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9EC" w:rsidRDefault="003549EC" w:rsidP="001066B9">
      <w:pPr>
        <w:tabs>
          <w:tab w:val="left" w:pos="-720"/>
        </w:tabs>
        <w:suppressAutoHyphens/>
        <w:rPr>
          <w:rFonts w:ascii="Arial" w:hAnsi="Arial" w:cs="Arial"/>
          <w:b/>
          <w:bCs/>
          <w:sz w:val="36"/>
          <w:szCs w:val="28"/>
        </w:rPr>
      </w:pPr>
      <w:bookmarkStart w:id="0" w:name="_GoBack"/>
      <w:bookmarkEnd w:id="0"/>
    </w:p>
    <w:p w:rsidR="00642911" w:rsidRDefault="00217290" w:rsidP="00DC092C">
      <w:pPr>
        <w:tabs>
          <w:tab w:val="left" w:pos="-720"/>
        </w:tabs>
        <w:suppressAutoHyphens/>
        <w:jc w:val="right"/>
        <w:rPr>
          <w:rFonts w:ascii="Arial" w:hAnsi="Arial" w:cs="Arial"/>
          <w:b/>
          <w:bCs/>
          <w:sz w:val="36"/>
          <w:szCs w:val="28"/>
        </w:rPr>
      </w:pPr>
      <w:r>
        <w:rPr>
          <w:rFonts w:ascii="Arial" w:hAnsi="Arial" w:cs="Arial"/>
          <w:b/>
          <w:bCs/>
          <w:noProof/>
          <w:sz w:val="36"/>
          <w:szCs w:val="28"/>
        </w:rPr>
        <w:drawing>
          <wp:inline distT="0" distB="0" distL="0" distR="0">
            <wp:extent cx="1866900" cy="933450"/>
            <wp:effectExtent l="0" t="0" r="0" b="0"/>
            <wp:docPr id="12" name="Picture 12" descr="P:\ACCOUNTING\PROGRAMS\MASTERS\Leventhal Images &amp; Logos\New re-branded images\Formal_Leventhal_CardOn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CCOUNTING\PROGRAMS\MASTERS\Leventhal Images &amp; Logos\New re-branded images\Formal_Leventhal_CardOnWhit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933450"/>
                    </a:xfrm>
                    <a:prstGeom prst="rect">
                      <a:avLst/>
                    </a:prstGeom>
                    <a:noFill/>
                    <a:ln>
                      <a:noFill/>
                    </a:ln>
                  </pic:spPr>
                </pic:pic>
              </a:graphicData>
            </a:graphic>
          </wp:inline>
        </w:drawing>
      </w:r>
      <w:r w:rsidRPr="00217290">
        <w:rPr>
          <w:rFonts w:ascii="Arial" w:hAnsi="Arial" w:cs="Arial"/>
          <w:b/>
          <w:bCs/>
          <w:sz w:val="36"/>
          <w:szCs w:val="28"/>
        </w:rPr>
        <w:t xml:space="preserve"> </w:t>
      </w:r>
    </w:p>
    <w:p w:rsidR="00DC092C" w:rsidRDefault="00DC092C" w:rsidP="00DC092C">
      <w:pPr>
        <w:tabs>
          <w:tab w:val="left" w:pos="-720"/>
        </w:tabs>
        <w:suppressAutoHyphens/>
        <w:rPr>
          <w:rFonts w:ascii="Arial" w:hAnsi="Arial" w:cs="Arial"/>
          <w:b/>
          <w:bCs/>
          <w:sz w:val="36"/>
          <w:szCs w:val="28"/>
        </w:rPr>
      </w:pPr>
    </w:p>
    <w:p w:rsidR="00421689" w:rsidRPr="001C2801" w:rsidRDefault="00EE1CF5">
      <w:pPr>
        <w:tabs>
          <w:tab w:val="left" w:pos="-720"/>
        </w:tabs>
        <w:suppressAutoHyphens/>
        <w:jc w:val="center"/>
        <w:rPr>
          <w:rFonts w:ascii="Arial" w:hAnsi="Arial" w:cs="Arial"/>
          <w:b/>
          <w:bCs/>
          <w:sz w:val="36"/>
          <w:szCs w:val="28"/>
        </w:rPr>
      </w:pPr>
      <w:r>
        <w:rPr>
          <w:rFonts w:ascii="Arial" w:hAnsi="Arial" w:cs="Arial"/>
          <w:b/>
          <w:bCs/>
          <w:sz w:val="36"/>
          <w:szCs w:val="28"/>
        </w:rPr>
        <w:t>2016</w:t>
      </w:r>
      <w:r w:rsidR="00421689" w:rsidRPr="001C2801">
        <w:rPr>
          <w:rFonts w:ascii="Arial" w:hAnsi="Arial" w:cs="Arial"/>
          <w:b/>
          <w:bCs/>
          <w:sz w:val="36"/>
          <w:szCs w:val="28"/>
        </w:rPr>
        <w:t xml:space="preserve"> SUMMER INTENSIVE SYLLABUS</w:t>
      </w:r>
    </w:p>
    <w:p w:rsidR="00421689" w:rsidRPr="001C2801" w:rsidRDefault="00421689" w:rsidP="00421689">
      <w:pPr>
        <w:tabs>
          <w:tab w:val="center" w:pos="4680"/>
        </w:tabs>
        <w:suppressAutoHyphens/>
        <w:jc w:val="center"/>
        <w:rPr>
          <w:rFonts w:ascii="Arial" w:hAnsi="Arial" w:cs="Arial"/>
          <w:b/>
          <w:bCs/>
          <w:sz w:val="22"/>
        </w:rPr>
      </w:pPr>
      <w:r w:rsidRPr="001C2801">
        <w:rPr>
          <w:rFonts w:ascii="Arial" w:hAnsi="Arial" w:cs="Arial"/>
          <w:b/>
          <w:bCs/>
          <w:sz w:val="22"/>
        </w:rPr>
        <w:t xml:space="preserve">NOTE:  </w:t>
      </w:r>
      <w:r w:rsidR="00011ED4">
        <w:rPr>
          <w:rFonts w:ascii="Arial" w:hAnsi="Arial" w:cs="Arial"/>
          <w:b/>
          <w:bCs/>
          <w:sz w:val="22"/>
        </w:rPr>
        <w:t xml:space="preserve">Overall Calendar and </w:t>
      </w:r>
      <w:r w:rsidRPr="001C2801">
        <w:rPr>
          <w:rFonts w:ascii="Arial" w:hAnsi="Arial" w:cs="Arial"/>
          <w:b/>
          <w:bCs/>
          <w:sz w:val="22"/>
        </w:rPr>
        <w:t>Daily Schedule</w:t>
      </w:r>
      <w:r w:rsidR="00D50F47">
        <w:rPr>
          <w:rFonts w:ascii="Arial" w:hAnsi="Arial" w:cs="Arial"/>
          <w:b/>
          <w:bCs/>
          <w:sz w:val="22"/>
        </w:rPr>
        <w:t>s with Assignments are</w:t>
      </w:r>
      <w:r w:rsidR="001066B9">
        <w:rPr>
          <w:rFonts w:ascii="Arial" w:hAnsi="Arial" w:cs="Arial"/>
          <w:b/>
          <w:bCs/>
          <w:sz w:val="22"/>
        </w:rPr>
        <w:t xml:space="preserve"> separate Excel d</w:t>
      </w:r>
      <w:r w:rsidRPr="001C2801">
        <w:rPr>
          <w:rFonts w:ascii="Arial" w:hAnsi="Arial" w:cs="Arial"/>
          <w:b/>
          <w:bCs/>
          <w:sz w:val="22"/>
        </w:rPr>
        <w:t>ocument</w:t>
      </w:r>
      <w:r w:rsidR="004074D7">
        <w:rPr>
          <w:rFonts w:ascii="Arial" w:hAnsi="Arial" w:cs="Arial"/>
          <w:b/>
          <w:bCs/>
          <w:sz w:val="22"/>
        </w:rPr>
        <w:t>s</w:t>
      </w:r>
      <w:r w:rsidR="001066B9">
        <w:rPr>
          <w:rFonts w:ascii="Arial" w:hAnsi="Arial" w:cs="Arial"/>
          <w:b/>
          <w:bCs/>
          <w:sz w:val="22"/>
        </w:rPr>
        <w:t xml:space="preserve"> and are considered part of this syllabus.</w:t>
      </w:r>
      <w:r w:rsidR="00DC092C">
        <w:rPr>
          <w:rFonts w:ascii="Arial" w:hAnsi="Arial" w:cs="Arial"/>
          <w:b/>
          <w:bCs/>
          <w:sz w:val="22"/>
        </w:rPr>
        <w:t xml:space="preserve">  All are subject to revision by program office as needed.</w:t>
      </w:r>
    </w:p>
    <w:p w:rsidR="00421689" w:rsidRPr="001C2801" w:rsidRDefault="00421689">
      <w:pPr>
        <w:tabs>
          <w:tab w:val="left" w:pos="-720"/>
        </w:tabs>
        <w:suppressAutoHyphens/>
        <w:jc w:val="center"/>
        <w:rPr>
          <w:rFonts w:ascii="Arial" w:hAnsi="Arial" w:cs="Arial"/>
          <w:b/>
          <w:bCs/>
          <w:sz w:val="28"/>
          <w:szCs w:val="28"/>
        </w:rPr>
      </w:pPr>
    </w:p>
    <w:p w:rsidR="003549EC" w:rsidRPr="001C2801" w:rsidRDefault="003549EC">
      <w:pPr>
        <w:tabs>
          <w:tab w:val="left" w:pos="-720"/>
        </w:tabs>
        <w:suppressAutoHyphens/>
        <w:rPr>
          <w:rFonts w:ascii="Arial" w:hAnsi="Arial" w:cs="Arial"/>
          <w:sz w:val="22"/>
        </w:rPr>
      </w:pPr>
    </w:p>
    <w:p w:rsidR="007C3375" w:rsidRPr="001C2801" w:rsidRDefault="007C3375">
      <w:pPr>
        <w:tabs>
          <w:tab w:val="left" w:pos="-720"/>
        </w:tabs>
        <w:suppressAutoHyphens/>
        <w:rPr>
          <w:rFonts w:ascii="Arial" w:hAnsi="Arial" w:cs="Arial"/>
          <w:sz w:val="22"/>
        </w:rPr>
      </w:pPr>
    </w:p>
    <w:p w:rsidR="007C3375" w:rsidRPr="001C2801" w:rsidRDefault="007C3375">
      <w:pPr>
        <w:pStyle w:val="Heading8"/>
        <w:pBdr>
          <w:top w:val="single" w:sz="4" w:space="1" w:color="auto"/>
          <w:left w:val="single" w:sz="4" w:space="4" w:color="auto"/>
          <w:bottom w:val="single" w:sz="4" w:space="1" w:color="auto"/>
          <w:right w:val="single" w:sz="4" w:space="4" w:color="auto"/>
        </w:pBdr>
        <w:tabs>
          <w:tab w:val="clear" w:pos="-1440"/>
          <w:tab w:val="clear" w:pos="-720"/>
          <w:tab w:val="center" w:pos="4680"/>
        </w:tabs>
        <w:rPr>
          <w:rFonts w:ascii="Arial" w:hAnsi="Arial" w:cs="Arial"/>
          <w:bCs/>
        </w:rPr>
      </w:pPr>
      <w:r w:rsidRPr="001C2801">
        <w:rPr>
          <w:rFonts w:ascii="Arial" w:hAnsi="Arial" w:cs="Arial"/>
          <w:bCs/>
        </w:rPr>
        <w:tab/>
        <w:t>ACCT 525 INTENSIVE ACCOUNTING PRINCIPLES AND PRACTICES COURSE</w:t>
      </w:r>
    </w:p>
    <w:p w:rsidR="007C3375" w:rsidRPr="001C2801" w:rsidRDefault="007C3375">
      <w:pPr>
        <w:tabs>
          <w:tab w:val="left" w:pos="-720"/>
        </w:tabs>
        <w:suppressAutoHyphens/>
        <w:jc w:val="center"/>
        <w:rPr>
          <w:rFonts w:ascii="Arial" w:hAnsi="Arial" w:cs="Arial"/>
          <w:sz w:val="22"/>
        </w:rPr>
      </w:pPr>
    </w:p>
    <w:p w:rsidR="007C3375" w:rsidRPr="001C2801" w:rsidRDefault="00642911" w:rsidP="00642911">
      <w:pPr>
        <w:tabs>
          <w:tab w:val="left" w:pos="-720"/>
        </w:tabs>
        <w:suppressAutoHyphens/>
        <w:ind w:left="720" w:right="900"/>
        <w:rPr>
          <w:rFonts w:ascii="Arial" w:hAnsi="Arial" w:cs="Arial"/>
          <w:sz w:val="22"/>
        </w:rPr>
      </w:pPr>
      <w:r>
        <w:rPr>
          <w:rFonts w:ascii="Arial" w:hAnsi="Arial" w:cs="Arial"/>
          <w:sz w:val="22"/>
        </w:rPr>
        <w:t xml:space="preserve">“Technical accounting theory and principles necessary for graduate work.  Satisfies the prerequisite requirements for intermediate and advanced accounting, managerial/cost accounting, auditing, and taxation.”  </w:t>
      </w:r>
    </w:p>
    <w:p w:rsidR="007C3375" w:rsidRPr="001C2801" w:rsidRDefault="007C3375">
      <w:pPr>
        <w:tabs>
          <w:tab w:val="center" w:pos="4680"/>
        </w:tabs>
        <w:suppressAutoHyphens/>
        <w:rPr>
          <w:rFonts w:ascii="Arial" w:hAnsi="Arial" w:cs="Arial"/>
          <w:sz w:val="22"/>
        </w:rPr>
      </w:pPr>
      <w:r w:rsidRPr="001C2801">
        <w:rPr>
          <w:rFonts w:ascii="Arial" w:hAnsi="Arial" w:cs="Arial"/>
          <w:sz w:val="22"/>
        </w:rPr>
        <w:tab/>
      </w:r>
    </w:p>
    <w:p w:rsidR="007C3375" w:rsidRPr="001C2801" w:rsidRDefault="007C3375">
      <w:pPr>
        <w:tabs>
          <w:tab w:val="left" w:pos="-720"/>
        </w:tabs>
        <w:suppressAutoHyphens/>
        <w:rPr>
          <w:rFonts w:ascii="Arial" w:hAnsi="Arial" w:cs="Arial"/>
          <w:sz w:val="22"/>
        </w:rPr>
      </w:pPr>
    </w:p>
    <w:p w:rsidR="007C3375" w:rsidRPr="001C2801" w:rsidRDefault="007C3375">
      <w:pPr>
        <w:tabs>
          <w:tab w:val="left" w:pos="-720"/>
        </w:tabs>
        <w:suppressAutoHyphens/>
        <w:rPr>
          <w:rFonts w:ascii="Arial" w:hAnsi="Arial" w:cs="Arial"/>
          <w:sz w:val="22"/>
        </w:rPr>
      </w:pPr>
    </w:p>
    <w:p w:rsidR="007C3375" w:rsidRPr="001C2801" w:rsidRDefault="007C3375">
      <w:pPr>
        <w:tabs>
          <w:tab w:val="center" w:pos="4680"/>
        </w:tabs>
        <w:suppressAutoHyphens/>
        <w:rPr>
          <w:rFonts w:ascii="Arial" w:hAnsi="Arial" w:cs="Arial"/>
          <w:b/>
          <w:bCs/>
          <w:sz w:val="28"/>
        </w:rPr>
      </w:pPr>
      <w:r w:rsidRPr="001C2801">
        <w:rPr>
          <w:rFonts w:ascii="Arial" w:hAnsi="Arial" w:cs="Arial"/>
          <w:b/>
          <w:bCs/>
          <w:sz w:val="22"/>
        </w:rPr>
        <w:tab/>
      </w:r>
      <w:r w:rsidR="00EE1CF5">
        <w:rPr>
          <w:rFonts w:ascii="Arial" w:hAnsi="Arial" w:cs="Arial"/>
          <w:b/>
          <w:bCs/>
          <w:sz w:val="28"/>
        </w:rPr>
        <w:t>June 13</w:t>
      </w:r>
      <w:r w:rsidR="00F90CCD">
        <w:rPr>
          <w:rFonts w:ascii="Arial" w:hAnsi="Arial" w:cs="Arial"/>
          <w:b/>
          <w:bCs/>
          <w:sz w:val="28"/>
        </w:rPr>
        <w:t xml:space="preserve"> </w:t>
      </w:r>
      <w:r w:rsidR="00B756EB">
        <w:rPr>
          <w:rFonts w:ascii="Arial" w:hAnsi="Arial" w:cs="Arial"/>
          <w:b/>
          <w:bCs/>
          <w:sz w:val="28"/>
        </w:rPr>
        <w:t>through August 9</w:t>
      </w:r>
      <w:r w:rsidRPr="001C2801">
        <w:rPr>
          <w:rFonts w:ascii="Arial" w:hAnsi="Arial" w:cs="Arial"/>
          <w:b/>
          <w:bCs/>
          <w:sz w:val="28"/>
        </w:rPr>
        <w:t xml:space="preserve">, </w:t>
      </w:r>
      <w:r w:rsidR="00B756EB">
        <w:rPr>
          <w:rFonts w:ascii="Arial" w:hAnsi="Arial" w:cs="Arial"/>
          <w:b/>
          <w:bCs/>
          <w:sz w:val="28"/>
        </w:rPr>
        <w:t>2016</w:t>
      </w:r>
      <w:r w:rsidRPr="001C2801">
        <w:rPr>
          <w:rFonts w:ascii="Arial" w:hAnsi="Arial" w:cs="Arial"/>
          <w:b/>
          <w:bCs/>
          <w:sz w:val="28"/>
        </w:rPr>
        <w:t xml:space="preserve"> </w:t>
      </w:r>
    </w:p>
    <w:p w:rsidR="007C3375" w:rsidRPr="001C2801" w:rsidRDefault="007C3375">
      <w:pPr>
        <w:tabs>
          <w:tab w:val="left" w:pos="-720"/>
        </w:tabs>
        <w:suppressAutoHyphens/>
        <w:rPr>
          <w:rFonts w:ascii="Arial" w:hAnsi="Arial" w:cs="Arial"/>
          <w:sz w:val="22"/>
        </w:rPr>
      </w:pPr>
    </w:p>
    <w:p w:rsidR="007C3375" w:rsidRPr="001C2801" w:rsidRDefault="007C3375">
      <w:pPr>
        <w:tabs>
          <w:tab w:val="left" w:pos="-720"/>
        </w:tabs>
        <w:suppressAutoHyphens/>
        <w:rPr>
          <w:rFonts w:ascii="Arial" w:hAnsi="Arial" w:cs="Arial"/>
          <w:sz w:val="22"/>
        </w:rPr>
      </w:pPr>
    </w:p>
    <w:p w:rsidR="007C3375" w:rsidRPr="001C2801" w:rsidRDefault="007C3375">
      <w:pPr>
        <w:tabs>
          <w:tab w:val="left" w:pos="-720"/>
        </w:tabs>
        <w:suppressAutoHyphens/>
        <w:rPr>
          <w:rFonts w:ascii="Arial" w:hAnsi="Arial" w:cs="Arial"/>
          <w:sz w:val="22"/>
        </w:rPr>
      </w:pPr>
    </w:p>
    <w:p w:rsidR="007C3375" w:rsidRPr="001C2801" w:rsidRDefault="007C3375">
      <w:pPr>
        <w:tabs>
          <w:tab w:val="left" w:pos="-1440"/>
          <w:tab w:val="left" w:pos="-720"/>
        </w:tabs>
        <w:suppressAutoHyphens/>
        <w:rPr>
          <w:rFonts w:ascii="Arial" w:hAnsi="Arial" w:cs="Arial"/>
          <w:sz w:val="22"/>
        </w:rPr>
      </w:pPr>
    </w:p>
    <w:p w:rsidR="007C3375" w:rsidRDefault="007C3375">
      <w:pPr>
        <w:tabs>
          <w:tab w:val="left" w:pos="-1440"/>
          <w:tab w:val="left" w:pos="-720"/>
        </w:tabs>
        <w:suppressAutoHyphens/>
        <w:rPr>
          <w:rFonts w:ascii="Arial" w:hAnsi="Arial" w:cs="Arial"/>
          <w:sz w:val="22"/>
        </w:rPr>
      </w:pPr>
    </w:p>
    <w:p w:rsidR="003549EC" w:rsidRDefault="003549EC">
      <w:pPr>
        <w:tabs>
          <w:tab w:val="left" w:pos="-1440"/>
          <w:tab w:val="left" w:pos="-720"/>
        </w:tabs>
        <w:suppressAutoHyphens/>
        <w:rPr>
          <w:rFonts w:ascii="Arial" w:hAnsi="Arial" w:cs="Arial"/>
          <w:sz w:val="22"/>
        </w:rPr>
      </w:pPr>
    </w:p>
    <w:p w:rsidR="003549EC" w:rsidRPr="001C2801" w:rsidRDefault="003549EC">
      <w:pPr>
        <w:tabs>
          <w:tab w:val="left" w:pos="-1440"/>
          <w:tab w:val="left" w:pos="-720"/>
        </w:tabs>
        <w:suppressAutoHyphens/>
        <w:rPr>
          <w:rFonts w:ascii="Arial" w:hAnsi="Arial" w:cs="Arial"/>
          <w:sz w:val="22"/>
        </w:rPr>
      </w:pPr>
    </w:p>
    <w:p w:rsidR="007C3375" w:rsidRPr="00DC092C" w:rsidRDefault="00F90CCD" w:rsidP="00DC092C">
      <w:pPr>
        <w:tabs>
          <w:tab w:val="left" w:pos="-1440"/>
          <w:tab w:val="left" w:pos="-720"/>
        </w:tabs>
        <w:suppressAutoHyphens/>
        <w:jc w:val="center"/>
        <w:rPr>
          <w:rFonts w:ascii="Arial" w:hAnsi="Arial" w:cs="Arial"/>
          <w:b/>
          <w:sz w:val="22"/>
        </w:rPr>
      </w:pPr>
      <w:r>
        <w:rPr>
          <w:rFonts w:ascii="Arial" w:hAnsi="Arial" w:cs="Arial"/>
          <w:b/>
          <w:sz w:val="22"/>
        </w:rPr>
        <w:t xml:space="preserve">Intensive </w:t>
      </w:r>
      <w:r w:rsidR="00DC092C" w:rsidRPr="00DC092C">
        <w:rPr>
          <w:rFonts w:ascii="Arial" w:hAnsi="Arial" w:cs="Arial"/>
          <w:b/>
          <w:sz w:val="22"/>
        </w:rPr>
        <w:t>Classrooms</w:t>
      </w:r>
    </w:p>
    <w:p w:rsidR="00EE3696" w:rsidRDefault="007C3375" w:rsidP="002A57A0">
      <w:pPr>
        <w:tabs>
          <w:tab w:val="center" w:pos="4680"/>
        </w:tabs>
        <w:suppressAutoHyphens/>
        <w:rPr>
          <w:rFonts w:ascii="Arial" w:hAnsi="Arial" w:cs="Arial"/>
          <w:b/>
          <w:sz w:val="22"/>
        </w:rPr>
      </w:pPr>
      <w:r w:rsidRPr="001C2801">
        <w:rPr>
          <w:rFonts w:ascii="Arial" w:hAnsi="Arial" w:cs="Arial"/>
          <w:b/>
          <w:sz w:val="22"/>
        </w:rPr>
        <w:tab/>
      </w:r>
      <w:r w:rsidR="00B756EB">
        <w:rPr>
          <w:rFonts w:ascii="Arial" w:hAnsi="Arial" w:cs="Arial"/>
          <w:b/>
          <w:sz w:val="22"/>
        </w:rPr>
        <w:t xml:space="preserve">JKP (Popovich Hall) Rooms </w:t>
      </w:r>
      <w:r w:rsidR="00F03551">
        <w:rPr>
          <w:rFonts w:ascii="Arial" w:hAnsi="Arial" w:cs="Arial"/>
          <w:b/>
          <w:sz w:val="22"/>
        </w:rPr>
        <w:t>210, 202, and 110</w:t>
      </w:r>
      <w:r w:rsidR="00976B6E">
        <w:rPr>
          <w:rFonts w:ascii="Arial" w:hAnsi="Arial" w:cs="Arial"/>
          <w:b/>
          <w:sz w:val="22"/>
        </w:rPr>
        <w:t xml:space="preserve"> </w:t>
      </w:r>
    </w:p>
    <w:p w:rsidR="007C3375" w:rsidRPr="001C2801" w:rsidRDefault="007C3375">
      <w:pPr>
        <w:tabs>
          <w:tab w:val="center" w:pos="4680"/>
        </w:tabs>
        <w:suppressAutoHyphens/>
        <w:jc w:val="center"/>
        <w:rPr>
          <w:rFonts w:ascii="Arial" w:hAnsi="Arial" w:cs="Arial"/>
          <w:sz w:val="22"/>
        </w:rPr>
      </w:pPr>
      <w:r w:rsidRPr="001C2801">
        <w:rPr>
          <w:rFonts w:ascii="Arial" w:hAnsi="Arial" w:cs="Arial"/>
          <w:b/>
          <w:sz w:val="22"/>
        </w:rPr>
        <w:t>Main Office = Accounting Building, Room 101</w:t>
      </w:r>
    </w:p>
    <w:p w:rsidR="007C3375" w:rsidRPr="001C2801" w:rsidRDefault="007C3375">
      <w:pPr>
        <w:tabs>
          <w:tab w:val="left" w:pos="-1440"/>
          <w:tab w:val="left" w:pos="-720"/>
        </w:tabs>
        <w:suppressAutoHyphens/>
        <w:rPr>
          <w:rFonts w:ascii="Arial" w:hAnsi="Arial" w:cs="Arial"/>
          <w:sz w:val="22"/>
        </w:rPr>
      </w:pPr>
    </w:p>
    <w:p w:rsidR="00421689" w:rsidRPr="001C2801" w:rsidRDefault="00421689">
      <w:pPr>
        <w:tabs>
          <w:tab w:val="left" w:pos="-1440"/>
          <w:tab w:val="left" w:pos="-720"/>
        </w:tabs>
        <w:suppressAutoHyphens/>
        <w:rPr>
          <w:rFonts w:ascii="Arial" w:hAnsi="Arial" w:cs="Arial"/>
          <w:sz w:val="22"/>
        </w:rPr>
      </w:pPr>
    </w:p>
    <w:p w:rsidR="00421689" w:rsidRPr="001C2801" w:rsidRDefault="00421689">
      <w:pPr>
        <w:tabs>
          <w:tab w:val="left" w:pos="-1440"/>
          <w:tab w:val="left" w:pos="-720"/>
        </w:tabs>
        <w:suppressAutoHyphens/>
        <w:rPr>
          <w:rFonts w:ascii="Arial" w:hAnsi="Arial" w:cs="Arial"/>
          <w:sz w:val="22"/>
        </w:rPr>
      </w:pPr>
    </w:p>
    <w:p w:rsidR="00421689" w:rsidRDefault="00421689">
      <w:pPr>
        <w:tabs>
          <w:tab w:val="left" w:pos="-1440"/>
          <w:tab w:val="left" w:pos="-720"/>
        </w:tabs>
        <w:suppressAutoHyphens/>
        <w:rPr>
          <w:rFonts w:ascii="Arial" w:hAnsi="Arial" w:cs="Arial"/>
          <w:sz w:val="22"/>
        </w:rPr>
      </w:pPr>
    </w:p>
    <w:p w:rsidR="0049359F" w:rsidRDefault="0049359F">
      <w:pPr>
        <w:tabs>
          <w:tab w:val="left" w:pos="-1440"/>
          <w:tab w:val="left" w:pos="-720"/>
        </w:tabs>
        <w:suppressAutoHyphens/>
        <w:rPr>
          <w:rFonts w:ascii="Arial" w:hAnsi="Arial" w:cs="Arial"/>
          <w:sz w:val="22"/>
        </w:rPr>
      </w:pPr>
    </w:p>
    <w:p w:rsidR="0049359F" w:rsidRPr="001C2801" w:rsidRDefault="0049359F">
      <w:pPr>
        <w:tabs>
          <w:tab w:val="left" w:pos="-1440"/>
          <w:tab w:val="left" w:pos="-720"/>
        </w:tabs>
        <w:suppressAutoHyphens/>
        <w:rPr>
          <w:rFonts w:ascii="Arial" w:hAnsi="Arial" w:cs="Arial"/>
          <w:sz w:val="22"/>
        </w:rPr>
      </w:pPr>
    </w:p>
    <w:p w:rsidR="00421689" w:rsidRPr="001C2801" w:rsidRDefault="00421689">
      <w:pPr>
        <w:tabs>
          <w:tab w:val="left" w:pos="-1440"/>
          <w:tab w:val="left" w:pos="-720"/>
        </w:tabs>
        <w:suppressAutoHyphens/>
        <w:rPr>
          <w:rFonts w:ascii="Arial" w:hAnsi="Arial" w:cs="Arial"/>
          <w:sz w:val="22"/>
        </w:rPr>
      </w:pPr>
    </w:p>
    <w:p w:rsidR="00421689" w:rsidRPr="001C2801" w:rsidRDefault="00421689" w:rsidP="0049359F">
      <w:pPr>
        <w:tabs>
          <w:tab w:val="left" w:pos="-1440"/>
          <w:tab w:val="left" w:pos="-720"/>
        </w:tabs>
        <w:suppressAutoHyphens/>
        <w:jc w:val="center"/>
        <w:rPr>
          <w:rFonts w:ascii="Arial" w:hAnsi="Arial" w:cs="Arial"/>
          <w:sz w:val="22"/>
        </w:rPr>
      </w:pPr>
    </w:p>
    <w:p w:rsidR="00421689" w:rsidRPr="001C2801" w:rsidRDefault="00421689" w:rsidP="00421689">
      <w:pPr>
        <w:tabs>
          <w:tab w:val="left" w:pos="-720"/>
        </w:tabs>
        <w:suppressAutoHyphens/>
        <w:jc w:val="center"/>
        <w:rPr>
          <w:rFonts w:ascii="Arial" w:hAnsi="Arial" w:cs="Arial"/>
          <w:b/>
          <w:bCs/>
          <w:sz w:val="28"/>
          <w:szCs w:val="28"/>
        </w:rPr>
      </w:pPr>
    </w:p>
    <w:p w:rsidR="00421689" w:rsidRPr="001C2801" w:rsidRDefault="00421689" w:rsidP="00421689">
      <w:pPr>
        <w:tabs>
          <w:tab w:val="left" w:pos="-720"/>
        </w:tabs>
        <w:suppressAutoHyphens/>
        <w:jc w:val="center"/>
        <w:rPr>
          <w:rFonts w:ascii="Arial" w:hAnsi="Arial" w:cs="Arial"/>
          <w:b/>
          <w:bCs/>
          <w:sz w:val="22"/>
          <w:szCs w:val="22"/>
        </w:rPr>
      </w:pPr>
      <w:r w:rsidRPr="001C2801">
        <w:rPr>
          <w:rFonts w:ascii="Arial" w:hAnsi="Arial" w:cs="Arial"/>
          <w:b/>
          <w:bCs/>
          <w:sz w:val="22"/>
          <w:szCs w:val="22"/>
        </w:rPr>
        <w:t>USC LEVENTHAL SCHOOL OF ACCOUNTING</w:t>
      </w:r>
    </w:p>
    <w:p w:rsidR="007C3375" w:rsidRPr="0049359F" w:rsidRDefault="00421689" w:rsidP="0049359F">
      <w:pPr>
        <w:suppressAutoHyphens/>
        <w:jc w:val="center"/>
        <w:rPr>
          <w:rFonts w:ascii="Arial" w:hAnsi="Arial" w:cs="Arial"/>
          <w:b/>
          <w:bCs/>
          <w:sz w:val="22"/>
        </w:rPr>
      </w:pPr>
      <w:r w:rsidRPr="001C2801">
        <w:rPr>
          <w:rFonts w:ascii="Arial" w:hAnsi="Arial" w:cs="Arial"/>
          <w:b/>
          <w:bCs/>
          <w:sz w:val="22"/>
        </w:rPr>
        <w:t>U</w:t>
      </w:r>
      <w:r w:rsidR="0049359F">
        <w:rPr>
          <w:rFonts w:ascii="Arial" w:hAnsi="Arial" w:cs="Arial"/>
          <w:b/>
          <w:bCs/>
          <w:sz w:val="22"/>
        </w:rPr>
        <w:t>NIVERSITY OF SOUTHERN CALIFORNI</w:t>
      </w:r>
      <w:r w:rsidR="004B2AF7">
        <w:rPr>
          <w:rFonts w:ascii="Arial" w:hAnsi="Arial" w:cs="Arial"/>
          <w:b/>
          <w:bCs/>
          <w:sz w:val="22"/>
        </w:rPr>
        <w:t>A</w:t>
      </w:r>
      <w:r w:rsidR="007C3375" w:rsidRPr="001C2801">
        <w:rPr>
          <w:rFonts w:ascii="Arial" w:hAnsi="Arial" w:cs="Arial"/>
          <w:sz w:val="22"/>
        </w:rPr>
        <w:br w:type="page"/>
      </w:r>
    </w:p>
    <w:p w:rsidR="0049359F" w:rsidRPr="001C2801" w:rsidRDefault="0049359F">
      <w:pPr>
        <w:tabs>
          <w:tab w:val="left" w:pos="-1440"/>
          <w:tab w:val="left" w:pos="-720"/>
        </w:tabs>
        <w:suppressAutoHyphens/>
        <w:rPr>
          <w:rFonts w:ascii="Arial" w:hAnsi="Arial" w:cs="Arial"/>
          <w:sz w:val="22"/>
        </w:rPr>
      </w:pPr>
    </w:p>
    <w:p w:rsidR="007C3375" w:rsidRPr="001C2801" w:rsidRDefault="007C3375">
      <w:pPr>
        <w:pStyle w:val="Heading8"/>
        <w:pBdr>
          <w:top w:val="single" w:sz="4" w:space="1" w:color="auto"/>
          <w:left w:val="single" w:sz="4" w:space="4" w:color="auto"/>
          <w:bottom w:val="single" w:sz="4" w:space="1" w:color="auto"/>
          <w:right w:val="single" w:sz="4" w:space="4" w:color="auto"/>
        </w:pBdr>
        <w:tabs>
          <w:tab w:val="clear" w:pos="-1440"/>
          <w:tab w:val="clear" w:pos="-720"/>
          <w:tab w:val="center" w:pos="4680"/>
        </w:tabs>
        <w:rPr>
          <w:rFonts w:ascii="Arial" w:hAnsi="Arial" w:cs="Arial"/>
          <w:bCs/>
        </w:rPr>
      </w:pPr>
      <w:r w:rsidRPr="001C2801">
        <w:rPr>
          <w:rFonts w:ascii="Arial" w:hAnsi="Arial" w:cs="Arial"/>
          <w:bCs/>
        </w:rPr>
        <w:tab/>
        <w:t>ACCT 525 INTENSIVE ACCOUNTING PRINCIPLES AND PRACTICES COURSE</w:t>
      </w:r>
    </w:p>
    <w:p w:rsidR="0099792A" w:rsidRPr="001C2801" w:rsidRDefault="0099792A">
      <w:pPr>
        <w:jc w:val="center"/>
        <w:rPr>
          <w:rFonts w:ascii="Arial" w:hAnsi="Arial" w:cs="Arial"/>
          <w:sz w:val="22"/>
        </w:rPr>
      </w:pPr>
    </w:p>
    <w:p w:rsidR="00911457" w:rsidRDefault="00911457">
      <w:pPr>
        <w:tabs>
          <w:tab w:val="left" w:pos="-1440"/>
          <w:tab w:val="left" w:pos="-720"/>
        </w:tabs>
        <w:suppressAutoHyphens/>
        <w:rPr>
          <w:rFonts w:ascii="Arial" w:hAnsi="Arial" w:cs="Arial"/>
        </w:rPr>
      </w:pPr>
    </w:p>
    <w:tbl>
      <w:tblPr>
        <w:tblStyle w:val="TableGrid"/>
        <w:tblW w:w="0" w:type="auto"/>
        <w:tblLook w:val="04A0" w:firstRow="1" w:lastRow="0" w:firstColumn="1" w:lastColumn="0" w:noHBand="0" w:noVBand="1"/>
      </w:tblPr>
      <w:tblGrid>
        <w:gridCol w:w="2302"/>
        <w:gridCol w:w="3689"/>
        <w:gridCol w:w="3359"/>
      </w:tblGrid>
      <w:tr w:rsidR="00151899" w:rsidRPr="0066237D" w:rsidTr="00151899">
        <w:tc>
          <w:tcPr>
            <w:tcW w:w="2302" w:type="dxa"/>
          </w:tcPr>
          <w:p w:rsidR="00151899" w:rsidRPr="0066237D" w:rsidRDefault="00151899" w:rsidP="0066237D">
            <w:pPr>
              <w:tabs>
                <w:tab w:val="left" w:pos="-1440"/>
                <w:tab w:val="left" w:pos="-720"/>
              </w:tabs>
              <w:suppressAutoHyphens/>
              <w:jc w:val="center"/>
              <w:rPr>
                <w:rFonts w:ascii="Arial" w:hAnsi="Arial" w:cs="Arial"/>
                <w:b/>
                <w:sz w:val="24"/>
              </w:rPr>
            </w:pPr>
            <w:r w:rsidRPr="0066237D">
              <w:rPr>
                <w:rFonts w:ascii="Arial" w:hAnsi="Arial" w:cs="Arial"/>
                <w:b/>
                <w:sz w:val="24"/>
              </w:rPr>
              <w:t>Class</w:t>
            </w:r>
          </w:p>
        </w:tc>
        <w:tc>
          <w:tcPr>
            <w:tcW w:w="3689" w:type="dxa"/>
          </w:tcPr>
          <w:p w:rsidR="00151899" w:rsidRPr="0066237D" w:rsidRDefault="00151899" w:rsidP="0066237D">
            <w:pPr>
              <w:tabs>
                <w:tab w:val="left" w:pos="-1440"/>
                <w:tab w:val="left" w:pos="-720"/>
              </w:tabs>
              <w:suppressAutoHyphens/>
              <w:jc w:val="center"/>
              <w:rPr>
                <w:rFonts w:ascii="Arial" w:hAnsi="Arial" w:cs="Arial"/>
                <w:b/>
                <w:sz w:val="24"/>
              </w:rPr>
            </w:pPr>
            <w:r>
              <w:rPr>
                <w:rFonts w:ascii="Arial" w:hAnsi="Arial" w:cs="Arial"/>
                <w:b/>
                <w:sz w:val="24"/>
              </w:rPr>
              <w:t>JKP 110 and 202</w:t>
            </w:r>
          </w:p>
        </w:tc>
        <w:tc>
          <w:tcPr>
            <w:tcW w:w="3359" w:type="dxa"/>
          </w:tcPr>
          <w:p w:rsidR="00151899" w:rsidRDefault="00151899" w:rsidP="0066237D">
            <w:pPr>
              <w:tabs>
                <w:tab w:val="left" w:pos="-1440"/>
                <w:tab w:val="left" w:pos="-720"/>
              </w:tabs>
              <w:suppressAutoHyphens/>
              <w:jc w:val="center"/>
              <w:rPr>
                <w:rFonts w:ascii="Arial" w:hAnsi="Arial" w:cs="Arial"/>
                <w:b/>
                <w:sz w:val="24"/>
              </w:rPr>
            </w:pPr>
            <w:r>
              <w:rPr>
                <w:rFonts w:ascii="Arial" w:hAnsi="Arial" w:cs="Arial"/>
                <w:b/>
                <w:sz w:val="24"/>
              </w:rPr>
              <w:t>Lead TAs</w:t>
            </w:r>
          </w:p>
        </w:tc>
      </w:tr>
      <w:tr w:rsidR="00151899" w:rsidRPr="0066237D" w:rsidTr="00151899">
        <w:tc>
          <w:tcPr>
            <w:tcW w:w="2302" w:type="dxa"/>
          </w:tcPr>
          <w:p w:rsidR="00151899" w:rsidRPr="00976B6E" w:rsidRDefault="00151899">
            <w:pPr>
              <w:tabs>
                <w:tab w:val="left" w:pos="-1440"/>
                <w:tab w:val="left" w:pos="-720"/>
              </w:tabs>
              <w:suppressAutoHyphens/>
              <w:rPr>
                <w:rFonts w:ascii="Arial" w:hAnsi="Arial" w:cs="Arial"/>
                <w:sz w:val="24"/>
              </w:rPr>
            </w:pPr>
            <w:r w:rsidRPr="00976B6E">
              <w:rPr>
                <w:rFonts w:ascii="Arial" w:hAnsi="Arial" w:cs="Arial"/>
                <w:sz w:val="24"/>
              </w:rPr>
              <w:t>Intermediate A</w:t>
            </w:r>
          </w:p>
        </w:tc>
        <w:tc>
          <w:tcPr>
            <w:tcW w:w="3689" w:type="dxa"/>
          </w:tcPr>
          <w:p w:rsidR="00151899" w:rsidRPr="00976B6E" w:rsidRDefault="00151899">
            <w:pPr>
              <w:tabs>
                <w:tab w:val="left" w:pos="-1440"/>
                <w:tab w:val="left" w:pos="-720"/>
              </w:tabs>
              <w:suppressAutoHyphens/>
              <w:rPr>
                <w:rFonts w:ascii="Arial" w:hAnsi="Arial" w:cs="Arial"/>
                <w:sz w:val="24"/>
              </w:rPr>
            </w:pPr>
            <w:r>
              <w:rPr>
                <w:rFonts w:ascii="Arial" w:hAnsi="Arial" w:cs="Arial"/>
                <w:sz w:val="24"/>
              </w:rPr>
              <w:t xml:space="preserve">Prof. </w:t>
            </w:r>
            <w:r w:rsidRPr="00976B6E">
              <w:rPr>
                <w:rFonts w:ascii="Arial" w:hAnsi="Arial" w:cs="Arial"/>
                <w:sz w:val="24"/>
              </w:rPr>
              <w:t>Merle Hopkins</w:t>
            </w:r>
          </w:p>
          <w:p w:rsidR="00151899" w:rsidRPr="00976B6E" w:rsidRDefault="007959A8">
            <w:pPr>
              <w:tabs>
                <w:tab w:val="left" w:pos="-1440"/>
                <w:tab w:val="left" w:pos="-720"/>
              </w:tabs>
              <w:suppressAutoHyphens/>
              <w:rPr>
                <w:rFonts w:ascii="Arial" w:hAnsi="Arial" w:cs="Arial"/>
                <w:sz w:val="24"/>
              </w:rPr>
            </w:pPr>
            <w:hyperlink r:id="rId8" w:history="1">
              <w:r w:rsidR="00151899" w:rsidRPr="00976B6E">
                <w:rPr>
                  <w:rStyle w:val="Hyperlink"/>
                  <w:rFonts w:ascii="Arial" w:hAnsi="Arial" w:cs="Arial"/>
                  <w:sz w:val="24"/>
                  <w:u w:val="none"/>
                </w:rPr>
                <w:t>mwh@marshall.usc.edu</w:t>
              </w:r>
            </w:hyperlink>
          </w:p>
        </w:tc>
        <w:tc>
          <w:tcPr>
            <w:tcW w:w="3359" w:type="dxa"/>
          </w:tcPr>
          <w:p w:rsidR="00151899" w:rsidRDefault="00151899">
            <w:pPr>
              <w:tabs>
                <w:tab w:val="left" w:pos="-1440"/>
                <w:tab w:val="left" w:pos="-720"/>
              </w:tabs>
              <w:suppressAutoHyphens/>
              <w:rPr>
                <w:rFonts w:ascii="Arial" w:hAnsi="Arial" w:cs="Arial"/>
              </w:rPr>
            </w:pPr>
            <w:r w:rsidRPr="00151899">
              <w:rPr>
                <w:rFonts w:ascii="Arial" w:hAnsi="Arial" w:cs="Arial"/>
              </w:rPr>
              <w:t>Joe DeLaTorre</w:t>
            </w:r>
            <w:r>
              <w:rPr>
                <w:rFonts w:ascii="Arial" w:hAnsi="Arial" w:cs="Arial"/>
              </w:rPr>
              <w:t xml:space="preserve"> </w:t>
            </w:r>
            <w:hyperlink r:id="rId9" w:history="1">
              <w:r w:rsidRPr="008675E8">
                <w:rPr>
                  <w:rStyle w:val="Hyperlink"/>
                  <w:rFonts w:ascii="Arial" w:hAnsi="Arial" w:cs="Arial"/>
                </w:rPr>
                <w:t>jadelato@usc.edu</w:t>
              </w:r>
            </w:hyperlink>
          </w:p>
          <w:p w:rsidR="00151899" w:rsidRPr="00151899" w:rsidRDefault="00151899">
            <w:pPr>
              <w:tabs>
                <w:tab w:val="left" w:pos="-1440"/>
                <w:tab w:val="left" w:pos="-720"/>
              </w:tabs>
              <w:suppressAutoHyphens/>
              <w:rPr>
                <w:rFonts w:ascii="Arial" w:hAnsi="Arial" w:cs="Arial"/>
              </w:rPr>
            </w:pPr>
            <w:r w:rsidRPr="00151899">
              <w:rPr>
                <w:rFonts w:ascii="Arial" w:hAnsi="Arial" w:cs="Arial"/>
              </w:rPr>
              <w:t>Demetrio Tacad</w:t>
            </w:r>
            <w:r>
              <w:rPr>
                <w:rFonts w:ascii="Arial" w:hAnsi="Arial" w:cs="Arial"/>
              </w:rPr>
              <w:t xml:space="preserve"> </w:t>
            </w:r>
            <w:hyperlink r:id="rId10" w:history="1">
              <w:r w:rsidRPr="008675E8">
                <w:rPr>
                  <w:rStyle w:val="Hyperlink"/>
                  <w:rFonts w:ascii="Arial" w:hAnsi="Arial" w:cs="Arial"/>
                </w:rPr>
                <w:t>tacad@usc.edu</w:t>
              </w:r>
            </w:hyperlink>
          </w:p>
        </w:tc>
      </w:tr>
      <w:tr w:rsidR="00151899" w:rsidRPr="0066237D" w:rsidTr="00151899">
        <w:tc>
          <w:tcPr>
            <w:tcW w:w="2302" w:type="dxa"/>
          </w:tcPr>
          <w:p w:rsidR="00151899" w:rsidRPr="00976B6E" w:rsidRDefault="00151899">
            <w:pPr>
              <w:tabs>
                <w:tab w:val="left" w:pos="-1440"/>
                <w:tab w:val="left" w:pos="-720"/>
              </w:tabs>
              <w:suppressAutoHyphens/>
              <w:rPr>
                <w:rFonts w:ascii="Arial" w:hAnsi="Arial" w:cs="Arial"/>
                <w:sz w:val="24"/>
              </w:rPr>
            </w:pPr>
            <w:r w:rsidRPr="00976B6E">
              <w:rPr>
                <w:rFonts w:ascii="Arial" w:hAnsi="Arial" w:cs="Arial"/>
                <w:sz w:val="24"/>
              </w:rPr>
              <w:t>Professional Development</w:t>
            </w:r>
          </w:p>
        </w:tc>
        <w:tc>
          <w:tcPr>
            <w:tcW w:w="3689" w:type="dxa"/>
          </w:tcPr>
          <w:p w:rsidR="00151899" w:rsidRPr="00976B6E" w:rsidRDefault="00151899">
            <w:pPr>
              <w:tabs>
                <w:tab w:val="left" w:pos="-1440"/>
                <w:tab w:val="left" w:pos="-720"/>
              </w:tabs>
              <w:suppressAutoHyphens/>
              <w:rPr>
                <w:rFonts w:ascii="Arial" w:hAnsi="Arial" w:cs="Arial"/>
                <w:sz w:val="24"/>
              </w:rPr>
            </w:pPr>
            <w:r>
              <w:rPr>
                <w:rFonts w:ascii="Arial" w:hAnsi="Arial" w:cs="Arial"/>
                <w:sz w:val="24"/>
              </w:rPr>
              <w:t xml:space="preserve">Prof. </w:t>
            </w:r>
            <w:r w:rsidRPr="00976B6E">
              <w:rPr>
                <w:rFonts w:ascii="Arial" w:hAnsi="Arial" w:cs="Arial"/>
                <w:sz w:val="24"/>
              </w:rPr>
              <w:t>Shirley Maxey</w:t>
            </w:r>
          </w:p>
          <w:p w:rsidR="00151899" w:rsidRDefault="007959A8">
            <w:pPr>
              <w:tabs>
                <w:tab w:val="left" w:pos="-1440"/>
                <w:tab w:val="left" w:pos="-720"/>
              </w:tabs>
              <w:suppressAutoHyphens/>
              <w:rPr>
                <w:rStyle w:val="Hyperlink"/>
                <w:rFonts w:ascii="Arial" w:hAnsi="Arial" w:cs="Arial"/>
                <w:sz w:val="24"/>
                <w:u w:val="none"/>
              </w:rPr>
            </w:pPr>
            <w:hyperlink r:id="rId11" w:history="1">
              <w:r w:rsidR="00151899" w:rsidRPr="00976B6E">
                <w:rPr>
                  <w:rStyle w:val="Hyperlink"/>
                  <w:rFonts w:ascii="Arial" w:hAnsi="Arial" w:cs="Arial"/>
                  <w:sz w:val="24"/>
                  <w:u w:val="none"/>
                </w:rPr>
                <w:t>smaxey@marshall.usc.edu</w:t>
              </w:r>
            </w:hyperlink>
          </w:p>
          <w:p w:rsidR="00151899" w:rsidRPr="00976B6E" w:rsidRDefault="00151899" w:rsidP="00B756EB">
            <w:pPr>
              <w:tabs>
                <w:tab w:val="left" w:pos="-1440"/>
                <w:tab w:val="left" w:pos="-720"/>
              </w:tabs>
              <w:suppressAutoHyphens/>
              <w:rPr>
                <w:rFonts w:ascii="Arial" w:hAnsi="Arial" w:cs="Arial"/>
                <w:sz w:val="24"/>
              </w:rPr>
            </w:pPr>
            <w:r>
              <w:rPr>
                <w:rFonts w:ascii="Arial" w:hAnsi="Arial" w:cs="Arial"/>
                <w:sz w:val="24"/>
              </w:rPr>
              <w:t xml:space="preserve">Prof. </w:t>
            </w:r>
            <w:r w:rsidRPr="00976B6E">
              <w:rPr>
                <w:rFonts w:ascii="Arial" w:hAnsi="Arial" w:cs="Arial"/>
                <w:sz w:val="24"/>
              </w:rPr>
              <w:t>Lori Smith</w:t>
            </w:r>
          </w:p>
          <w:p w:rsidR="00151899" w:rsidRPr="00B756EB" w:rsidRDefault="007959A8">
            <w:pPr>
              <w:tabs>
                <w:tab w:val="left" w:pos="-1440"/>
                <w:tab w:val="left" w:pos="-720"/>
              </w:tabs>
              <w:suppressAutoHyphens/>
              <w:rPr>
                <w:rFonts w:ascii="Arial" w:hAnsi="Arial" w:cs="Arial"/>
                <w:color w:val="0000FF"/>
                <w:sz w:val="24"/>
              </w:rPr>
            </w:pPr>
            <w:hyperlink r:id="rId12" w:history="1">
              <w:r w:rsidR="00151899" w:rsidRPr="00976B6E">
                <w:rPr>
                  <w:rStyle w:val="Hyperlink"/>
                  <w:rFonts w:ascii="Arial" w:hAnsi="Arial" w:cs="Arial"/>
                  <w:sz w:val="24"/>
                  <w:u w:val="none"/>
                </w:rPr>
                <w:t>Lori.smith@marshall.usc.edu</w:t>
              </w:r>
            </w:hyperlink>
          </w:p>
        </w:tc>
        <w:tc>
          <w:tcPr>
            <w:tcW w:w="3359" w:type="dxa"/>
          </w:tcPr>
          <w:p w:rsidR="00151899" w:rsidRPr="00151899" w:rsidRDefault="00151899">
            <w:pPr>
              <w:tabs>
                <w:tab w:val="left" w:pos="-1440"/>
                <w:tab w:val="left" w:pos="-720"/>
              </w:tabs>
              <w:suppressAutoHyphens/>
              <w:rPr>
                <w:rFonts w:ascii="Arial" w:hAnsi="Arial" w:cs="Arial"/>
              </w:rPr>
            </w:pPr>
          </w:p>
        </w:tc>
      </w:tr>
      <w:tr w:rsidR="00151899" w:rsidRPr="0066237D" w:rsidTr="00151899">
        <w:tc>
          <w:tcPr>
            <w:tcW w:w="2302" w:type="dxa"/>
          </w:tcPr>
          <w:p w:rsidR="00151899" w:rsidRPr="00976B6E" w:rsidRDefault="00151899" w:rsidP="00B756EB">
            <w:pPr>
              <w:rPr>
                <w:rFonts w:ascii="Arial" w:hAnsi="Arial" w:cs="Arial"/>
                <w:sz w:val="24"/>
                <w:szCs w:val="24"/>
              </w:rPr>
            </w:pPr>
            <w:r w:rsidRPr="00976B6E">
              <w:rPr>
                <w:rFonts w:ascii="Arial" w:hAnsi="Arial" w:cs="Arial"/>
                <w:sz w:val="24"/>
                <w:szCs w:val="24"/>
              </w:rPr>
              <w:t>Intro to Auditing</w:t>
            </w:r>
          </w:p>
        </w:tc>
        <w:tc>
          <w:tcPr>
            <w:tcW w:w="3689" w:type="dxa"/>
          </w:tcPr>
          <w:p w:rsidR="00151899" w:rsidRPr="00976B6E" w:rsidRDefault="00151899" w:rsidP="00B756EB">
            <w:pPr>
              <w:rPr>
                <w:rFonts w:ascii="Arial" w:hAnsi="Arial" w:cs="Arial"/>
                <w:sz w:val="24"/>
                <w:szCs w:val="24"/>
              </w:rPr>
            </w:pPr>
            <w:r>
              <w:rPr>
                <w:rFonts w:ascii="Arial" w:hAnsi="Arial" w:cs="Arial"/>
                <w:sz w:val="24"/>
                <w:szCs w:val="24"/>
              </w:rPr>
              <w:t xml:space="preserve">Prof. </w:t>
            </w:r>
            <w:r w:rsidRPr="00976B6E">
              <w:rPr>
                <w:rFonts w:ascii="Arial" w:hAnsi="Arial" w:cs="Arial"/>
                <w:sz w:val="24"/>
                <w:szCs w:val="24"/>
              </w:rPr>
              <w:t>John Owens</w:t>
            </w:r>
          </w:p>
          <w:p w:rsidR="00151899" w:rsidRPr="00976B6E" w:rsidRDefault="007959A8" w:rsidP="00B756EB">
            <w:pPr>
              <w:rPr>
                <w:rFonts w:ascii="Arial" w:hAnsi="Arial" w:cs="Arial"/>
                <w:sz w:val="24"/>
                <w:szCs w:val="24"/>
              </w:rPr>
            </w:pPr>
            <w:hyperlink r:id="rId13" w:history="1">
              <w:r w:rsidR="00151899" w:rsidRPr="00976B6E">
                <w:rPr>
                  <w:rStyle w:val="Hyperlink"/>
                  <w:rFonts w:ascii="Arial" w:hAnsi="Arial" w:cs="Arial"/>
                  <w:sz w:val="24"/>
                  <w:szCs w:val="24"/>
                  <w:u w:val="none"/>
                </w:rPr>
                <w:t>jdowens@kpmg.com</w:t>
              </w:r>
            </w:hyperlink>
          </w:p>
        </w:tc>
        <w:tc>
          <w:tcPr>
            <w:tcW w:w="3359" w:type="dxa"/>
          </w:tcPr>
          <w:p w:rsidR="00151899" w:rsidRDefault="00151899" w:rsidP="00B756EB">
            <w:pPr>
              <w:rPr>
                <w:rFonts w:ascii="Arial" w:hAnsi="Arial" w:cs="Arial"/>
                <w:szCs w:val="24"/>
              </w:rPr>
            </w:pPr>
            <w:r w:rsidRPr="00151899">
              <w:rPr>
                <w:rFonts w:ascii="Arial" w:hAnsi="Arial" w:cs="Arial"/>
                <w:szCs w:val="24"/>
              </w:rPr>
              <w:t>Taylor Reis</w:t>
            </w:r>
            <w:r>
              <w:rPr>
                <w:rFonts w:ascii="Arial" w:hAnsi="Arial" w:cs="Arial"/>
                <w:szCs w:val="24"/>
              </w:rPr>
              <w:t xml:space="preserve"> </w:t>
            </w:r>
            <w:hyperlink r:id="rId14" w:history="1">
              <w:r w:rsidRPr="008675E8">
                <w:rPr>
                  <w:rStyle w:val="Hyperlink"/>
                  <w:rFonts w:ascii="Arial" w:hAnsi="Arial" w:cs="Arial"/>
                  <w:szCs w:val="24"/>
                </w:rPr>
                <w:t>treis@usc.edu</w:t>
              </w:r>
            </w:hyperlink>
          </w:p>
          <w:p w:rsidR="00151899" w:rsidRDefault="00151899" w:rsidP="00B756EB">
            <w:pPr>
              <w:rPr>
                <w:rFonts w:ascii="Arial" w:hAnsi="Arial" w:cs="Arial"/>
                <w:szCs w:val="24"/>
              </w:rPr>
            </w:pPr>
            <w:r w:rsidRPr="00151899">
              <w:rPr>
                <w:rFonts w:ascii="Arial" w:hAnsi="Arial" w:cs="Arial"/>
                <w:szCs w:val="24"/>
              </w:rPr>
              <w:t>Jason Wechter</w:t>
            </w:r>
            <w:r>
              <w:rPr>
                <w:rFonts w:ascii="Arial" w:hAnsi="Arial" w:cs="Arial"/>
                <w:szCs w:val="24"/>
              </w:rPr>
              <w:t xml:space="preserve"> </w:t>
            </w:r>
            <w:hyperlink r:id="rId15" w:history="1">
              <w:r w:rsidRPr="008675E8">
                <w:rPr>
                  <w:rStyle w:val="Hyperlink"/>
                  <w:rFonts w:ascii="Arial" w:hAnsi="Arial" w:cs="Arial"/>
                  <w:szCs w:val="24"/>
                </w:rPr>
                <w:t>jwechter@usc.edu</w:t>
              </w:r>
            </w:hyperlink>
          </w:p>
          <w:p w:rsidR="00151899" w:rsidRPr="00151899" w:rsidRDefault="00151899" w:rsidP="00B756EB">
            <w:pPr>
              <w:rPr>
                <w:rFonts w:ascii="Arial" w:hAnsi="Arial" w:cs="Arial"/>
                <w:szCs w:val="24"/>
              </w:rPr>
            </w:pPr>
            <w:r w:rsidRPr="00151899">
              <w:rPr>
                <w:rFonts w:ascii="Arial" w:hAnsi="Arial" w:cs="Arial"/>
                <w:szCs w:val="24"/>
              </w:rPr>
              <w:t xml:space="preserve"> </w:t>
            </w:r>
          </w:p>
        </w:tc>
      </w:tr>
      <w:tr w:rsidR="00151899" w:rsidRPr="0066237D" w:rsidTr="00151899">
        <w:tc>
          <w:tcPr>
            <w:tcW w:w="2302" w:type="dxa"/>
          </w:tcPr>
          <w:p w:rsidR="00151899" w:rsidRPr="00976B6E" w:rsidRDefault="00151899" w:rsidP="00B756EB">
            <w:pPr>
              <w:tabs>
                <w:tab w:val="left" w:pos="-1440"/>
                <w:tab w:val="left" w:pos="-720"/>
              </w:tabs>
              <w:suppressAutoHyphens/>
              <w:rPr>
                <w:rFonts w:ascii="Arial" w:hAnsi="Arial" w:cs="Arial"/>
                <w:sz w:val="24"/>
              </w:rPr>
            </w:pPr>
            <w:r w:rsidRPr="00976B6E">
              <w:rPr>
                <w:rFonts w:ascii="Arial" w:hAnsi="Arial" w:cs="Arial"/>
                <w:sz w:val="24"/>
              </w:rPr>
              <w:t>Management Accounting</w:t>
            </w:r>
          </w:p>
        </w:tc>
        <w:tc>
          <w:tcPr>
            <w:tcW w:w="3689" w:type="dxa"/>
          </w:tcPr>
          <w:p w:rsidR="00151899" w:rsidRPr="00976B6E" w:rsidRDefault="00151899" w:rsidP="00B756EB">
            <w:pPr>
              <w:tabs>
                <w:tab w:val="left" w:pos="-1440"/>
                <w:tab w:val="left" w:pos="-720"/>
              </w:tabs>
              <w:suppressAutoHyphens/>
              <w:rPr>
                <w:rFonts w:ascii="Arial" w:hAnsi="Arial" w:cs="Arial"/>
                <w:sz w:val="24"/>
              </w:rPr>
            </w:pPr>
            <w:r>
              <w:rPr>
                <w:rFonts w:ascii="Arial" w:hAnsi="Arial" w:cs="Arial"/>
                <w:sz w:val="24"/>
              </w:rPr>
              <w:t xml:space="preserve">Prof. </w:t>
            </w:r>
            <w:r w:rsidRPr="00976B6E">
              <w:rPr>
                <w:rFonts w:ascii="Arial" w:hAnsi="Arial" w:cs="Arial"/>
                <w:sz w:val="24"/>
              </w:rPr>
              <w:t>Ces Jackson</w:t>
            </w:r>
          </w:p>
          <w:p w:rsidR="00151899" w:rsidRPr="00976B6E" w:rsidRDefault="007959A8" w:rsidP="00B756EB">
            <w:pPr>
              <w:tabs>
                <w:tab w:val="left" w:pos="-1440"/>
                <w:tab w:val="left" w:pos="-720"/>
              </w:tabs>
              <w:suppressAutoHyphens/>
              <w:rPr>
                <w:rFonts w:ascii="Arial" w:hAnsi="Arial" w:cs="Arial"/>
                <w:sz w:val="24"/>
              </w:rPr>
            </w:pPr>
            <w:hyperlink r:id="rId16" w:history="1">
              <w:r w:rsidR="00151899" w:rsidRPr="00976B6E">
                <w:rPr>
                  <w:rStyle w:val="Hyperlink"/>
                  <w:rFonts w:ascii="Arial" w:hAnsi="Arial" w:cs="Arial"/>
                  <w:sz w:val="24"/>
                  <w:u w:val="none"/>
                </w:rPr>
                <w:t>ceciljac@marshall.usc.edu</w:t>
              </w:r>
            </w:hyperlink>
          </w:p>
        </w:tc>
        <w:tc>
          <w:tcPr>
            <w:tcW w:w="3359" w:type="dxa"/>
          </w:tcPr>
          <w:p w:rsidR="00151899" w:rsidRDefault="00151899" w:rsidP="00B756EB">
            <w:pPr>
              <w:tabs>
                <w:tab w:val="left" w:pos="-1440"/>
                <w:tab w:val="left" w:pos="-720"/>
              </w:tabs>
              <w:suppressAutoHyphens/>
              <w:rPr>
                <w:rFonts w:ascii="Arial" w:hAnsi="Arial" w:cs="Arial"/>
              </w:rPr>
            </w:pPr>
            <w:r>
              <w:rPr>
                <w:rFonts w:ascii="Arial" w:hAnsi="Arial" w:cs="Arial"/>
              </w:rPr>
              <w:t xml:space="preserve">Monika Fitschen </w:t>
            </w:r>
            <w:hyperlink r:id="rId17" w:history="1">
              <w:r w:rsidRPr="008675E8">
                <w:rPr>
                  <w:rStyle w:val="Hyperlink"/>
                  <w:rFonts w:ascii="Arial" w:hAnsi="Arial" w:cs="Arial"/>
                </w:rPr>
                <w:t>fitschen@usc.edu</w:t>
              </w:r>
            </w:hyperlink>
          </w:p>
          <w:p w:rsidR="00151899" w:rsidRDefault="00151899" w:rsidP="00B756EB">
            <w:pPr>
              <w:tabs>
                <w:tab w:val="left" w:pos="-1440"/>
                <w:tab w:val="left" w:pos="-720"/>
              </w:tabs>
              <w:suppressAutoHyphens/>
              <w:rPr>
                <w:rFonts w:ascii="Arial" w:hAnsi="Arial" w:cs="Arial"/>
              </w:rPr>
            </w:pPr>
            <w:r>
              <w:rPr>
                <w:rFonts w:ascii="Arial" w:hAnsi="Arial" w:cs="Arial"/>
              </w:rPr>
              <w:t xml:space="preserve">Danny Ryhal </w:t>
            </w:r>
            <w:hyperlink r:id="rId18" w:history="1">
              <w:r w:rsidRPr="008675E8">
                <w:rPr>
                  <w:rStyle w:val="Hyperlink"/>
                  <w:rFonts w:ascii="Arial" w:hAnsi="Arial" w:cs="Arial"/>
                </w:rPr>
                <w:t>ryhal@usc.edu</w:t>
              </w:r>
            </w:hyperlink>
          </w:p>
          <w:p w:rsidR="00151899" w:rsidRPr="00151899" w:rsidRDefault="00151899" w:rsidP="00B756EB">
            <w:pPr>
              <w:tabs>
                <w:tab w:val="left" w:pos="-1440"/>
                <w:tab w:val="left" w:pos="-720"/>
              </w:tabs>
              <w:suppressAutoHyphens/>
              <w:rPr>
                <w:rFonts w:ascii="Arial" w:hAnsi="Arial" w:cs="Arial"/>
              </w:rPr>
            </w:pPr>
          </w:p>
        </w:tc>
      </w:tr>
      <w:tr w:rsidR="00151899" w:rsidRPr="0066237D" w:rsidTr="00151899">
        <w:tc>
          <w:tcPr>
            <w:tcW w:w="2302" w:type="dxa"/>
          </w:tcPr>
          <w:p w:rsidR="00151899" w:rsidRPr="00976B6E" w:rsidRDefault="00151899" w:rsidP="00B756EB">
            <w:pPr>
              <w:tabs>
                <w:tab w:val="left" w:pos="-1440"/>
                <w:tab w:val="left" w:pos="-720"/>
              </w:tabs>
              <w:suppressAutoHyphens/>
              <w:rPr>
                <w:rFonts w:ascii="Arial" w:hAnsi="Arial" w:cs="Arial"/>
                <w:sz w:val="24"/>
              </w:rPr>
            </w:pPr>
            <w:r w:rsidRPr="00976B6E">
              <w:rPr>
                <w:rFonts w:ascii="Arial" w:hAnsi="Arial" w:cs="Arial"/>
                <w:sz w:val="24"/>
              </w:rPr>
              <w:t>Intermediate B</w:t>
            </w:r>
          </w:p>
        </w:tc>
        <w:tc>
          <w:tcPr>
            <w:tcW w:w="3689" w:type="dxa"/>
          </w:tcPr>
          <w:p w:rsidR="00151899" w:rsidRPr="00976B6E" w:rsidRDefault="00151899" w:rsidP="00B756EB">
            <w:pPr>
              <w:tabs>
                <w:tab w:val="left" w:pos="-1440"/>
                <w:tab w:val="left" w:pos="-720"/>
              </w:tabs>
              <w:suppressAutoHyphens/>
              <w:rPr>
                <w:rFonts w:ascii="Arial" w:hAnsi="Arial" w:cs="Arial"/>
                <w:sz w:val="24"/>
              </w:rPr>
            </w:pPr>
            <w:r>
              <w:rPr>
                <w:rFonts w:ascii="Arial" w:hAnsi="Arial" w:cs="Arial"/>
                <w:sz w:val="24"/>
              </w:rPr>
              <w:t xml:space="preserve">Prof. </w:t>
            </w:r>
            <w:r w:rsidRPr="00976B6E">
              <w:rPr>
                <w:rFonts w:ascii="Arial" w:hAnsi="Arial" w:cs="Arial"/>
                <w:sz w:val="24"/>
              </w:rPr>
              <w:t>Merle Hopkins</w:t>
            </w:r>
          </w:p>
          <w:p w:rsidR="00151899" w:rsidRPr="00976B6E" w:rsidRDefault="007959A8" w:rsidP="00B756EB">
            <w:pPr>
              <w:tabs>
                <w:tab w:val="left" w:pos="-1440"/>
                <w:tab w:val="left" w:pos="-720"/>
              </w:tabs>
              <w:suppressAutoHyphens/>
              <w:rPr>
                <w:rFonts w:ascii="Arial" w:hAnsi="Arial" w:cs="Arial"/>
                <w:sz w:val="24"/>
              </w:rPr>
            </w:pPr>
            <w:hyperlink r:id="rId19" w:history="1">
              <w:r w:rsidR="00151899" w:rsidRPr="00976B6E">
                <w:rPr>
                  <w:rStyle w:val="Hyperlink"/>
                  <w:rFonts w:ascii="Arial" w:hAnsi="Arial" w:cs="Arial"/>
                  <w:sz w:val="24"/>
                  <w:u w:val="none"/>
                </w:rPr>
                <w:t>mwh@marshall.usc.edu</w:t>
              </w:r>
            </w:hyperlink>
          </w:p>
        </w:tc>
        <w:tc>
          <w:tcPr>
            <w:tcW w:w="3359" w:type="dxa"/>
          </w:tcPr>
          <w:p w:rsidR="00151899" w:rsidRDefault="00151899" w:rsidP="00151899">
            <w:pPr>
              <w:tabs>
                <w:tab w:val="left" w:pos="-1440"/>
                <w:tab w:val="left" w:pos="-720"/>
              </w:tabs>
              <w:suppressAutoHyphens/>
              <w:rPr>
                <w:rFonts w:ascii="Arial" w:hAnsi="Arial" w:cs="Arial"/>
              </w:rPr>
            </w:pPr>
            <w:r w:rsidRPr="00151899">
              <w:rPr>
                <w:rFonts w:ascii="Arial" w:hAnsi="Arial" w:cs="Arial"/>
              </w:rPr>
              <w:t>Joe DeLaTorre</w:t>
            </w:r>
            <w:r>
              <w:rPr>
                <w:rFonts w:ascii="Arial" w:hAnsi="Arial" w:cs="Arial"/>
              </w:rPr>
              <w:t xml:space="preserve"> </w:t>
            </w:r>
            <w:hyperlink r:id="rId20" w:history="1">
              <w:r w:rsidRPr="008675E8">
                <w:rPr>
                  <w:rStyle w:val="Hyperlink"/>
                  <w:rFonts w:ascii="Arial" w:hAnsi="Arial" w:cs="Arial"/>
                </w:rPr>
                <w:t>jadelato@usc.edu</w:t>
              </w:r>
            </w:hyperlink>
          </w:p>
          <w:p w:rsidR="00151899" w:rsidRPr="001A0A91" w:rsidRDefault="001A0A91" w:rsidP="001A0A91">
            <w:pPr>
              <w:rPr>
                <w:rFonts w:ascii="Arial" w:hAnsi="Arial" w:cs="Arial"/>
                <w:szCs w:val="24"/>
              </w:rPr>
            </w:pPr>
            <w:r w:rsidRPr="00151899">
              <w:rPr>
                <w:rFonts w:ascii="Arial" w:hAnsi="Arial" w:cs="Arial"/>
                <w:szCs w:val="24"/>
              </w:rPr>
              <w:t>Taylor Reis</w:t>
            </w:r>
            <w:r>
              <w:rPr>
                <w:rFonts w:ascii="Arial" w:hAnsi="Arial" w:cs="Arial"/>
                <w:szCs w:val="24"/>
              </w:rPr>
              <w:t xml:space="preserve"> </w:t>
            </w:r>
            <w:hyperlink r:id="rId21" w:history="1">
              <w:r w:rsidRPr="008675E8">
                <w:rPr>
                  <w:rStyle w:val="Hyperlink"/>
                  <w:rFonts w:ascii="Arial" w:hAnsi="Arial" w:cs="Arial"/>
                  <w:szCs w:val="24"/>
                </w:rPr>
                <w:t>treis@usc.edu</w:t>
              </w:r>
            </w:hyperlink>
          </w:p>
        </w:tc>
      </w:tr>
      <w:tr w:rsidR="00151899" w:rsidRPr="0066237D" w:rsidTr="00151899">
        <w:tc>
          <w:tcPr>
            <w:tcW w:w="2302" w:type="dxa"/>
          </w:tcPr>
          <w:p w:rsidR="00151899" w:rsidRPr="00976B6E" w:rsidRDefault="00151899" w:rsidP="00B756EB">
            <w:pPr>
              <w:tabs>
                <w:tab w:val="left" w:pos="-1440"/>
                <w:tab w:val="left" w:pos="-720"/>
              </w:tabs>
              <w:suppressAutoHyphens/>
              <w:rPr>
                <w:rFonts w:ascii="Arial" w:hAnsi="Arial" w:cs="Arial"/>
                <w:sz w:val="24"/>
              </w:rPr>
            </w:pPr>
            <w:r w:rsidRPr="00976B6E">
              <w:rPr>
                <w:rFonts w:ascii="Arial" w:hAnsi="Arial" w:cs="Arial"/>
                <w:sz w:val="24"/>
              </w:rPr>
              <w:t>Advanced Accounting</w:t>
            </w:r>
          </w:p>
        </w:tc>
        <w:tc>
          <w:tcPr>
            <w:tcW w:w="3689" w:type="dxa"/>
          </w:tcPr>
          <w:p w:rsidR="00151899" w:rsidRPr="00976B6E" w:rsidRDefault="00151899" w:rsidP="00B756EB">
            <w:pPr>
              <w:tabs>
                <w:tab w:val="left" w:pos="-1440"/>
                <w:tab w:val="left" w:pos="-720"/>
              </w:tabs>
              <w:suppressAutoHyphens/>
              <w:rPr>
                <w:rFonts w:ascii="Arial" w:hAnsi="Arial" w:cs="Arial"/>
                <w:sz w:val="24"/>
              </w:rPr>
            </w:pPr>
            <w:r>
              <w:rPr>
                <w:rFonts w:ascii="Arial" w:hAnsi="Arial" w:cs="Arial"/>
                <w:sz w:val="24"/>
              </w:rPr>
              <w:t>Prof. Lori Smith</w:t>
            </w:r>
          </w:p>
          <w:p w:rsidR="00151899" w:rsidRPr="00976B6E" w:rsidRDefault="007959A8" w:rsidP="00B756EB">
            <w:pPr>
              <w:tabs>
                <w:tab w:val="left" w:pos="-1440"/>
                <w:tab w:val="left" w:pos="-720"/>
              </w:tabs>
              <w:suppressAutoHyphens/>
              <w:rPr>
                <w:rFonts w:ascii="Arial" w:hAnsi="Arial" w:cs="Arial"/>
                <w:sz w:val="24"/>
              </w:rPr>
            </w:pPr>
            <w:hyperlink r:id="rId22" w:history="1">
              <w:r w:rsidR="00151899" w:rsidRPr="008675E8">
                <w:rPr>
                  <w:rStyle w:val="Hyperlink"/>
                  <w:rFonts w:ascii="Arial" w:hAnsi="Arial" w:cs="Arial"/>
                  <w:sz w:val="24"/>
                </w:rPr>
                <w:t>Lori.smith@marshall.usc.edu</w:t>
              </w:r>
            </w:hyperlink>
          </w:p>
        </w:tc>
        <w:tc>
          <w:tcPr>
            <w:tcW w:w="3359" w:type="dxa"/>
          </w:tcPr>
          <w:p w:rsidR="001A0A91" w:rsidRDefault="001A0A91" w:rsidP="001A0A91">
            <w:pPr>
              <w:rPr>
                <w:rFonts w:ascii="Arial" w:hAnsi="Arial" w:cs="Arial"/>
                <w:szCs w:val="24"/>
              </w:rPr>
            </w:pPr>
            <w:r w:rsidRPr="00151899">
              <w:rPr>
                <w:rFonts w:ascii="Arial" w:hAnsi="Arial" w:cs="Arial"/>
                <w:szCs w:val="24"/>
              </w:rPr>
              <w:t>Jason Wechter</w:t>
            </w:r>
            <w:r>
              <w:rPr>
                <w:rFonts w:ascii="Arial" w:hAnsi="Arial" w:cs="Arial"/>
                <w:szCs w:val="24"/>
              </w:rPr>
              <w:t xml:space="preserve"> </w:t>
            </w:r>
            <w:hyperlink r:id="rId23" w:history="1">
              <w:r w:rsidRPr="008675E8">
                <w:rPr>
                  <w:rStyle w:val="Hyperlink"/>
                  <w:rFonts w:ascii="Arial" w:hAnsi="Arial" w:cs="Arial"/>
                  <w:szCs w:val="24"/>
                </w:rPr>
                <w:t>jwechter@usc.edu</w:t>
              </w:r>
            </w:hyperlink>
          </w:p>
          <w:p w:rsidR="00151899" w:rsidRPr="00151899" w:rsidRDefault="001A0A91" w:rsidP="00B756EB">
            <w:pPr>
              <w:tabs>
                <w:tab w:val="left" w:pos="-1440"/>
                <w:tab w:val="left" w:pos="-720"/>
              </w:tabs>
              <w:suppressAutoHyphens/>
              <w:rPr>
                <w:rFonts w:ascii="Arial" w:hAnsi="Arial" w:cs="Arial"/>
              </w:rPr>
            </w:pPr>
            <w:r w:rsidRPr="00151899">
              <w:rPr>
                <w:rFonts w:ascii="Arial" w:hAnsi="Arial" w:cs="Arial"/>
              </w:rPr>
              <w:t>Demetrio Tacad</w:t>
            </w:r>
            <w:r>
              <w:rPr>
                <w:rFonts w:ascii="Arial" w:hAnsi="Arial" w:cs="Arial"/>
              </w:rPr>
              <w:t xml:space="preserve"> </w:t>
            </w:r>
            <w:hyperlink r:id="rId24" w:history="1">
              <w:r w:rsidRPr="008675E8">
                <w:rPr>
                  <w:rStyle w:val="Hyperlink"/>
                  <w:rFonts w:ascii="Arial" w:hAnsi="Arial" w:cs="Arial"/>
                </w:rPr>
                <w:t>tacad@usc.edu</w:t>
              </w:r>
            </w:hyperlink>
          </w:p>
        </w:tc>
      </w:tr>
      <w:tr w:rsidR="00151899" w:rsidRPr="0066237D" w:rsidTr="00151899">
        <w:tc>
          <w:tcPr>
            <w:tcW w:w="2302" w:type="dxa"/>
          </w:tcPr>
          <w:p w:rsidR="00151899" w:rsidRPr="00976B6E" w:rsidRDefault="00151899" w:rsidP="00B756EB">
            <w:pPr>
              <w:tabs>
                <w:tab w:val="left" w:pos="-1440"/>
                <w:tab w:val="left" w:pos="-720"/>
              </w:tabs>
              <w:suppressAutoHyphens/>
              <w:rPr>
                <w:rFonts w:ascii="Arial" w:hAnsi="Arial" w:cs="Arial"/>
                <w:sz w:val="24"/>
                <w:szCs w:val="24"/>
              </w:rPr>
            </w:pPr>
            <w:r w:rsidRPr="00976B6E">
              <w:rPr>
                <w:rFonts w:ascii="Arial" w:hAnsi="Arial" w:cs="Arial"/>
                <w:sz w:val="24"/>
                <w:szCs w:val="24"/>
              </w:rPr>
              <w:t>Intro to Taxation</w:t>
            </w:r>
          </w:p>
        </w:tc>
        <w:tc>
          <w:tcPr>
            <w:tcW w:w="3689" w:type="dxa"/>
          </w:tcPr>
          <w:p w:rsidR="00151899" w:rsidRPr="00976B6E" w:rsidRDefault="00151899" w:rsidP="00B756EB">
            <w:pPr>
              <w:tabs>
                <w:tab w:val="left" w:pos="-1440"/>
                <w:tab w:val="left" w:pos="-720"/>
              </w:tabs>
              <w:suppressAutoHyphens/>
              <w:rPr>
                <w:rFonts w:ascii="Arial" w:hAnsi="Arial" w:cs="Arial"/>
                <w:sz w:val="24"/>
                <w:szCs w:val="24"/>
              </w:rPr>
            </w:pPr>
            <w:r>
              <w:rPr>
                <w:rFonts w:ascii="Arial" w:hAnsi="Arial" w:cs="Arial"/>
                <w:sz w:val="24"/>
                <w:szCs w:val="24"/>
              </w:rPr>
              <w:t>Prof. Joseph</w:t>
            </w:r>
            <w:r w:rsidRPr="00976B6E">
              <w:rPr>
                <w:rFonts w:ascii="Arial" w:hAnsi="Arial" w:cs="Arial"/>
                <w:sz w:val="24"/>
                <w:szCs w:val="24"/>
              </w:rPr>
              <w:t xml:space="preserve"> Keller</w:t>
            </w:r>
          </w:p>
          <w:p w:rsidR="00151899" w:rsidRDefault="007959A8" w:rsidP="00B756EB">
            <w:pPr>
              <w:tabs>
                <w:tab w:val="left" w:pos="-1440"/>
                <w:tab w:val="left" w:pos="-720"/>
              </w:tabs>
              <w:suppressAutoHyphens/>
              <w:rPr>
                <w:rStyle w:val="Hyperlink"/>
                <w:rFonts w:ascii="Arial" w:hAnsi="Arial" w:cs="Arial"/>
                <w:sz w:val="24"/>
                <w:szCs w:val="24"/>
                <w:u w:val="none"/>
              </w:rPr>
            </w:pPr>
            <w:hyperlink r:id="rId25" w:history="1">
              <w:r w:rsidR="00151899" w:rsidRPr="00976B6E">
                <w:rPr>
                  <w:rStyle w:val="Hyperlink"/>
                  <w:rFonts w:ascii="Arial" w:hAnsi="Arial" w:cs="Arial"/>
                  <w:sz w:val="24"/>
                  <w:szCs w:val="24"/>
                  <w:u w:val="none"/>
                </w:rPr>
                <w:t>jkeller@marshall.usc.edu</w:t>
              </w:r>
            </w:hyperlink>
          </w:p>
          <w:p w:rsidR="00151899" w:rsidRPr="00976B6E" w:rsidRDefault="00151899" w:rsidP="00B756EB">
            <w:pPr>
              <w:tabs>
                <w:tab w:val="left" w:pos="-1440"/>
                <w:tab w:val="left" w:pos="-720"/>
              </w:tabs>
              <w:suppressAutoHyphens/>
              <w:rPr>
                <w:rFonts w:ascii="Arial" w:hAnsi="Arial" w:cs="Arial"/>
                <w:sz w:val="24"/>
                <w:szCs w:val="24"/>
              </w:rPr>
            </w:pPr>
            <w:r>
              <w:rPr>
                <w:rFonts w:ascii="Arial" w:hAnsi="Arial" w:cs="Arial"/>
                <w:sz w:val="24"/>
                <w:szCs w:val="24"/>
              </w:rPr>
              <w:t xml:space="preserve">Prof. </w:t>
            </w:r>
            <w:r w:rsidRPr="00976B6E">
              <w:rPr>
                <w:rFonts w:ascii="Arial" w:hAnsi="Arial" w:cs="Arial"/>
                <w:sz w:val="24"/>
                <w:szCs w:val="24"/>
              </w:rPr>
              <w:t>Patti Mills</w:t>
            </w:r>
          </w:p>
          <w:p w:rsidR="00151899" w:rsidRPr="00B756EB" w:rsidRDefault="007959A8" w:rsidP="00B756EB">
            <w:pPr>
              <w:tabs>
                <w:tab w:val="left" w:pos="-1440"/>
                <w:tab w:val="left" w:pos="-720"/>
              </w:tabs>
              <w:suppressAutoHyphens/>
              <w:rPr>
                <w:rFonts w:ascii="Arial" w:hAnsi="Arial" w:cs="Arial"/>
                <w:color w:val="0000FF"/>
                <w:sz w:val="24"/>
                <w:szCs w:val="24"/>
              </w:rPr>
            </w:pPr>
            <w:hyperlink r:id="rId26" w:history="1">
              <w:r w:rsidR="00151899" w:rsidRPr="00976B6E">
                <w:rPr>
                  <w:rStyle w:val="Hyperlink"/>
                  <w:rFonts w:ascii="Arial" w:hAnsi="Arial" w:cs="Arial"/>
                  <w:sz w:val="24"/>
                  <w:szCs w:val="24"/>
                  <w:u w:val="none"/>
                </w:rPr>
                <w:t>pmills@marshall.usc.edu</w:t>
              </w:r>
            </w:hyperlink>
          </w:p>
        </w:tc>
        <w:tc>
          <w:tcPr>
            <w:tcW w:w="3359" w:type="dxa"/>
          </w:tcPr>
          <w:p w:rsidR="00151899" w:rsidRDefault="001A0A91" w:rsidP="00B756EB">
            <w:pPr>
              <w:tabs>
                <w:tab w:val="left" w:pos="-1440"/>
                <w:tab w:val="left" w:pos="-720"/>
              </w:tabs>
              <w:suppressAutoHyphens/>
              <w:rPr>
                <w:rFonts w:ascii="Arial" w:hAnsi="Arial" w:cs="Arial"/>
                <w:szCs w:val="24"/>
              </w:rPr>
            </w:pPr>
            <w:r>
              <w:rPr>
                <w:rFonts w:ascii="Arial" w:hAnsi="Arial" w:cs="Arial"/>
                <w:szCs w:val="24"/>
              </w:rPr>
              <w:t xml:space="preserve">Kaitlyn Belt </w:t>
            </w:r>
            <w:hyperlink r:id="rId27" w:history="1">
              <w:r w:rsidRPr="008675E8">
                <w:rPr>
                  <w:rStyle w:val="Hyperlink"/>
                  <w:rFonts w:ascii="Arial" w:hAnsi="Arial" w:cs="Arial"/>
                  <w:szCs w:val="24"/>
                </w:rPr>
                <w:t>kbelt@usc.edu</w:t>
              </w:r>
            </w:hyperlink>
          </w:p>
          <w:p w:rsidR="001A0A91" w:rsidRDefault="001A0A91" w:rsidP="00B756EB">
            <w:pPr>
              <w:tabs>
                <w:tab w:val="left" w:pos="-1440"/>
                <w:tab w:val="left" w:pos="-720"/>
              </w:tabs>
              <w:suppressAutoHyphens/>
              <w:rPr>
                <w:rFonts w:ascii="Arial" w:hAnsi="Arial" w:cs="Arial"/>
                <w:szCs w:val="24"/>
              </w:rPr>
            </w:pPr>
            <w:r>
              <w:rPr>
                <w:rFonts w:ascii="Arial" w:hAnsi="Arial" w:cs="Arial"/>
                <w:szCs w:val="24"/>
              </w:rPr>
              <w:t xml:space="preserve">Sharon Kim </w:t>
            </w:r>
            <w:hyperlink r:id="rId28" w:history="1">
              <w:r w:rsidRPr="008675E8">
                <w:rPr>
                  <w:rStyle w:val="Hyperlink"/>
                  <w:rFonts w:ascii="Arial" w:hAnsi="Arial" w:cs="Arial"/>
                  <w:szCs w:val="24"/>
                </w:rPr>
                <w:t>Sharon.jin.kim@usc.edu</w:t>
              </w:r>
            </w:hyperlink>
          </w:p>
          <w:p w:rsidR="001A0A91" w:rsidRPr="00151899" w:rsidRDefault="001A0A91" w:rsidP="00B756EB">
            <w:pPr>
              <w:tabs>
                <w:tab w:val="left" w:pos="-1440"/>
                <w:tab w:val="left" w:pos="-720"/>
              </w:tabs>
              <w:suppressAutoHyphens/>
              <w:rPr>
                <w:rFonts w:ascii="Arial" w:hAnsi="Arial" w:cs="Arial"/>
                <w:szCs w:val="24"/>
              </w:rPr>
            </w:pPr>
          </w:p>
        </w:tc>
      </w:tr>
    </w:tbl>
    <w:p w:rsidR="0099792A" w:rsidRDefault="0099792A">
      <w:pPr>
        <w:tabs>
          <w:tab w:val="left" w:pos="-1440"/>
          <w:tab w:val="left" w:pos="-720"/>
        </w:tabs>
        <w:suppressAutoHyphens/>
        <w:rPr>
          <w:rFonts w:ascii="Arial" w:hAnsi="Arial" w:cs="Arial"/>
        </w:rPr>
      </w:pPr>
    </w:p>
    <w:p w:rsidR="0099792A" w:rsidRPr="0099792A" w:rsidRDefault="0099792A">
      <w:pPr>
        <w:tabs>
          <w:tab w:val="left" w:pos="-1440"/>
          <w:tab w:val="left" w:pos="-720"/>
        </w:tabs>
        <w:suppressAutoHyphens/>
        <w:rPr>
          <w:rFonts w:ascii="Arial" w:hAnsi="Arial" w:cs="Arial"/>
          <w:b/>
        </w:rPr>
      </w:pPr>
      <w:r w:rsidRPr="0099792A">
        <w:rPr>
          <w:rFonts w:ascii="Arial" w:hAnsi="Arial" w:cs="Arial"/>
          <w:b/>
        </w:rPr>
        <w:t>INSTRUCTOR OF RECORD, ACCT 525</w:t>
      </w:r>
    </w:p>
    <w:p w:rsidR="0099792A" w:rsidRDefault="00B756EB">
      <w:pPr>
        <w:tabs>
          <w:tab w:val="left" w:pos="-1440"/>
          <w:tab w:val="left" w:pos="-720"/>
        </w:tabs>
        <w:suppressAutoHyphens/>
        <w:rPr>
          <w:rFonts w:ascii="Arial" w:hAnsi="Arial" w:cs="Arial"/>
        </w:rPr>
      </w:pPr>
      <w:r>
        <w:rPr>
          <w:rFonts w:ascii="Arial" w:hAnsi="Arial" w:cs="Arial"/>
        </w:rPr>
        <w:t xml:space="preserve">Prof. </w:t>
      </w:r>
      <w:r w:rsidR="0099792A">
        <w:rPr>
          <w:rFonts w:ascii="Arial" w:hAnsi="Arial" w:cs="Arial"/>
        </w:rPr>
        <w:t>Shirley Maxey</w:t>
      </w:r>
    </w:p>
    <w:p w:rsidR="0099792A" w:rsidRDefault="0099792A">
      <w:pPr>
        <w:tabs>
          <w:tab w:val="left" w:pos="-1440"/>
          <w:tab w:val="left" w:pos="-720"/>
        </w:tabs>
        <w:suppressAutoHyphens/>
        <w:rPr>
          <w:rFonts w:ascii="Arial" w:hAnsi="Arial" w:cs="Arial"/>
        </w:rPr>
      </w:pPr>
      <w:r>
        <w:rPr>
          <w:rFonts w:ascii="Arial" w:hAnsi="Arial" w:cs="Arial"/>
        </w:rPr>
        <w:t>ACC 101</w:t>
      </w:r>
    </w:p>
    <w:p w:rsidR="0099792A" w:rsidRDefault="0099792A">
      <w:pPr>
        <w:tabs>
          <w:tab w:val="left" w:pos="-1440"/>
          <w:tab w:val="left" w:pos="-720"/>
        </w:tabs>
        <w:suppressAutoHyphens/>
        <w:rPr>
          <w:rFonts w:ascii="Arial" w:hAnsi="Arial" w:cs="Arial"/>
        </w:rPr>
      </w:pPr>
      <w:r>
        <w:rPr>
          <w:rFonts w:ascii="Arial" w:hAnsi="Arial" w:cs="Arial"/>
        </w:rPr>
        <w:t>213-740-4838 or 213-740-1571</w:t>
      </w:r>
    </w:p>
    <w:p w:rsidR="0099792A" w:rsidRDefault="007959A8">
      <w:pPr>
        <w:tabs>
          <w:tab w:val="left" w:pos="-1440"/>
          <w:tab w:val="left" w:pos="-720"/>
        </w:tabs>
        <w:suppressAutoHyphens/>
        <w:rPr>
          <w:rFonts w:ascii="Arial" w:hAnsi="Arial" w:cs="Arial"/>
        </w:rPr>
      </w:pPr>
      <w:hyperlink r:id="rId29" w:history="1">
        <w:r w:rsidR="0099792A" w:rsidRPr="00976B6E">
          <w:rPr>
            <w:rStyle w:val="Hyperlink"/>
            <w:rFonts w:ascii="Arial" w:hAnsi="Arial" w:cs="Arial"/>
            <w:u w:val="none"/>
          </w:rPr>
          <w:t>smaxey@marshall.usc.edu</w:t>
        </w:r>
      </w:hyperlink>
    </w:p>
    <w:p w:rsidR="0099792A" w:rsidRDefault="0099792A">
      <w:pPr>
        <w:tabs>
          <w:tab w:val="left" w:pos="-1440"/>
          <w:tab w:val="left" w:pos="-720"/>
        </w:tabs>
        <w:suppressAutoHyphens/>
        <w:rPr>
          <w:rFonts w:ascii="Arial" w:hAnsi="Arial" w:cs="Arial"/>
        </w:rPr>
      </w:pPr>
    </w:p>
    <w:tbl>
      <w:tblPr>
        <w:tblW w:w="9558" w:type="dxa"/>
        <w:tblLayout w:type="fixed"/>
        <w:tblLook w:val="0000" w:firstRow="0" w:lastRow="0" w:firstColumn="0" w:lastColumn="0" w:noHBand="0" w:noVBand="0"/>
      </w:tblPr>
      <w:tblGrid>
        <w:gridCol w:w="4248"/>
        <w:gridCol w:w="5310"/>
      </w:tblGrid>
      <w:tr w:rsidR="00976B6E" w:rsidRPr="001C2801" w:rsidTr="00976B6E">
        <w:tc>
          <w:tcPr>
            <w:tcW w:w="4248" w:type="dxa"/>
          </w:tcPr>
          <w:p w:rsidR="00976B6E" w:rsidRPr="001C2801" w:rsidRDefault="00976B6E" w:rsidP="00151899">
            <w:pPr>
              <w:rPr>
                <w:rFonts w:ascii="Arial" w:hAnsi="Arial" w:cs="Arial"/>
                <w:b/>
                <w:sz w:val="22"/>
              </w:rPr>
            </w:pPr>
          </w:p>
          <w:p w:rsidR="00976B6E" w:rsidRPr="001C2801" w:rsidRDefault="00976B6E" w:rsidP="00151899">
            <w:pPr>
              <w:rPr>
                <w:rFonts w:ascii="Arial" w:hAnsi="Arial" w:cs="Arial"/>
                <w:b/>
                <w:sz w:val="22"/>
              </w:rPr>
            </w:pPr>
            <w:r w:rsidRPr="001C2801">
              <w:rPr>
                <w:rFonts w:ascii="Arial" w:hAnsi="Arial" w:cs="Arial"/>
                <w:b/>
                <w:sz w:val="22"/>
              </w:rPr>
              <w:t>KEY PHONE NUMBERS</w:t>
            </w:r>
          </w:p>
          <w:p w:rsidR="00976B6E" w:rsidRPr="001C2801" w:rsidRDefault="00976B6E" w:rsidP="00151899">
            <w:pPr>
              <w:rPr>
                <w:rFonts w:ascii="Arial" w:hAnsi="Arial" w:cs="Arial"/>
                <w:b/>
                <w:sz w:val="22"/>
              </w:rPr>
            </w:pPr>
          </w:p>
        </w:tc>
        <w:tc>
          <w:tcPr>
            <w:tcW w:w="5310" w:type="dxa"/>
          </w:tcPr>
          <w:p w:rsidR="00976B6E" w:rsidRPr="001C2801" w:rsidRDefault="00976B6E" w:rsidP="00151899">
            <w:pPr>
              <w:rPr>
                <w:rFonts w:ascii="Arial" w:hAnsi="Arial" w:cs="Arial"/>
                <w:b/>
                <w:sz w:val="22"/>
              </w:rPr>
            </w:pPr>
          </w:p>
        </w:tc>
      </w:tr>
      <w:tr w:rsidR="00976B6E" w:rsidRPr="001C2801" w:rsidTr="00976B6E">
        <w:tc>
          <w:tcPr>
            <w:tcW w:w="4248" w:type="dxa"/>
          </w:tcPr>
          <w:p w:rsidR="00976B6E" w:rsidRPr="001C2801" w:rsidRDefault="00976B6E" w:rsidP="00151899">
            <w:pPr>
              <w:rPr>
                <w:rFonts w:ascii="Arial" w:hAnsi="Arial" w:cs="Arial"/>
                <w:b/>
                <w:sz w:val="22"/>
              </w:rPr>
            </w:pPr>
            <w:r w:rsidRPr="001C2801">
              <w:rPr>
                <w:rFonts w:ascii="Arial" w:hAnsi="Arial" w:cs="Arial"/>
                <w:b/>
                <w:sz w:val="22"/>
              </w:rPr>
              <w:t>Accounting School Main Office</w:t>
            </w:r>
          </w:p>
        </w:tc>
        <w:tc>
          <w:tcPr>
            <w:tcW w:w="5310" w:type="dxa"/>
          </w:tcPr>
          <w:p w:rsidR="00976B6E" w:rsidRPr="001C2801" w:rsidRDefault="00976B6E" w:rsidP="00B756EB">
            <w:pPr>
              <w:rPr>
                <w:rFonts w:ascii="Arial" w:hAnsi="Arial" w:cs="Arial"/>
                <w:b/>
                <w:sz w:val="22"/>
              </w:rPr>
            </w:pPr>
            <w:r w:rsidRPr="001C2801">
              <w:rPr>
                <w:rFonts w:ascii="Arial" w:hAnsi="Arial" w:cs="Arial"/>
                <w:b/>
                <w:sz w:val="22"/>
              </w:rPr>
              <w:t>(213) 740-4838</w:t>
            </w:r>
            <w:r>
              <w:rPr>
                <w:rFonts w:ascii="Arial" w:hAnsi="Arial" w:cs="Arial"/>
                <w:b/>
                <w:sz w:val="22"/>
              </w:rPr>
              <w:t xml:space="preserve">  (Receptionist, </w:t>
            </w:r>
            <w:r w:rsidR="00B756EB">
              <w:rPr>
                <w:rFonts w:ascii="Arial" w:hAnsi="Arial" w:cs="Arial"/>
                <w:b/>
                <w:sz w:val="22"/>
              </w:rPr>
              <w:t>Erica Ramirez</w:t>
            </w:r>
            <w:r>
              <w:rPr>
                <w:rFonts w:ascii="Arial" w:hAnsi="Arial" w:cs="Arial"/>
                <w:b/>
                <w:sz w:val="22"/>
              </w:rPr>
              <w:t>)</w:t>
            </w:r>
          </w:p>
        </w:tc>
      </w:tr>
      <w:tr w:rsidR="00976B6E" w:rsidRPr="001C2801" w:rsidTr="00976B6E">
        <w:tc>
          <w:tcPr>
            <w:tcW w:w="4248" w:type="dxa"/>
          </w:tcPr>
          <w:p w:rsidR="00976B6E" w:rsidRPr="001C2801" w:rsidRDefault="00976B6E" w:rsidP="00151899">
            <w:pPr>
              <w:rPr>
                <w:rFonts w:ascii="Arial" w:hAnsi="Arial" w:cs="Arial"/>
                <w:b/>
                <w:sz w:val="22"/>
              </w:rPr>
            </w:pPr>
            <w:r w:rsidRPr="001C2801">
              <w:rPr>
                <w:rFonts w:ascii="Arial" w:hAnsi="Arial" w:cs="Arial"/>
                <w:b/>
                <w:sz w:val="22"/>
              </w:rPr>
              <w:t>ACC 101</w:t>
            </w:r>
          </w:p>
        </w:tc>
        <w:tc>
          <w:tcPr>
            <w:tcW w:w="5310" w:type="dxa"/>
          </w:tcPr>
          <w:p w:rsidR="00976B6E" w:rsidRPr="001C2801" w:rsidRDefault="00976B6E" w:rsidP="00151899">
            <w:pPr>
              <w:rPr>
                <w:rFonts w:ascii="Arial" w:hAnsi="Arial" w:cs="Arial"/>
                <w:b/>
                <w:sz w:val="22"/>
              </w:rPr>
            </w:pPr>
          </w:p>
        </w:tc>
      </w:tr>
      <w:tr w:rsidR="00976B6E" w:rsidRPr="001C2801" w:rsidTr="00976B6E">
        <w:tc>
          <w:tcPr>
            <w:tcW w:w="4248" w:type="dxa"/>
          </w:tcPr>
          <w:p w:rsidR="00976B6E" w:rsidRPr="001C2801" w:rsidRDefault="00976B6E" w:rsidP="00151899">
            <w:pPr>
              <w:rPr>
                <w:rFonts w:ascii="Arial" w:hAnsi="Arial" w:cs="Arial"/>
                <w:b/>
                <w:sz w:val="22"/>
              </w:rPr>
            </w:pPr>
            <w:r w:rsidRPr="001C2801">
              <w:rPr>
                <w:rFonts w:ascii="Arial" w:hAnsi="Arial" w:cs="Arial"/>
                <w:b/>
                <w:sz w:val="22"/>
              </w:rPr>
              <w:t>USC Emergency Information</w:t>
            </w:r>
          </w:p>
        </w:tc>
        <w:tc>
          <w:tcPr>
            <w:tcW w:w="5310" w:type="dxa"/>
          </w:tcPr>
          <w:p w:rsidR="00976B6E" w:rsidRPr="001C2801" w:rsidRDefault="00976B6E" w:rsidP="00151899">
            <w:pPr>
              <w:rPr>
                <w:rFonts w:ascii="Arial" w:hAnsi="Arial" w:cs="Arial"/>
                <w:b/>
                <w:sz w:val="22"/>
              </w:rPr>
            </w:pPr>
            <w:r w:rsidRPr="001C2801">
              <w:rPr>
                <w:rFonts w:ascii="Arial" w:hAnsi="Arial" w:cs="Arial"/>
                <w:b/>
                <w:sz w:val="22"/>
              </w:rPr>
              <w:t>(213) 740-9233 or KUSC radio, 91.5 FM</w:t>
            </w:r>
          </w:p>
        </w:tc>
      </w:tr>
      <w:tr w:rsidR="00976B6E" w:rsidRPr="001C2801" w:rsidTr="00976B6E">
        <w:tc>
          <w:tcPr>
            <w:tcW w:w="4248" w:type="dxa"/>
          </w:tcPr>
          <w:p w:rsidR="00976B6E" w:rsidRPr="001C2801" w:rsidRDefault="00976B6E" w:rsidP="00151899">
            <w:pPr>
              <w:rPr>
                <w:rFonts w:ascii="Arial" w:hAnsi="Arial" w:cs="Arial"/>
                <w:b/>
                <w:sz w:val="22"/>
              </w:rPr>
            </w:pPr>
            <w:r w:rsidRPr="001C2801">
              <w:rPr>
                <w:rFonts w:ascii="Arial" w:hAnsi="Arial" w:cs="Arial"/>
                <w:b/>
                <w:sz w:val="22"/>
              </w:rPr>
              <w:t>Campus Security (Emergencies)</w:t>
            </w:r>
          </w:p>
        </w:tc>
        <w:tc>
          <w:tcPr>
            <w:tcW w:w="5310" w:type="dxa"/>
          </w:tcPr>
          <w:p w:rsidR="00976B6E" w:rsidRPr="001C2801" w:rsidRDefault="00976B6E" w:rsidP="00151899">
            <w:pPr>
              <w:rPr>
                <w:rFonts w:ascii="Arial" w:hAnsi="Arial" w:cs="Arial"/>
                <w:b/>
                <w:sz w:val="22"/>
              </w:rPr>
            </w:pPr>
            <w:r w:rsidRPr="001C2801">
              <w:rPr>
                <w:rFonts w:ascii="Arial" w:hAnsi="Arial" w:cs="Arial"/>
                <w:b/>
                <w:sz w:val="22"/>
              </w:rPr>
              <w:t>(213) 740-4321</w:t>
            </w:r>
          </w:p>
        </w:tc>
      </w:tr>
      <w:tr w:rsidR="00976B6E" w:rsidRPr="001C2801" w:rsidTr="00976B6E">
        <w:tc>
          <w:tcPr>
            <w:tcW w:w="4248" w:type="dxa"/>
          </w:tcPr>
          <w:p w:rsidR="00976B6E" w:rsidRPr="001C2801" w:rsidRDefault="00EE3696" w:rsidP="00151899">
            <w:pPr>
              <w:rPr>
                <w:rFonts w:ascii="Arial" w:hAnsi="Arial" w:cs="Arial"/>
                <w:b/>
                <w:sz w:val="22"/>
              </w:rPr>
            </w:pPr>
            <w:r>
              <w:rPr>
                <w:rFonts w:ascii="Arial" w:hAnsi="Arial" w:cs="Arial"/>
                <w:b/>
                <w:sz w:val="22"/>
              </w:rPr>
              <w:t>Campus Security (non-</w:t>
            </w:r>
            <w:r w:rsidR="00976B6E" w:rsidRPr="001C2801">
              <w:rPr>
                <w:rFonts w:ascii="Arial" w:hAnsi="Arial" w:cs="Arial"/>
                <w:b/>
                <w:sz w:val="22"/>
              </w:rPr>
              <w:t>emergency)</w:t>
            </w:r>
          </w:p>
        </w:tc>
        <w:tc>
          <w:tcPr>
            <w:tcW w:w="5310" w:type="dxa"/>
          </w:tcPr>
          <w:p w:rsidR="00976B6E" w:rsidRPr="001C2801" w:rsidRDefault="00976B6E" w:rsidP="00151899">
            <w:pPr>
              <w:rPr>
                <w:rFonts w:ascii="Arial" w:hAnsi="Arial" w:cs="Arial"/>
                <w:b/>
                <w:sz w:val="22"/>
              </w:rPr>
            </w:pPr>
            <w:r w:rsidRPr="001C2801">
              <w:rPr>
                <w:rFonts w:ascii="Arial" w:hAnsi="Arial" w:cs="Arial"/>
                <w:b/>
                <w:sz w:val="22"/>
              </w:rPr>
              <w:t>(213) 740-6000</w:t>
            </w:r>
          </w:p>
          <w:p w:rsidR="00976B6E" w:rsidRPr="001C2801" w:rsidRDefault="00976B6E" w:rsidP="00151899">
            <w:pPr>
              <w:rPr>
                <w:rFonts w:ascii="Arial" w:hAnsi="Arial" w:cs="Arial"/>
                <w:b/>
                <w:sz w:val="22"/>
              </w:rPr>
            </w:pPr>
            <w:r w:rsidRPr="001C2801">
              <w:rPr>
                <w:rFonts w:ascii="Arial" w:hAnsi="Arial" w:cs="Arial"/>
                <w:b/>
                <w:sz w:val="22"/>
              </w:rPr>
              <w:t>(213) 740-2311</w:t>
            </w:r>
          </w:p>
        </w:tc>
      </w:tr>
      <w:tr w:rsidR="00976B6E" w:rsidRPr="001C2801" w:rsidTr="00976B6E">
        <w:tc>
          <w:tcPr>
            <w:tcW w:w="4248" w:type="dxa"/>
          </w:tcPr>
          <w:p w:rsidR="00976B6E" w:rsidRPr="001C2801" w:rsidRDefault="00976B6E" w:rsidP="00151899">
            <w:pPr>
              <w:rPr>
                <w:rFonts w:ascii="Arial" w:hAnsi="Arial" w:cs="Arial"/>
                <w:b/>
                <w:sz w:val="22"/>
              </w:rPr>
            </w:pPr>
            <w:r w:rsidRPr="001C2801">
              <w:rPr>
                <w:rFonts w:ascii="Arial" w:hAnsi="Arial" w:cs="Arial"/>
                <w:b/>
                <w:sz w:val="22"/>
              </w:rPr>
              <w:t>Campus Cruisers:</w:t>
            </w:r>
          </w:p>
        </w:tc>
        <w:tc>
          <w:tcPr>
            <w:tcW w:w="5310" w:type="dxa"/>
          </w:tcPr>
          <w:p w:rsidR="00976B6E" w:rsidRPr="001C2801" w:rsidRDefault="00976B6E" w:rsidP="00151899">
            <w:pPr>
              <w:rPr>
                <w:rFonts w:ascii="Arial" w:hAnsi="Arial" w:cs="Arial"/>
                <w:b/>
                <w:sz w:val="22"/>
              </w:rPr>
            </w:pPr>
            <w:r w:rsidRPr="001C2801">
              <w:rPr>
                <w:rFonts w:ascii="Arial" w:hAnsi="Arial" w:cs="Arial"/>
                <w:b/>
                <w:sz w:val="22"/>
              </w:rPr>
              <w:t>(213) 740-4911</w:t>
            </w:r>
          </w:p>
        </w:tc>
      </w:tr>
    </w:tbl>
    <w:p w:rsidR="007C3375" w:rsidRPr="001C2801" w:rsidRDefault="007C3375">
      <w:pPr>
        <w:tabs>
          <w:tab w:val="left" w:pos="-1440"/>
          <w:tab w:val="left" w:pos="-720"/>
        </w:tabs>
        <w:suppressAutoHyphens/>
        <w:rPr>
          <w:rFonts w:ascii="Arial" w:hAnsi="Arial" w:cs="Arial"/>
          <w:b/>
          <w:sz w:val="22"/>
        </w:rPr>
      </w:pPr>
      <w:r w:rsidRPr="001C2801">
        <w:rPr>
          <w:rFonts w:ascii="Arial" w:hAnsi="Arial" w:cs="Arial"/>
        </w:rPr>
        <w:br w:type="page"/>
      </w:r>
      <w:r w:rsidRPr="001C2801">
        <w:rPr>
          <w:rFonts w:ascii="Arial" w:hAnsi="Arial" w:cs="Arial"/>
          <w:b/>
          <w:sz w:val="22"/>
        </w:rPr>
        <w:lastRenderedPageBreak/>
        <w:t xml:space="preserve"> </w:t>
      </w:r>
    </w:p>
    <w:p w:rsidR="007C3375" w:rsidRPr="001C2801" w:rsidRDefault="007C3375">
      <w:pPr>
        <w:pStyle w:val="Heading8"/>
        <w:pBdr>
          <w:top w:val="single" w:sz="4" w:space="1" w:color="auto"/>
          <w:left w:val="single" w:sz="4" w:space="4" w:color="auto"/>
          <w:bottom w:val="single" w:sz="4" w:space="1" w:color="auto"/>
          <w:right w:val="single" w:sz="4" w:space="4" w:color="auto"/>
        </w:pBdr>
        <w:tabs>
          <w:tab w:val="clear" w:pos="-1440"/>
          <w:tab w:val="clear" w:pos="-720"/>
          <w:tab w:val="center" w:pos="4680"/>
        </w:tabs>
        <w:rPr>
          <w:rFonts w:ascii="Arial" w:hAnsi="Arial" w:cs="Arial"/>
          <w:bCs/>
        </w:rPr>
      </w:pPr>
      <w:r w:rsidRPr="001C2801">
        <w:rPr>
          <w:rFonts w:ascii="Arial" w:hAnsi="Arial" w:cs="Arial"/>
          <w:bCs/>
        </w:rPr>
        <w:tab/>
        <w:t>ACCT 525 INTENSIVE ACCOUNTING PRINCIPLES AND PRACTICES COURSE</w:t>
      </w:r>
    </w:p>
    <w:p w:rsidR="007C3375" w:rsidRPr="001C2801" w:rsidRDefault="007C3375">
      <w:pPr>
        <w:tabs>
          <w:tab w:val="left" w:pos="-1440"/>
          <w:tab w:val="left" w:pos="-720"/>
        </w:tabs>
        <w:suppressAutoHyphens/>
        <w:rPr>
          <w:rFonts w:ascii="Arial" w:hAnsi="Arial" w:cs="Arial"/>
          <w:b/>
          <w:sz w:val="22"/>
        </w:rPr>
      </w:pPr>
    </w:p>
    <w:p w:rsidR="007C3375" w:rsidRPr="001C2801" w:rsidRDefault="007C3375">
      <w:pPr>
        <w:tabs>
          <w:tab w:val="left" w:pos="-1440"/>
          <w:tab w:val="left" w:pos="-720"/>
        </w:tabs>
        <w:suppressAutoHyphens/>
        <w:rPr>
          <w:rFonts w:ascii="Arial" w:hAnsi="Arial" w:cs="Arial"/>
          <w:b/>
          <w:sz w:val="22"/>
        </w:rPr>
      </w:pPr>
    </w:p>
    <w:p w:rsidR="007C3375" w:rsidRPr="00E04A6D" w:rsidRDefault="007C3375">
      <w:pPr>
        <w:tabs>
          <w:tab w:val="left" w:pos="-1440"/>
          <w:tab w:val="left" w:pos="-720"/>
        </w:tabs>
        <w:suppressAutoHyphens/>
        <w:rPr>
          <w:rFonts w:ascii="Arial" w:hAnsi="Arial" w:cs="Arial"/>
          <w:b/>
          <w:sz w:val="22"/>
        </w:rPr>
      </w:pPr>
      <w:r w:rsidRPr="001C2801">
        <w:rPr>
          <w:rFonts w:ascii="Arial" w:hAnsi="Arial" w:cs="Arial"/>
          <w:b/>
          <w:sz w:val="22"/>
        </w:rPr>
        <w:t>COURSE DESCRIPTION</w:t>
      </w:r>
    </w:p>
    <w:p w:rsidR="00FF5C20" w:rsidRDefault="007C3375">
      <w:pPr>
        <w:tabs>
          <w:tab w:val="left" w:pos="-1440"/>
          <w:tab w:val="left" w:pos="-720"/>
        </w:tabs>
        <w:suppressAutoHyphens/>
        <w:rPr>
          <w:rFonts w:ascii="Arial" w:hAnsi="Arial" w:cs="Arial"/>
          <w:sz w:val="22"/>
        </w:rPr>
      </w:pPr>
      <w:r w:rsidRPr="001C2801">
        <w:rPr>
          <w:rFonts w:ascii="Arial" w:hAnsi="Arial" w:cs="Arial"/>
          <w:sz w:val="22"/>
        </w:rPr>
        <w:t xml:space="preserve">The Intensive Accounting Principles and Practices Course (ACCT 525) is designed to be an efficient way for college graduates, other than accounting majors, to acquire the technical accounting </w:t>
      </w:r>
      <w:r w:rsidR="00967F79">
        <w:rPr>
          <w:rFonts w:ascii="Arial" w:hAnsi="Arial" w:cs="Arial"/>
          <w:sz w:val="22"/>
        </w:rPr>
        <w:t xml:space="preserve">and tax </w:t>
      </w:r>
      <w:r w:rsidRPr="001C2801">
        <w:rPr>
          <w:rFonts w:ascii="Arial" w:hAnsi="Arial" w:cs="Arial"/>
          <w:sz w:val="22"/>
        </w:rPr>
        <w:t xml:space="preserve">skills needed to begin graduate study in accounting.  Coursework covers material taught in most undergraduate accounting programs—but in an intense format over nine weeks.   Upon completion of ACCT 525, </w:t>
      </w:r>
      <w:r w:rsidR="00840C93">
        <w:rPr>
          <w:rFonts w:ascii="Arial" w:hAnsi="Arial" w:cs="Arial"/>
          <w:sz w:val="22"/>
        </w:rPr>
        <w:t>you</w:t>
      </w:r>
      <w:r w:rsidRPr="001C2801">
        <w:rPr>
          <w:rFonts w:ascii="Arial" w:hAnsi="Arial" w:cs="Arial"/>
          <w:sz w:val="22"/>
        </w:rPr>
        <w:t xml:space="preserve"> will have completed the equivalent of </w:t>
      </w:r>
      <w:r w:rsidR="00840C93">
        <w:rPr>
          <w:rFonts w:ascii="Arial" w:hAnsi="Arial" w:cs="Arial"/>
          <w:sz w:val="22"/>
        </w:rPr>
        <w:t xml:space="preserve">15 units </w:t>
      </w:r>
      <w:r w:rsidR="00E10D50">
        <w:rPr>
          <w:rFonts w:ascii="Arial" w:hAnsi="Arial" w:cs="Arial"/>
          <w:sz w:val="22"/>
        </w:rPr>
        <w:t>across six</w:t>
      </w:r>
      <w:r w:rsidRPr="001C2801">
        <w:rPr>
          <w:rFonts w:ascii="Arial" w:hAnsi="Arial" w:cs="Arial"/>
          <w:sz w:val="22"/>
        </w:rPr>
        <w:t xml:space="preserve"> classes: </w:t>
      </w:r>
      <w:r w:rsidR="00821CA0" w:rsidRPr="001C2801">
        <w:rPr>
          <w:rFonts w:ascii="Arial" w:hAnsi="Arial" w:cs="Arial"/>
          <w:sz w:val="22"/>
        </w:rPr>
        <w:t xml:space="preserve">Intermediate Accounting A; </w:t>
      </w:r>
      <w:r w:rsidR="00967F79">
        <w:rPr>
          <w:rFonts w:ascii="Arial" w:hAnsi="Arial" w:cs="Arial"/>
          <w:sz w:val="22"/>
        </w:rPr>
        <w:t xml:space="preserve">Introduction to Auditing and Assurance Services; </w:t>
      </w:r>
      <w:r w:rsidR="00E10D50" w:rsidRPr="001C2801">
        <w:rPr>
          <w:rFonts w:ascii="Arial" w:hAnsi="Arial" w:cs="Arial"/>
          <w:sz w:val="22"/>
        </w:rPr>
        <w:t xml:space="preserve">Management Accounting and Control Systems; </w:t>
      </w:r>
      <w:r w:rsidR="00821CA0" w:rsidRPr="001C2801">
        <w:rPr>
          <w:rFonts w:ascii="Arial" w:hAnsi="Arial" w:cs="Arial"/>
          <w:sz w:val="22"/>
        </w:rPr>
        <w:t>Intermediate Accounting B;</w:t>
      </w:r>
      <w:r w:rsidRPr="001C2801">
        <w:rPr>
          <w:rFonts w:ascii="Arial" w:hAnsi="Arial" w:cs="Arial"/>
          <w:sz w:val="22"/>
        </w:rPr>
        <w:t xml:space="preserve"> </w:t>
      </w:r>
      <w:r w:rsidR="00967F79" w:rsidRPr="001C2801">
        <w:rPr>
          <w:rFonts w:ascii="Arial" w:hAnsi="Arial" w:cs="Arial"/>
          <w:sz w:val="22"/>
        </w:rPr>
        <w:t>Advanced Accounting Concepts</w:t>
      </w:r>
      <w:r w:rsidR="00967F79">
        <w:rPr>
          <w:rFonts w:ascii="Arial" w:hAnsi="Arial" w:cs="Arial"/>
          <w:sz w:val="22"/>
        </w:rPr>
        <w:t xml:space="preserve">; </w:t>
      </w:r>
      <w:r w:rsidR="00F46778" w:rsidRPr="001C2801">
        <w:rPr>
          <w:rFonts w:ascii="Arial" w:hAnsi="Arial" w:cs="Arial"/>
          <w:sz w:val="22"/>
        </w:rPr>
        <w:t xml:space="preserve">Introduction to </w:t>
      </w:r>
      <w:r w:rsidRPr="001C2801">
        <w:rPr>
          <w:rFonts w:ascii="Arial" w:hAnsi="Arial" w:cs="Arial"/>
          <w:sz w:val="22"/>
        </w:rPr>
        <w:t>Tax</w:t>
      </w:r>
      <w:r w:rsidR="00F46778" w:rsidRPr="001C2801">
        <w:rPr>
          <w:rFonts w:ascii="Arial" w:hAnsi="Arial" w:cs="Arial"/>
          <w:sz w:val="22"/>
        </w:rPr>
        <w:t>ation</w:t>
      </w:r>
      <w:r w:rsidR="00967F79">
        <w:rPr>
          <w:rFonts w:ascii="Arial" w:hAnsi="Arial" w:cs="Arial"/>
          <w:sz w:val="22"/>
        </w:rPr>
        <w:t xml:space="preserve">.  </w:t>
      </w:r>
      <w:r w:rsidR="00105581">
        <w:rPr>
          <w:rFonts w:ascii="Arial" w:hAnsi="Arial" w:cs="Arial"/>
          <w:sz w:val="22"/>
        </w:rPr>
        <w:t xml:space="preserve">In addition, </w:t>
      </w:r>
      <w:r w:rsidR="00E10D50">
        <w:rPr>
          <w:rFonts w:ascii="Arial" w:hAnsi="Arial" w:cs="Arial"/>
          <w:sz w:val="22"/>
        </w:rPr>
        <w:t>you</w:t>
      </w:r>
      <w:r w:rsidR="00105581">
        <w:rPr>
          <w:rFonts w:ascii="Arial" w:hAnsi="Arial" w:cs="Arial"/>
          <w:sz w:val="22"/>
        </w:rPr>
        <w:t xml:space="preserve"> will </w:t>
      </w:r>
      <w:r w:rsidR="00E10D50">
        <w:rPr>
          <w:rFonts w:ascii="Arial" w:hAnsi="Arial" w:cs="Arial"/>
          <w:sz w:val="22"/>
        </w:rPr>
        <w:t>participate in</w:t>
      </w:r>
      <w:r w:rsidR="00105581">
        <w:rPr>
          <w:rFonts w:ascii="Arial" w:hAnsi="Arial" w:cs="Arial"/>
          <w:sz w:val="22"/>
        </w:rPr>
        <w:t xml:space="preserve"> </w:t>
      </w:r>
      <w:r w:rsidR="00967F79">
        <w:rPr>
          <w:rFonts w:ascii="Arial" w:hAnsi="Arial" w:cs="Arial"/>
          <w:sz w:val="22"/>
        </w:rPr>
        <w:t xml:space="preserve">10 </w:t>
      </w:r>
      <w:r w:rsidR="00105581">
        <w:rPr>
          <w:rFonts w:ascii="Arial" w:hAnsi="Arial" w:cs="Arial"/>
          <w:sz w:val="22"/>
        </w:rPr>
        <w:t xml:space="preserve">Professional Development </w:t>
      </w:r>
      <w:r w:rsidR="00E10D50">
        <w:rPr>
          <w:rFonts w:ascii="Arial" w:hAnsi="Arial" w:cs="Arial"/>
          <w:sz w:val="22"/>
        </w:rPr>
        <w:t xml:space="preserve">workshops </w:t>
      </w:r>
      <w:r w:rsidR="00967F79">
        <w:rPr>
          <w:rFonts w:ascii="Arial" w:hAnsi="Arial" w:cs="Arial"/>
          <w:sz w:val="22"/>
        </w:rPr>
        <w:t xml:space="preserve">and six hours of Excel workshops </w:t>
      </w:r>
      <w:r w:rsidR="003549EC">
        <w:rPr>
          <w:rFonts w:ascii="Arial" w:hAnsi="Arial" w:cs="Arial"/>
          <w:sz w:val="22"/>
        </w:rPr>
        <w:t>as part of the</w:t>
      </w:r>
      <w:r w:rsidR="00105581">
        <w:rPr>
          <w:rFonts w:ascii="Arial" w:hAnsi="Arial" w:cs="Arial"/>
          <w:sz w:val="22"/>
        </w:rPr>
        <w:t xml:space="preserve"> required curriculum.</w:t>
      </w:r>
      <w:r w:rsidR="00FF5C20">
        <w:rPr>
          <w:rFonts w:ascii="Arial" w:hAnsi="Arial" w:cs="Arial"/>
          <w:sz w:val="22"/>
        </w:rPr>
        <w:t xml:space="preserve">  </w:t>
      </w:r>
      <w:r w:rsidR="0099792A">
        <w:rPr>
          <w:rFonts w:ascii="Arial" w:hAnsi="Arial" w:cs="Arial"/>
          <w:sz w:val="22"/>
        </w:rPr>
        <w:t>International students who completed their undergraduate educations in non-English speaking countries will participate in Language and Culture sessions to increase their ability to participate actively in our classrooms</w:t>
      </w:r>
      <w:r w:rsidR="00967F79">
        <w:rPr>
          <w:rFonts w:ascii="Arial" w:hAnsi="Arial" w:cs="Arial"/>
          <w:sz w:val="22"/>
        </w:rPr>
        <w:t xml:space="preserve">, in career activities, </w:t>
      </w:r>
      <w:r w:rsidR="0099792A">
        <w:rPr>
          <w:rFonts w:ascii="Arial" w:hAnsi="Arial" w:cs="Arial"/>
          <w:sz w:val="22"/>
        </w:rPr>
        <w:t>and in social situations in the United States.</w:t>
      </w:r>
    </w:p>
    <w:p w:rsidR="00FF5C20" w:rsidRDefault="00FF5C20">
      <w:pPr>
        <w:tabs>
          <w:tab w:val="left" w:pos="-1440"/>
          <w:tab w:val="left" w:pos="-720"/>
        </w:tabs>
        <w:suppressAutoHyphens/>
        <w:rPr>
          <w:rFonts w:ascii="Arial" w:hAnsi="Arial" w:cs="Arial"/>
          <w:sz w:val="22"/>
        </w:rPr>
      </w:pPr>
    </w:p>
    <w:p w:rsidR="007C3375" w:rsidRDefault="0002249E">
      <w:pPr>
        <w:tabs>
          <w:tab w:val="left" w:pos="-1440"/>
          <w:tab w:val="left" w:pos="-720"/>
        </w:tabs>
        <w:suppressAutoHyphens/>
        <w:rPr>
          <w:rFonts w:ascii="Arial" w:hAnsi="Arial" w:cs="Arial"/>
          <w:sz w:val="22"/>
        </w:rPr>
      </w:pPr>
      <w:r>
        <w:rPr>
          <w:rFonts w:ascii="Arial" w:hAnsi="Arial" w:cs="Arial"/>
          <w:sz w:val="22"/>
        </w:rPr>
        <w:t xml:space="preserve">You should not think of this program as a hurdle to jump over before entering the master’s program.  Rather, this program </w:t>
      </w:r>
      <w:r w:rsidR="00967F79">
        <w:rPr>
          <w:rFonts w:ascii="Arial" w:hAnsi="Arial" w:cs="Arial"/>
          <w:sz w:val="22"/>
        </w:rPr>
        <w:t xml:space="preserve">is a critical foundation for your future.  It </w:t>
      </w:r>
      <w:r>
        <w:rPr>
          <w:rFonts w:ascii="Arial" w:hAnsi="Arial" w:cs="Arial"/>
          <w:sz w:val="22"/>
        </w:rPr>
        <w:t>provides the content you will need to be successf</w:t>
      </w:r>
      <w:r w:rsidR="00967F79">
        <w:rPr>
          <w:rFonts w:ascii="Arial" w:hAnsi="Arial" w:cs="Arial"/>
          <w:sz w:val="22"/>
        </w:rPr>
        <w:t>ul during the master’s program and throughout your careers.  The technical accounting and tax content are the core basis for the CPA examinations</w:t>
      </w:r>
      <w:r>
        <w:rPr>
          <w:rFonts w:ascii="Arial" w:hAnsi="Arial" w:cs="Arial"/>
          <w:sz w:val="22"/>
        </w:rPr>
        <w:t xml:space="preserve">.  </w:t>
      </w:r>
      <w:r w:rsidR="00FF5C20" w:rsidRPr="001C2801">
        <w:rPr>
          <w:rFonts w:ascii="Arial" w:hAnsi="Arial" w:cs="Arial"/>
          <w:sz w:val="22"/>
        </w:rPr>
        <w:t xml:space="preserve">Students </w:t>
      </w:r>
      <w:r w:rsidR="00FF5C20">
        <w:rPr>
          <w:rFonts w:ascii="Arial" w:hAnsi="Arial" w:cs="Arial"/>
          <w:sz w:val="22"/>
        </w:rPr>
        <w:t xml:space="preserve">successfully </w:t>
      </w:r>
      <w:r w:rsidR="00FF5C20" w:rsidRPr="001C2801">
        <w:rPr>
          <w:rFonts w:ascii="Arial" w:hAnsi="Arial" w:cs="Arial"/>
          <w:sz w:val="22"/>
        </w:rPr>
        <w:t>completing this course will receive 15 un</w:t>
      </w:r>
      <w:r w:rsidR="00FF5C20">
        <w:rPr>
          <w:rFonts w:ascii="Arial" w:hAnsi="Arial" w:cs="Arial"/>
          <w:sz w:val="22"/>
        </w:rPr>
        <w:t>its of accounting course credit, which may be applied toward requirements for sitting for the AICPA Uniform CPA Examination.</w:t>
      </w:r>
      <w:r w:rsidR="00465B8D">
        <w:rPr>
          <w:rFonts w:ascii="Arial" w:hAnsi="Arial" w:cs="Arial"/>
          <w:sz w:val="22"/>
        </w:rPr>
        <w:t xml:space="preserve">  </w:t>
      </w:r>
    </w:p>
    <w:p w:rsidR="00FF5C20" w:rsidRPr="001C2801" w:rsidRDefault="00FF5C20">
      <w:pPr>
        <w:tabs>
          <w:tab w:val="left" w:pos="-1440"/>
          <w:tab w:val="left" w:pos="-720"/>
        </w:tabs>
        <w:suppressAutoHyphens/>
        <w:rPr>
          <w:rFonts w:ascii="Arial" w:hAnsi="Arial" w:cs="Arial"/>
          <w:sz w:val="22"/>
        </w:rPr>
      </w:pPr>
    </w:p>
    <w:p w:rsidR="007C3375" w:rsidRPr="001C2801" w:rsidRDefault="007C3375">
      <w:pPr>
        <w:tabs>
          <w:tab w:val="left" w:pos="-1440"/>
          <w:tab w:val="left" w:pos="-720"/>
          <w:tab w:val="left" w:pos="0"/>
        </w:tabs>
        <w:suppressAutoHyphens/>
        <w:ind w:left="720" w:hanging="720"/>
        <w:rPr>
          <w:rFonts w:ascii="Arial" w:hAnsi="Arial" w:cs="Arial"/>
          <w:b/>
          <w:bCs/>
          <w:sz w:val="22"/>
        </w:rPr>
      </w:pPr>
      <w:r w:rsidRPr="001C2801">
        <w:rPr>
          <w:rFonts w:ascii="Arial" w:hAnsi="Arial" w:cs="Arial"/>
          <w:b/>
          <w:bCs/>
          <w:sz w:val="22"/>
        </w:rPr>
        <w:t>Recommended Advance Preparation</w:t>
      </w:r>
    </w:p>
    <w:p w:rsidR="007C3375" w:rsidRPr="001C2801" w:rsidRDefault="007C3375">
      <w:pPr>
        <w:tabs>
          <w:tab w:val="left" w:pos="-1440"/>
          <w:tab w:val="left" w:pos="-720"/>
        </w:tabs>
        <w:suppressAutoHyphens/>
        <w:rPr>
          <w:rFonts w:ascii="Arial" w:hAnsi="Arial" w:cs="Arial"/>
          <w:sz w:val="22"/>
        </w:rPr>
      </w:pPr>
      <w:r w:rsidRPr="001C2801">
        <w:rPr>
          <w:rFonts w:ascii="Arial" w:hAnsi="Arial" w:cs="Arial"/>
          <w:sz w:val="22"/>
        </w:rPr>
        <w:t xml:space="preserve">Intensive Accounting Principles and Practices </w:t>
      </w:r>
      <w:r w:rsidRPr="003549EC">
        <w:rPr>
          <w:rFonts w:ascii="Arial" w:hAnsi="Arial" w:cs="Arial"/>
          <w:b/>
          <w:sz w:val="22"/>
        </w:rPr>
        <w:t>begins</w:t>
      </w:r>
      <w:r w:rsidRPr="003549EC">
        <w:rPr>
          <w:rFonts w:ascii="Arial" w:hAnsi="Arial" w:cs="Arial"/>
          <w:sz w:val="22"/>
        </w:rPr>
        <w:t xml:space="preserve"> with </w:t>
      </w:r>
      <w:r w:rsidRPr="003549EC">
        <w:rPr>
          <w:rFonts w:ascii="Arial" w:hAnsi="Arial" w:cs="Arial"/>
          <w:b/>
          <w:i/>
          <w:sz w:val="22"/>
        </w:rPr>
        <w:t>intermediate</w:t>
      </w:r>
      <w:r w:rsidRPr="003549EC">
        <w:rPr>
          <w:rFonts w:ascii="Arial" w:hAnsi="Arial" w:cs="Arial"/>
          <w:sz w:val="22"/>
        </w:rPr>
        <w:t xml:space="preserve"> accounting,</w:t>
      </w:r>
      <w:r w:rsidRPr="001C2801">
        <w:rPr>
          <w:rFonts w:ascii="Arial" w:hAnsi="Arial" w:cs="Arial"/>
          <w:sz w:val="22"/>
        </w:rPr>
        <w:t xml:space="preserve"> so students taking ACCT 525 must have completed </w:t>
      </w:r>
      <w:r w:rsidR="00F46778" w:rsidRPr="001C2801">
        <w:rPr>
          <w:rFonts w:ascii="Arial" w:hAnsi="Arial" w:cs="Arial"/>
          <w:sz w:val="22"/>
        </w:rPr>
        <w:t>a solid</w:t>
      </w:r>
      <w:r w:rsidRPr="001C2801">
        <w:rPr>
          <w:rFonts w:ascii="Arial" w:hAnsi="Arial" w:cs="Arial"/>
          <w:sz w:val="22"/>
        </w:rPr>
        <w:t xml:space="preserve"> i</w:t>
      </w:r>
      <w:r w:rsidR="00FF5C20">
        <w:rPr>
          <w:rFonts w:ascii="Arial" w:hAnsi="Arial" w:cs="Arial"/>
          <w:sz w:val="22"/>
        </w:rPr>
        <w:t xml:space="preserve">ntroductory accounting course.  </w:t>
      </w:r>
      <w:r w:rsidRPr="001C2801">
        <w:rPr>
          <w:rFonts w:ascii="Arial" w:hAnsi="Arial" w:cs="Arial"/>
          <w:sz w:val="22"/>
        </w:rPr>
        <w:t>To be sure students are well prepared, we recommend all enrolled students review our online version of introductory accounting—</w:t>
      </w:r>
      <w:r w:rsidRPr="001C2801">
        <w:rPr>
          <w:rFonts w:ascii="Arial" w:hAnsi="Arial" w:cs="Arial"/>
          <w:b/>
          <w:sz w:val="22"/>
        </w:rPr>
        <w:t>BUAD 250A: Core Concepts of Accounting Information—</w:t>
      </w:r>
      <w:r w:rsidRPr="001C2801">
        <w:rPr>
          <w:rFonts w:ascii="Arial" w:hAnsi="Arial" w:cs="Arial"/>
          <w:sz w:val="22"/>
        </w:rPr>
        <w:t>to the extent necessary.</w:t>
      </w:r>
      <w:r w:rsidRPr="001C2801">
        <w:rPr>
          <w:rFonts w:ascii="Arial" w:hAnsi="Arial" w:cs="Arial"/>
          <w:b/>
          <w:sz w:val="22"/>
        </w:rPr>
        <w:t xml:space="preserve">  </w:t>
      </w:r>
      <w:r w:rsidRPr="001C2801">
        <w:rPr>
          <w:rFonts w:ascii="Arial" w:hAnsi="Arial" w:cs="Arial"/>
          <w:sz w:val="22"/>
        </w:rPr>
        <w:t xml:space="preserve">This course will be particularly helpful to those who studied introductory accounting more than a year ago and to those who took a low-level version of introductory accounting.  Access to this online course is available without charge to students enrolled in our Master of Accounting or Master of Business Taxation program.   </w:t>
      </w:r>
      <w:r w:rsidR="003549EC">
        <w:rPr>
          <w:rFonts w:ascii="Arial" w:hAnsi="Arial" w:cs="Arial"/>
          <w:sz w:val="22"/>
        </w:rPr>
        <w:t xml:space="preserve">Access to the online course is available through our </w:t>
      </w:r>
      <w:r w:rsidR="00254E9E">
        <w:rPr>
          <w:rFonts w:ascii="Arial" w:hAnsi="Arial" w:cs="Arial"/>
          <w:sz w:val="22"/>
        </w:rPr>
        <w:t>Blackboard Organization website</w:t>
      </w:r>
      <w:r w:rsidR="003549EC">
        <w:rPr>
          <w:rFonts w:ascii="Arial" w:hAnsi="Arial" w:cs="Arial"/>
          <w:sz w:val="22"/>
        </w:rPr>
        <w:t>, under Summer Intensive.</w:t>
      </w:r>
    </w:p>
    <w:p w:rsidR="007C3375" w:rsidRPr="001C2801" w:rsidRDefault="007C3375">
      <w:pPr>
        <w:tabs>
          <w:tab w:val="center" w:pos="4680"/>
        </w:tabs>
        <w:suppressAutoHyphens/>
        <w:rPr>
          <w:rFonts w:ascii="Arial" w:hAnsi="Arial" w:cs="Arial"/>
          <w:b/>
          <w:i/>
          <w:sz w:val="22"/>
        </w:rPr>
      </w:pPr>
    </w:p>
    <w:p w:rsidR="00834065" w:rsidRPr="001C2801" w:rsidRDefault="00834065">
      <w:pPr>
        <w:pStyle w:val="BodyText2"/>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7C3375" w:rsidRPr="001C2801" w:rsidRDefault="007C3375">
      <w:pPr>
        <w:pStyle w:val="Heading5"/>
        <w:jc w:val="left"/>
        <w:rPr>
          <w:rFonts w:ascii="Arial" w:hAnsi="Arial" w:cs="Arial"/>
          <w:sz w:val="22"/>
        </w:rPr>
      </w:pPr>
      <w:r w:rsidRPr="001C2801">
        <w:rPr>
          <w:rFonts w:ascii="Arial" w:hAnsi="Arial" w:cs="Arial"/>
          <w:sz w:val="22"/>
        </w:rPr>
        <w:t>REQUIRED CALCULATOR, TEXTS, AND PUBLICATIONS</w:t>
      </w:r>
    </w:p>
    <w:p w:rsidR="007C3375" w:rsidRPr="001C2801" w:rsidRDefault="007C3375">
      <w:pPr>
        <w:tabs>
          <w:tab w:val="left" w:pos="-1440"/>
          <w:tab w:val="left" w:pos="-720"/>
        </w:tabs>
        <w:suppressAutoHyphens/>
        <w:rPr>
          <w:rFonts w:ascii="Arial" w:hAnsi="Arial" w:cs="Arial"/>
          <w:sz w:val="22"/>
        </w:rPr>
      </w:pPr>
      <w:r w:rsidRPr="001C2801">
        <w:rPr>
          <w:rFonts w:ascii="Arial" w:hAnsi="Arial" w:cs="Arial"/>
          <w:b/>
          <w:sz w:val="22"/>
        </w:rPr>
        <w:t>Students will need their own calculator for use in the classroom.</w:t>
      </w:r>
      <w:r w:rsidRPr="001C2801">
        <w:rPr>
          <w:rFonts w:ascii="Arial" w:hAnsi="Arial" w:cs="Arial"/>
          <w:sz w:val="22"/>
        </w:rPr>
        <w:t xml:space="preserve">  </w:t>
      </w:r>
      <w:r w:rsidRPr="001C2801">
        <w:rPr>
          <w:rFonts w:ascii="Arial" w:hAnsi="Arial" w:cs="Arial"/>
          <w:b/>
          <w:bCs/>
          <w:sz w:val="22"/>
        </w:rPr>
        <w:t xml:space="preserve">We recommend the </w:t>
      </w:r>
      <w:r w:rsidR="00F46778" w:rsidRPr="001C2801">
        <w:rPr>
          <w:rFonts w:ascii="Arial" w:hAnsi="Arial" w:cs="Arial"/>
          <w:b/>
          <w:bCs/>
          <w:sz w:val="22"/>
        </w:rPr>
        <w:t>TI</w:t>
      </w:r>
      <w:r w:rsidRPr="001C2801">
        <w:rPr>
          <w:rFonts w:ascii="Arial" w:hAnsi="Arial" w:cs="Arial"/>
          <w:b/>
          <w:bCs/>
          <w:sz w:val="22"/>
        </w:rPr>
        <w:t>-BA-11</w:t>
      </w:r>
      <w:r w:rsidR="00F46778" w:rsidRPr="001C2801">
        <w:rPr>
          <w:rFonts w:ascii="Arial" w:hAnsi="Arial" w:cs="Arial"/>
          <w:b/>
          <w:bCs/>
          <w:sz w:val="22"/>
        </w:rPr>
        <w:t xml:space="preserve"> </w:t>
      </w:r>
      <w:r w:rsidRPr="001C2801">
        <w:rPr>
          <w:rFonts w:ascii="Arial" w:hAnsi="Arial" w:cs="Arial"/>
          <w:b/>
          <w:bCs/>
          <w:sz w:val="22"/>
        </w:rPr>
        <w:t>Plus from Texas Instruments, or something equivalent.</w:t>
      </w:r>
      <w:r w:rsidRPr="001C2801">
        <w:rPr>
          <w:rFonts w:ascii="Arial" w:hAnsi="Arial" w:cs="Arial"/>
          <w:sz w:val="22"/>
        </w:rPr>
        <w:t xml:space="preserve">  </w:t>
      </w:r>
      <w:r w:rsidR="00F46778" w:rsidRPr="001C2801">
        <w:rPr>
          <w:rFonts w:ascii="Arial" w:hAnsi="Arial" w:cs="Arial"/>
          <w:sz w:val="22"/>
        </w:rPr>
        <w:t xml:space="preserve"> Please have a good financial or graphing calculator with </w:t>
      </w:r>
      <w:r w:rsidR="005453A6">
        <w:rPr>
          <w:rFonts w:ascii="Arial" w:hAnsi="Arial" w:cs="Arial"/>
          <w:sz w:val="22"/>
        </w:rPr>
        <w:t>you on the first day of classes, and practice using it before that day if it is new to you.</w:t>
      </w:r>
      <w:r w:rsidR="001C261B">
        <w:rPr>
          <w:rFonts w:ascii="Arial" w:hAnsi="Arial" w:cs="Arial"/>
          <w:sz w:val="22"/>
        </w:rPr>
        <w:t xml:space="preserve">   </w:t>
      </w:r>
    </w:p>
    <w:p w:rsidR="007C3375" w:rsidRPr="001C2801" w:rsidRDefault="007C3375">
      <w:pPr>
        <w:tabs>
          <w:tab w:val="left" w:pos="-1440"/>
          <w:tab w:val="left" w:pos="-720"/>
        </w:tabs>
        <w:suppressAutoHyphens/>
        <w:rPr>
          <w:rFonts w:ascii="Arial" w:hAnsi="Arial" w:cs="Arial"/>
          <w:sz w:val="22"/>
        </w:rPr>
      </w:pPr>
    </w:p>
    <w:p w:rsidR="007C3375" w:rsidRPr="001C2801" w:rsidRDefault="007C3375">
      <w:pPr>
        <w:tabs>
          <w:tab w:val="left" w:pos="-1440"/>
          <w:tab w:val="left" w:pos="-720"/>
        </w:tabs>
        <w:suppressAutoHyphens/>
        <w:rPr>
          <w:rFonts w:ascii="Arial" w:hAnsi="Arial" w:cs="Arial"/>
          <w:sz w:val="22"/>
        </w:rPr>
      </w:pPr>
      <w:r w:rsidRPr="001C2801">
        <w:rPr>
          <w:rFonts w:ascii="Arial" w:hAnsi="Arial" w:cs="Arial"/>
          <w:sz w:val="22"/>
        </w:rPr>
        <w:t xml:space="preserve">For this special summer program, </w:t>
      </w:r>
      <w:r w:rsidR="00FF5C20" w:rsidRPr="00FF5C20">
        <w:rPr>
          <w:rFonts w:ascii="Arial" w:hAnsi="Arial" w:cs="Arial"/>
          <w:b/>
          <w:color w:val="080CB8"/>
          <w:sz w:val="22"/>
        </w:rPr>
        <w:t>we will provide you with</w:t>
      </w:r>
      <w:r w:rsidR="00967F79">
        <w:rPr>
          <w:rFonts w:ascii="Arial" w:hAnsi="Arial" w:cs="Arial"/>
          <w:b/>
          <w:color w:val="080CB8"/>
          <w:sz w:val="22"/>
        </w:rPr>
        <w:t xml:space="preserve"> 1) the workbook for Intermediate A and B; 2)</w:t>
      </w:r>
      <w:r w:rsidR="00FF5C20" w:rsidRPr="00FF5C20">
        <w:rPr>
          <w:rFonts w:ascii="Arial" w:hAnsi="Arial" w:cs="Arial"/>
          <w:b/>
          <w:color w:val="080CB8"/>
          <w:sz w:val="22"/>
        </w:rPr>
        <w:t xml:space="preserve"> the </w:t>
      </w:r>
      <w:r w:rsidR="000A37EC">
        <w:rPr>
          <w:rFonts w:ascii="Arial" w:hAnsi="Arial" w:cs="Arial"/>
          <w:b/>
          <w:color w:val="080CB8"/>
          <w:sz w:val="22"/>
        </w:rPr>
        <w:t>Federal Taxation</w:t>
      </w:r>
      <w:r w:rsidR="00FF5C20" w:rsidRPr="00FF5C20">
        <w:rPr>
          <w:rFonts w:ascii="Arial" w:hAnsi="Arial" w:cs="Arial"/>
          <w:b/>
          <w:color w:val="080CB8"/>
          <w:sz w:val="22"/>
        </w:rPr>
        <w:t xml:space="preserve"> textbook</w:t>
      </w:r>
      <w:r w:rsidR="00967F79">
        <w:rPr>
          <w:rFonts w:ascii="Arial" w:hAnsi="Arial" w:cs="Arial"/>
          <w:b/>
          <w:color w:val="080CB8"/>
          <w:sz w:val="22"/>
        </w:rPr>
        <w:t>, and 3) the coursepack</w:t>
      </w:r>
      <w:r w:rsidR="000A37EC">
        <w:rPr>
          <w:rFonts w:ascii="Arial" w:hAnsi="Arial" w:cs="Arial"/>
          <w:sz w:val="22"/>
        </w:rPr>
        <w:t xml:space="preserve"> for Advanced Accounting Concepts.  </w:t>
      </w:r>
      <w:r w:rsidR="00FF5C20">
        <w:rPr>
          <w:rFonts w:ascii="Arial" w:hAnsi="Arial" w:cs="Arial"/>
          <w:sz w:val="22"/>
        </w:rPr>
        <w:t xml:space="preserve"> </w:t>
      </w:r>
      <w:r w:rsidR="000A37EC">
        <w:rPr>
          <w:rFonts w:ascii="Arial" w:hAnsi="Arial" w:cs="Arial"/>
          <w:sz w:val="22"/>
        </w:rPr>
        <w:t>You</w:t>
      </w:r>
      <w:r w:rsidR="00FF5C20">
        <w:rPr>
          <w:rFonts w:ascii="Arial" w:hAnsi="Arial" w:cs="Arial"/>
          <w:sz w:val="22"/>
        </w:rPr>
        <w:t xml:space="preserve"> are responsible for purchasing </w:t>
      </w:r>
      <w:r w:rsidR="000A37EC">
        <w:rPr>
          <w:rFonts w:ascii="Arial" w:hAnsi="Arial" w:cs="Arial"/>
          <w:sz w:val="22"/>
        </w:rPr>
        <w:t xml:space="preserve">or renting </w:t>
      </w:r>
      <w:r w:rsidR="00FF5C20">
        <w:rPr>
          <w:rFonts w:ascii="Arial" w:hAnsi="Arial" w:cs="Arial"/>
          <w:sz w:val="22"/>
        </w:rPr>
        <w:t>all other required textbooks.</w:t>
      </w:r>
      <w:r w:rsidRPr="001C2801">
        <w:rPr>
          <w:rFonts w:ascii="Arial" w:hAnsi="Arial" w:cs="Arial"/>
          <w:sz w:val="22"/>
        </w:rPr>
        <w:t xml:space="preserve">   Following is a list of the texts for each class.  </w:t>
      </w:r>
      <w:r w:rsidR="00FF5C20">
        <w:rPr>
          <w:rFonts w:ascii="Arial" w:hAnsi="Arial" w:cs="Arial"/>
          <w:sz w:val="22"/>
        </w:rPr>
        <w:t>Daily reading assignments and homework problems will be listed in the Daily Schedules for each course in the intensive program.</w:t>
      </w:r>
    </w:p>
    <w:p w:rsidR="007C3375" w:rsidRPr="001C2801" w:rsidRDefault="00FF5C20">
      <w:pPr>
        <w:tabs>
          <w:tab w:val="left" w:pos="-1440"/>
          <w:tab w:val="left" w:pos="-720"/>
          <w:tab w:val="left" w:pos="0"/>
        </w:tabs>
        <w:suppressAutoHyphens/>
        <w:ind w:left="720" w:hanging="720"/>
        <w:rPr>
          <w:rFonts w:ascii="Arial" w:hAnsi="Arial" w:cs="Arial"/>
          <w:b/>
          <w:bCs/>
          <w:sz w:val="22"/>
        </w:rPr>
      </w:pPr>
      <w:r>
        <w:rPr>
          <w:rFonts w:ascii="Arial" w:hAnsi="Arial" w:cs="Arial"/>
          <w:b/>
          <w:bCs/>
          <w:sz w:val="22"/>
        </w:rPr>
        <w:br w:type="page"/>
      </w:r>
    </w:p>
    <w:p w:rsidR="009B3472" w:rsidRDefault="009B3472" w:rsidP="009B3472">
      <w:pPr>
        <w:pStyle w:val="NoSpacing"/>
        <w:rPr>
          <w:sz w:val="22"/>
          <w:szCs w:val="22"/>
        </w:rPr>
      </w:pPr>
    </w:p>
    <w:p w:rsidR="00976B6E" w:rsidRPr="00976B6E" w:rsidRDefault="00976B6E" w:rsidP="00976B6E">
      <w:pPr>
        <w:pStyle w:val="NoSpacing"/>
        <w:jc w:val="center"/>
        <w:rPr>
          <w:sz w:val="28"/>
          <w:szCs w:val="28"/>
        </w:rPr>
      </w:pPr>
      <w:r w:rsidRPr="00976B6E">
        <w:rPr>
          <w:sz w:val="28"/>
          <w:szCs w:val="28"/>
        </w:rPr>
        <w:t xml:space="preserve">Summer Intensive </w:t>
      </w:r>
      <w:r w:rsidR="000615B0">
        <w:rPr>
          <w:sz w:val="28"/>
          <w:szCs w:val="28"/>
        </w:rPr>
        <w:t>Textbooks--2016</w:t>
      </w:r>
    </w:p>
    <w:p w:rsidR="00976B6E" w:rsidRPr="00976B6E" w:rsidRDefault="00976B6E" w:rsidP="00976B6E">
      <w:pPr>
        <w:pStyle w:val="NoSpacing"/>
        <w:rPr>
          <w:sz w:val="22"/>
          <w:szCs w:val="22"/>
        </w:rPr>
      </w:pPr>
    </w:p>
    <w:p w:rsidR="00976B6E" w:rsidRDefault="000615B0" w:rsidP="00976B6E">
      <w:pPr>
        <w:pStyle w:val="NoSpacing"/>
        <w:rPr>
          <w:sz w:val="22"/>
          <w:szCs w:val="22"/>
        </w:rPr>
      </w:pPr>
      <w:r>
        <w:rPr>
          <w:sz w:val="22"/>
          <w:szCs w:val="22"/>
        </w:rPr>
        <w:t xml:space="preserve">You are required to purchase or rent three textbooks noted below.  </w:t>
      </w:r>
      <w:r w:rsidR="00976B6E" w:rsidRPr="00976B6E">
        <w:rPr>
          <w:sz w:val="22"/>
          <w:szCs w:val="22"/>
        </w:rPr>
        <w:t xml:space="preserve"> </w:t>
      </w:r>
      <w:r w:rsidR="00976B6E" w:rsidRPr="00976B6E">
        <w:rPr>
          <w:b/>
          <w:sz w:val="22"/>
          <w:szCs w:val="22"/>
        </w:rPr>
        <w:t xml:space="preserve">We will provide you with the Federal Taxation textbook and course pack for </w:t>
      </w:r>
      <w:r>
        <w:rPr>
          <w:b/>
          <w:sz w:val="22"/>
          <w:szCs w:val="22"/>
        </w:rPr>
        <w:t xml:space="preserve">Intermediate A, B, and </w:t>
      </w:r>
      <w:r w:rsidR="00976B6E" w:rsidRPr="00976B6E">
        <w:rPr>
          <w:b/>
          <w:sz w:val="22"/>
          <w:szCs w:val="22"/>
        </w:rPr>
        <w:t>Advanced Accounting Concepts.</w:t>
      </w:r>
      <w:r w:rsidR="00976B6E" w:rsidRPr="00976B6E">
        <w:rPr>
          <w:sz w:val="22"/>
          <w:szCs w:val="22"/>
        </w:rPr>
        <w:t xml:space="preserve">  </w:t>
      </w:r>
      <w:r>
        <w:rPr>
          <w:sz w:val="22"/>
          <w:szCs w:val="22"/>
        </w:rPr>
        <w:t>The Auditing textbook is optional and inexpensive.</w:t>
      </w:r>
    </w:p>
    <w:p w:rsidR="00A13903" w:rsidRDefault="00A13903" w:rsidP="00976B6E">
      <w:pPr>
        <w:pStyle w:val="NoSpacing"/>
        <w:rPr>
          <w:sz w:val="22"/>
          <w:szCs w:val="22"/>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450"/>
        <w:gridCol w:w="6300"/>
      </w:tblGrid>
      <w:tr w:rsidR="00A13903" w:rsidTr="000615B0">
        <w:trPr>
          <w:jc w:val="center"/>
        </w:trPr>
        <w:tc>
          <w:tcPr>
            <w:tcW w:w="3055" w:type="dxa"/>
            <w:shd w:val="clear" w:color="auto" w:fill="auto"/>
          </w:tcPr>
          <w:p w:rsidR="00A13903" w:rsidRPr="00D344C9" w:rsidRDefault="00A13903" w:rsidP="00F7769D">
            <w:pPr>
              <w:pStyle w:val="NoSpacing"/>
              <w:rPr>
                <w:rFonts w:ascii="Times New Roman" w:hAnsi="Times New Roman" w:cs="Times New Roman"/>
                <w:b/>
                <w:sz w:val="22"/>
                <w:szCs w:val="22"/>
              </w:rPr>
            </w:pPr>
            <w:r>
              <w:rPr>
                <w:rFonts w:ascii="Times New Roman" w:hAnsi="Times New Roman" w:cs="Times New Roman"/>
                <w:b/>
                <w:sz w:val="22"/>
                <w:szCs w:val="22"/>
              </w:rPr>
              <w:t xml:space="preserve">Starting </w:t>
            </w:r>
            <w:r w:rsidRPr="00FB7C5B">
              <w:rPr>
                <w:rFonts w:ascii="Times New Roman" w:hAnsi="Times New Roman" w:cs="Times New Roman"/>
                <w:b/>
                <w:sz w:val="22"/>
                <w:szCs w:val="22"/>
              </w:rPr>
              <w:t>June</w:t>
            </w:r>
            <w:r>
              <w:rPr>
                <w:rFonts w:ascii="Times New Roman" w:hAnsi="Times New Roman" w:cs="Times New Roman"/>
                <w:b/>
                <w:sz w:val="22"/>
                <w:szCs w:val="22"/>
              </w:rPr>
              <w:t xml:space="preserve"> </w:t>
            </w:r>
            <w:r w:rsidR="00F7769D">
              <w:rPr>
                <w:rFonts w:ascii="Times New Roman" w:hAnsi="Times New Roman" w:cs="Times New Roman"/>
                <w:b/>
                <w:sz w:val="22"/>
                <w:szCs w:val="22"/>
              </w:rPr>
              <w:t>13, 2016</w:t>
            </w:r>
            <w:r w:rsidRPr="00D344C9">
              <w:rPr>
                <w:rFonts w:ascii="Times New Roman" w:hAnsi="Times New Roman" w:cs="Times New Roman"/>
                <w:b/>
                <w:sz w:val="22"/>
                <w:szCs w:val="22"/>
              </w:rPr>
              <w:t xml:space="preserve">  </w:t>
            </w:r>
          </w:p>
        </w:tc>
        <w:tc>
          <w:tcPr>
            <w:tcW w:w="450" w:type="dxa"/>
            <w:shd w:val="clear" w:color="auto" w:fill="auto"/>
          </w:tcPr>
          <w:p w:rsidR="00A13903" w:rsidRPr="00D344C9" w:rsidRDefault="00A13903" w:rsidP="00151899">
            <w:pPr>
              <w:pStyle w:val="NoSpacing"/>
              <w:rPr>
                <w:rFonts w:ascii="Times New Roman" w:hAnsi="Times New Roman" w:cs="Times New Roman"/>
                <w:sz w:val="20"/>
                <w:szCs w:val="20"/>
              </w:rPr>
            </w:pPr>
          </w:p>
        </w:tc>
        <w:tc>
          <w:tcPr>
            <w:tcW w:w="6300" w:type="dxa"/>
            <w:shd w:val="clear" w:color="auto" w:fill="auto"/>
          </w:tcPr>
          <w:p w:rsidR="00A13903" w:rsidRPr="00EB2EE5" w:rsidRDefault="00A13903" w:rsidP="00151899">
            <w:pPr>
              <w:pStyle w:val="NoSpacing"/>
              <w:rPr>
                <w:rFonts w:ascii="Times New Roman" w:hAnsi="Times New Roman" w:cs="Times New Roman"/>
                <w:b/>
                <w:sz w:val="20"/>
                <w:szCs w:val="20"/>
              </w:rPr>
            </w:pPr>
            <w:r w:rsidRPr="00F7769D">
              <w:rPr>
                <w:rFonts w:ascii="Times New Roman" w:hAnsi="Times New Roman" w:cs="Times New Roman"/>
                <w:b/>
                <w:color w:val="FF0000"/>
                <w:sz w:val="20"/>
                <w:szCs w:val="20"/>
              </w:rPr>
              <w:t>For Intermediate Accounting A and B, plus first day of Advanced</w:t>
            </w:r>
          </w:p>
        </w:tc>
      </w:tr>
      <w:tr w:rsidR="00A13903" w:rsidTr="000615B0">
        <w:trPr>
          <w:jc w:val="center"/>
        </w:trPr>
        <w:tc>
          <w:tcPr>
            <w:tcW w:w="3055" w:type="dxa"/>
            <w:shd w:val="clear" w:color="auto" w:fill="auto"/>
          </w:tcPr>
          <w:p w:rsidR="00A13903" w:rsidRDefault="00A13903" w:rsidP="00151899">
            <w:pPr>
              <w:pStyle w:val="NoSpacing"/>
              <w:rPr>
                <w:rFonts w:ascii="Times New Roman" w:hAnsi="Times New Roman" w:cs="Times New Roman"/>
                <w:b/>
                <w:sz w:val="22"/>
                <w:szCs w:val="22"/>
              </w:rPr>
            </w:pPr>
          </w:p>
        </w:tc>
        <w:tc>
          <w:tcPr>
            <w:tcW w:w="450" w:type="dxa"/>
            <w:shd w:val="clear" w:color="auto" w:fill="auto"/>
          </w:tcPr>
          <w:p w:rsidR="00A13903" w:rsidRPr="00D344C9" w:rsidRDefault="00A13903" w:rsidP="00151899">
            <w:pPr>
              <w:pStyle w:val="NoSpacing"/>
              <w:rPr>
                <w:rFonts w:ascii="Times New Roman" w:hAnsi="Times New Roman" w:cs="Times New Roman"/>
                <w:sz w:val="20"/>
                <w:szCs w:val="20"/>
              </w:rPr>
            </w:pPr>
          </w:p>
        </w:tc>
        <w:tc>
          <w:tcPr>
            <w:tcW w:w="6300" w:type="dxa"/>
            <w:shd w:val="clear" w:color="auto" w:fill="auto"/>
          </w:tcPr>
          <w:p w:rsidR="00A13903" w:rsidRPr="00EB2EE5" w:rsidRDefault="00A13903" w:rsidP="00151899">
            <w:pPr>
              <w:pStyle w:val="NoSpacing"/>
              <w:rPr>
                <w:rFonts w:ascii="Times New Roman" w:hAnsi="Times New Roman" w:cs="Times New Roman"/>
                <w:b/>
                <w:sz w:val="20"/>
                <w:szCs w:val="20"/>
              </w:rPr>
            </w:pPr>
          </w:p>
        </w:tc>
      </w:tr>
      <w:tr w:rsidR="00A13903" w:rsidTr="000615B0">
        <w:trPr>
          <w:trHeight w:val="3689"/>
          <w:jc w:val="center"/>
        </w:trPr>
        <w:tc>
          <w:tcPr>
            <w:tcW w:w="3055" w:type="dxa"/>
            <w:shd w:val="clear" w:color="auto" w:fill="auto"/>
          </w:tcPr>
          <w:p w:rsidR="00A13903" w:rsidRDefault="003B2BB0" w:rsidP="00151899">
            <w:pPr>
              <w:pStyle w:val="NoSpacing"/>
            </w:pPr>
            <w:r>
              <w:rPr>
                <w:noProof/>
                <w:color w:val="1032C9"/>
                <w:sz w:val="20"/>
                <w:szCs w:val="20"/>
              </w:rPr>
              <w:drawing>
                <wp:inline distT="0" distB="0" distL="0" distR="0">
                  <wp:extent cx="1719580" cy="2196465"/>
                  <wp:effectExtent l="0" t="0" r="0" b="0"/>
                  <wp:docPr id="7" name="Picture 7" descr="Intermediate Accounting, Volume 1, 16th Edition Binder Ready Version (111918150X) cover image">
                    <a:hlinkClick xmlns:a="http://schemas.openxmlformats.org/drawingml/2006/main" r:id="rId30" tooltip="&quot;Larger Cover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 descr="Intermediate Accounting, Volume 1, 16th Edition Binder Ready Version (111918150X) cover image">
                            <a:hlinkClick r:id="rId30" tooltip="&quot;Larger Cover Imag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9580" cy="2196465"/>
                          </a:xfrm>
                          <a:prstGeom prst="rect">
                            <a:avLst/>
                          </a:prstGeom>
                          <a:noFill/>
                          <a:ln>
                            <a:noFill/>
                          </a:ln>
                        </pic:spPr>
                      </pic:pic>
                    </a:graphicData>
                  </a:graphic>
                </wp:inline>
              </w:drawing>
            </w:r>
          </w:p>
        </w:tc>
        <w:tc>
          <w:tcPr>
            <w:tcW w:w="450" w:type="dxa"/>
            <w:shd w:val="clear" w:color="auto" w:fill="auto"/>
          </w:tcPr>
          <w:p w:rsidR="00A13903" w:rsidRPr="00D344C9" w:rsidRDefault="00A13903" w:rsidP="00151899">
            <w:pPr>
              <w:pStyle w:val="NoSpacing"/>
              <w:rPr>
                <w:rFonts w:ascii="Times New Roman" w:hAnsi="Times New Roman" w:cs="Times New Roman"/>
                <w:sz w:val="20"/>
                <w:szCs w:val="20"/>
              </w:rPr>
            </w:pPr>
            <w:r>
              <w:rPr>
                <w:rFonts w:ascii="Times New Roman" w:hAnsi="Times New Roman" w:cs="Times New Roman"/>
                <w:sz w:val="20"/>
                <w:szCs w:val="20"/>
              </w:rPr>
              <w:t>1</w:t>
            </w:r>
            <w:r w:rsidRPr="00D344C9">
              <w:rPr>
                <w:rFonts w:ascii="Times New Roman" w:hAnsi="Times New Roman" w:cs="Times New Roman"/>
                <w:sz w:val="20"/>
                <w:szCs w:val="20"/>
              </w:rPr>
              <w:t>.</w:t>
            </w:r>
          </w:p>
        </w:tc>
        <w:tc>
          <w:tcPr>
            <w:tcW w:w="6300" w:type="dxa"/>
            <w:shd w:val="clear" w:color="auto" w:fill="auto"/>
          </w:tcPr>
          <w:p w:rsidR="00A13903" w:rsidRDefault="00A13903" w:rsidP="00151899">
            <w:pPr>
              <w:pStyle w:val="NoSpacing"/>
              <w:rPr>
                <w:rFonts w:ascii="Times New Roman" w:hAnsi="Times New Roman" w:cs="Times New Roman"/>
                <w:sz w:val="20"/>
                <w:szCs w:val="20"/>
              </w:rPr>
            </w:pPr>
          </w:p>
          <w:p w:rsidR="00A13903" w:rsidRDefault="003B2BB0" w:rsidP="00151899">
            <w:pPr>
              <w:pStyle w:val="NoSpacing"/>
              <w:rPr>
                <w:rFonts w:ascii="Times New Roman" w:hAnsi="Times New Roman" w:cs="Times New Roman"/>
                <w:sz w:val="20"/>
                <w:szCs w:val="20"/>
              </w:rPr>
            </w:pPr>
            <w:r>
              <w:rPr>
                <w:rFonts w:ascii="Times New Roman" w:hAnsi="Times New Roman" w:cs="Times New Roman"/>
                <w:sz w:val="20"/>
                <w:szCs w:val="20"/>
              </w:rPr>
              <w:t>Intermediate Acounting, 16</w:t>
            </w:r>
            <w:r w:rsidRPr="003B2BB0">
              <w:rPr>
                <w:rFonts w:ascii="Times New Roman" w:hAnsi="Times New Roman" w:cs="Times New Roman"/>
                <w:sz w:val="20"/>
                <w:szCs w:val="20"/>
                <w:vertAlign w:val="superscript"/>
              </w:rPr>
              <w:t>th</w:t>
            </w:r>
            <w:r>
              <w:rPr>
                <w:rFonts w:ascii="Times New Roman" w:hAnsi="Times New Roman" w:cs="Times New Roman"/>
                <w:sz w:val="20"/>
                <w:szCs w:val="20"/>
              </w:rPr>
              <w:t xml:space="preserve"> Edition BINDER VERSION; Kieso, Weygandt, Warfield; Volumes 1 and 2,  Wiley 2016</w:t>
            </w:r>
          </w:p>
          <w:p w:rsidR="003B2BB0" w:rsidRDefault="003B2BB0" w:rsidP="00151899">
            <w:pPr>
              <w:pStyle w:val="NoSpacing"/>
              <w:rPr>
                <w:rFonts w:ascii="Times New Roman" w:hAnsi="Times New Roman" w:cs="Times New Roman"/>
                <w:sz w:val="20"/>
                <w:szCs w:val="20"/>
              </w:rPr>
            </w:pPr>
          </w:p>
          <w:p w:rsidR="00A13903" w:rsidRDefault="003B2BB0" w:rsidP="00151899">
            <w:pPr>
              <w:pStyle w:val="NoSpacing"/>
              <w:rPr>
                <w:rFonts w:ascii="Times New Roman" w:hAnsi="Times New Roman" w:cs="Times New Roman"/>
                <w:sz w:val="20"/>
                <w:szCs w:val="20"/>
              </w:rPr>
            </w:pPr>
            <w:r>
              <w:rPr>
                <w:rFonts w:ascii="Times New Roman" w:hAnsi="Times New Roman" w:cs="Times New Roman"/>
                <w:sz w:val="20"/>
                <w:szCs w:val="20"/>
              </w:rPr>
              <w:t xml:space="preserve">Best purchased through USC Bookstore.  </w:t>
            </w:r>
            <w:r w:rsidR="00A13903">
              <w:rPr>
                <w:rFonts w:ascii="Times New Roman" w:hAnsi="Times New Roman" w:cs="Times New Roman"/>
                <w:sz w:val="20"/>
                <w:szCs w:val="20"/>
              </w:rPr>
              <w:t>This text is published in multiple versions, but we recommend the “binder-ready” loose-leaf version. The loose-leaf version is available through the USC Bookstore for the lowest price using this ISBN number:</w:t>
            </w:r>
          </w:p>
          <w:p w:rsidR="00A13903" w:rsidRPr="00D344C9" w:rsidRDefault="00A13903" w:rsidP="00151899">
            <w:pPr>
              <w:pStyle w:val="NoSpacing"/>
              <w:rPr>
                <w:rFonts w:ascii="Times New Roman" w:hAnsi="Times New Roman" w:cs="Times New Roman"/>
                <w:sz w:val="20"/>
                <w:szCs w:val="20"/>
              </w:rPr>
            </w:pPr>
            <w:r w:rsidRPr="003B2BB0">
              <w:rPr>
                <w:rFonts w:ascii="Times New Roman" w:hAnsi="Times New Roman" w:cs="Times New Roman"/>
                <w:sz w:val="20"/>
                <w:szCs w:val="20"/>
              </w:rPr>
              <w:t xml:space="preserve">ISBN:  </w:t>
            </w:r>
            <w:r w:rsidR="003B2BB0">
              <w:rPr>
                <w:rFonts w:ascii="Times New Roman" w:hAnsi="Times New Roman" w:cs="Times New Roman"/>
                <w:sz w:val="20"/>
                <w:szCs w:val="20"/>
              </w:rPr>
              <w:t>9781-119298014</w:t>
            </w:r>
          </w:p>
        </w:tc>
      </w:tr>
      <w:tr w:rsidR="003868B1" w:rsidTr="000615B0">
        <w:trPr>
          <w:jc w:val="center"/>
        </w:trPr>
        <w:tc>
          <w:tcPr>
            <w:tcW w:w="3055" w:type="dxa"/>
            <w:shd w:val="clear" w:color="auto" w:fill="auto"/>
          </w:tcPr>
          <w:p w:rsidR="003868B1" w:rsidRDefault="000615B0" w:rsidP="00151899">
            <w:pPr>
              <w:pStyle w:val="NoSpacing"/>
              <w:rPr>
                <w:rFonts w:ascii="Times New Roman" w:hAnsi="Times New Roman" w:cs="Times New Roman"/>
                <w:b/>
                <w:sz w:val="22"/>
                <w:szCs w:val="22"/>
              </w:rPr>
            </w:pPr>
            <w:r>
              <w:rPr>
                <w:rFonts w:ascii="Times New Roman" w:hAnsi="Times New Roman" w:cs="Times New Roman"/>
                <w:b/>
                <w:sz w:val="22"/>
                <w:szCs w:val="22"/>
              </w:rPr>
              <w:t>Starting June 23, 2016</w:t>
            </w:r>
          </w:p>
        </w:tc>
        <w:tc>
          <w:tcPr>
            <w:tcW w:w="450" w:type="dxa"/>
            <w:shd w:val="clear" w:color="auto" w:fill="auto"/>
          </w:tcPr>
          <w:p w:rsidR="003868B1" w:rsidRPr="00D344C9" w:rsidRDefault="003868B1" w:rsidP="00151899">
            <w:pPr>
              <w:pStyle w:val="NoSpacing"/>
              <w:rPr>
                <w:rFonts w:ascii="Times New Roman" w:hAnsi="Times New Roman" w:cs="Times New Roman"/>
                <w:sz w:val="22"/>
                <w:szCs w:val="22"/>
              </w:rPr>
            </w:pPr>
          </w:p>
        </w:tc>
        <w:tc>
          <w:tcPr>
            <w:tcW w:w="6300" w:type="dxa"/>
            <w:shd w:val="clear" w:color="auto" w:fill="auto"/>
          </w:tcPr>
          <w:p w:rsidR="003868B1" w:rsidRPr="00EB2EE5" w:rsidRDefault="000615B0" w:rsidP="00151899">
            <w:pPr>
              <w:pStyle w:val="NoSpacing"/>
              <w:rPr>
                <w:rFonts w:ascii="Times New Roman" w:hAnsi="Times New Roman" w:cs="Times New Roman"/>
                <w:b/>
                <w:sz w:val="20"/>
                <w:szCs w:val="20"/>
              </w:rPr>
            </w:pPr>
            <w:r>
              <w:rPr>
                <w:rFonts w:ascii="Times New Roman" w:hAnsi="Times New Roman" w:cs="Times New Roman"/>
                <w:b/>
                <w:sz w:val="20"/>
                <w:szCs w:val="20"/>
              </w:rPr>
              <w:t xml:space="preserve">OPTIONAL:  </w:t>
            </w:r>
            <w:r w:rsidR="003868B1">
              <w:rPr>
                <w:rFonts w:ascii="Times New Roman" w:hAnsi="Times New Roman" w:cs="Times New Roman"/>
                <w:b/>
                <w:sz w:val="20"/>
                <w:szCs w:val="20"/>
              </w:rPr>
              <w:t>For Introduction to Auditing and Assurance Services</w:t>
            </w:r>
          </w:p>
        </w:tc>
      </w:tr>
      <w:tr w:rsidR="003868B1" w:rsidTr="000615B0">
        <w:trPr>
          <w:trHeight w:val="3059"/>
          <w:jc w:val="center"/>
        </w:trPr>
        <w:tc>
          <w:tcPr>
            <w:tcW w:w="3055" w:type="dxa"/>
            <w:shd w:val="clear" w:color="auto" w:fill="auto"/>
          </w:tcPr>
          <w:p w:rsidR="003868B1" w:rsidRDefault="003868B1" w:rsidP="00151899">
            <w:pPr>
              <w:pStyle w:val="NoSpacing"/>
              <w:rPr>
                <w:rFonts w:ascii="Times New Roman" w:hAnsi="Times New Roman" w:cs="Times New Roman"/>
                <w:b/>
                <w:sz w:val="22"/>
                <w:szCs w:val="22"/>
              </w:rPr>
            </w:pPr>
          </w:p>
          <w:p w:rsidR="003868B1" w:rsidRDefault="000615B0" w:rsidP="00151899">
            <w:pPr>
              <w:pStyle w:val="NoSpacing"/>
              <w:rPr>
                <w:rFonts w:ascii="Times New Roman" w:hAnsi="Times New Roman" w:cs="Times New Roman"/>
                <w:b/>
                <w:sz w:val="22"/>
                <w:szCs w:val="22"/>
              </w:rPr>
            </w:pPr>
            <w:r>
              <w:rPr>
                <w:noProof/>
              </w:rPr>
              <w:drawing>
                <wp:inline distT="0" distB="0" distL="0" distR="0" wp14:anchorId="76442798" wp14:editId="2FAFFB1D">
                  <wp:extent cx="1539847" cy="1868024"/>
                  <wp:effectExtent l="0" t="0" r="3810" b="0"/>
                  <wp:docPr id="5" name="Picture 5" descr="https://images-na.ssl-images-amazon.com/images/I/41E6Aum9xFL._SX38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images-na.ssl-images-amazon.com/images/I/41E6Aum9xFL._SX384_BO1,204,203,200_.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05547" cy="1947726"/>
                          </a:xfrm>
                          <a:prstGeom prst="rect">
                            <a:avLst/>
                          </a:prstGeom>
                          <a:noFill/>
                          <a:ln>
                            <a:noFill/>
                          </a:ln>
                        </pic:spPr>
                      </pic:pic>
                    </a:graphicData>
                  </a:graphic>
                </wp:inline>
              </w:drawing>
            </w:r>
          </w:p>
        </w:tc>
        <w:tc>
          <w:tcPr>
            <w:tcW w:w="450" w:type="dxa"/>
            <w:shd w:val="clear" w:color="auto" w:fill="auto"/>
          </w:tcPr>
          <w:p w:rsidR="003868B1" w:rsidRPr="00D344C9" w:rsidRDefault="003868B1" w:rsidP="00151899">
            <w:pPr>
              <w:pStyle w:val="NoSpacing"/>
              <w:rPr>
                <w:rFonts w:ascii="Times New Roman" w:hAnsi="Times New Roman" w:cs="Times New Roman"/>
                <w:sz w:val="22"/>
                <w:szCs w:val="22"/>
              </w:rPr>
            </w:pPr>
          </w:p>
        </w:tc>
        <w:tc>
          <w:tcPr>
            <w:tcW w:w="6300" w:type="dxa"/>
            <w:shd w:val="clear" w:color="auto" w:fill="auto"/>
          </w:tcPr>
          <w:p w:rsidR="003868B1" w:rsidRDefault="003868B1" w:rsidP="00151899">
            <w:pPr>
              <w:pStyle w:val="NoSpacing"/>
              <w:rPr>
                <w:rFonts w:ascii="Times New Roman" w:hAnsi="Times New Roman" w:cs="Times New Roman"/>
                <w:b/>
                <w:sz w:val="20"/>
                <w:szCs w:val="20"/>
              </w:rPr>
            </w:pPr>
          </w:p>
          <w:p w:rsidR="003868B1" w:rsidRDefault="003868B1" w:rsidP="00151899">
            <w:pPr>
              <w:pStyle w:val="NoSpacing"/>
              <w:rPr>
                <w:rFonts w:ascii="Segoe UI" w:hAnsi="Segoe UI" w:cs="Segoe UI"/>
                <w:color w:val="000000"/>
                <w:sz w:val="20"/>
                <w:szCs w:val="20"/>
              </w:rPr>
            </w:pPr>
            <w:r>
              <w:rPr>
                <w:rFonts w:ascii="Segoe UI" w:hAnsi="Segoe UI" w:cs="Segoe UI"/>
                <w:color w:val="000000"/>
                <w:sz w:val="20"/>
                <w:szCs w:val="20"/>
              </w:rPr>
              <w:t>Auditing and Assurance Services by Arens,</w:t>
            </w:r>
            <w:r>
              <w:rPr>
                <w:rFonts w:ascii="Segoe UI" w:hAnsi="Segoe UI" w:cs="Segoe UI"/>
                <w:color w:val="000000"/>
                <w:sz w:val="20"/>
                <w:szCs w:val="20"/>
              </w:rPr>
              <w:br/>
              <w:t>Elder &amp; Beasley (14th Edition.) </w:t>
            </w:r>
          </w:p>
          <w:p w:rsidR="003868B1" w:rsidRDefault="007959A8" w:rsidP="00151899">
            <w:pPr>
              <w:pStyle w:val="NoSpacing"/>
              <w:rPr>
                <w:rFonts w:ascii="Segoe UI" w:hAnsi="Segoe UI" w:cs="Segoe UI"/>
                <w:color w:val="000000"/>
                <w:sz w:val="20"/>
                <w:szCs w:val="20"/>
              </w:rPr>
            </w:pPr>
            <w:hyperlink r:id="rId33" w:history="1">
              <w:r w:rsidR="00C53C91" w:rsidRPr="008675E8">
                <w:rPr>
                  <w:rStyle w:val="Hyperlink"/>
                  <w:rFonts w:ascii="Segoe UI" w:hAnsi="Segoe UI" w:cs="Segoe UI"/>
                  <w:sz w:val="20"/>
                  <w:szCs w:val="20"/>
                </w:rPr>
                <w:t>http://www.amazon.com/Auditing-Assurance-Services-Alvin-Arens/dp/0132575957?ie=UTF8&amp;me=&amp;ref_=mt_hardcover</w:t>
              </w:r>
            </w:hyperlink>
          </w:p>
          <w:p w:rsidR="00C53C91" w:rsidRDefault="00C53C91" w:rsidP="00151899">
            <w:pPr>
              <w:pStyle w:val="NoSpacing"/>
              <w:rPr>
                <w:rFonts w:ascii="Segoe UI" w:hAnsi="Segoe UI" w:cs="Segoe UI"/>
                <w:color w:val="000000"/>
                <w:sz w:val="20"/>
                <w:szCs w:val="20"/>
              </w:rPr>
            </w:pPr>
          </w:p>
          <w:p w:rsidR="003868B1" w:rsidRPr="00EB2EE5" w:rsidRDefault="003868B1" w:rsidP="00C53C91">
            <w:pPr>
              <w:pStyle w:val="NoSpacing"/>
              <w:rPr>
                <w:rFonts w:ascii="Times New Roman" w:hAnsi="Times New Roman" w:cs="Times New Roman"/>
                <w:b/>
                <w:sz w:val="20"/>
                <w:szCs w:val="20"/>
              </w:rPr>
            </w:pPr>
            <w:r>
              <w:rPr>
                <w:rFonts w:ascii="Times New Roman" w:hAnsi="Times New Roman" w:cs="Times New Roman"/>
                <w:sz w:val="20"/>
                <w:szCs w:val="20"/>
              </w:rPr>
              <w:t xml:space="preserve">Note:  This textbook is </w:t>
            </w:r>
            <w:r w:rsidR="00C53C91">
              <w:rPr>
                <w:rFonts w:ascii="Times New Roman" w:hAnsi="Times New Roman" w:cs="Times New Roman"/>
                <w:sz w:val="20"/>
                <w:szCs w:val="20"/>
              </w:rPr>
              <w:t>under $25 on</w:t>
            </w:r>
            <w:r>
              <w:rPr>
                <w:rFonts w:ascii="Times New Roman" w:hAnsi="Times New Roman" w:cs="Times New Roman"/>
                <w:sz w:val="20"/>
                <w:szCs w:val="20"/>
              </w:rPr>
              <w:t xml:space="preserve"> Amazon.  It is optional, but recommended for those who know very little about auditing or who like the security of a textbook for understanding concepts.</w:t>
            </w:r>
            <w:r w:rsidR="00C53C91">
              <w:rPr>
                <w:rFonts w:ascii="Times New Roman" w:hAnsi="Times New Roman" w:cs="Times New Roman"/>
                <w:sz w:val="20"/>
                <w:szCs w:val="20"/>
              </w:rPr>
              <w:t xml:space="preserve"> </w:t>
            </w:r>
          </w:p>
        </w:tc>
      </w:tr>
      <w:tr w:rsidR="00A13903" w:rsidTr="000615B0">
        <w:trPr>
          <w:jc w:val="center"/>
        </w:trPr>
        <w:tc>
          <w:tcPr>
            <w:tcW w:w="3055" w:type="dxa"/>
            <w:shd w:val="clear" w:color="auto" w:fill="auto"/>
          </w:tcPr>
          <w:p w:rsidR="00A13903" w:rsidRPr="00D344C9" w:rsidRDefault="00877F79" w:rsidP="00151899">
            <w:pPr>
              <w:pStyle w:val="NoSpacing"/>
              <w:rPr>
                <w:rFonts w:ascii="Times New Roman" w:hAnsi="Times New Roman" w:cs="Times New Roman"/>
                <w:b/>
                <w:sz w:val="22"/>
                <w:szCs w:val="22"/>
              </w:rPr>
            </w:pPr>
            <w:r>
              <w:rPr>
                <w:rFonts w:ascii="Times New Roman" w:hAnsi="Times New Roman" w:cs="Times New Roman"/>
                <w:b/>
                <w:sz w:val="22"/>
                <w:szCs w:val="22"/>
              </w:rPr>
              <w:t>Starting June 30, 2016</w:t>
            </w:r>
          </w:p>
        </w:tc>
        <w:tc>
          <w:tcPr>
            <w:tcW w:w="450" w:type="dxa"/>
            <w:shd w:val="clear" w:color="auto" w:fill="auto"/>
          </w:tcPr>
          <w:p w:rsidR="00A13903" w:rsidRPr="00D344C9" w:rsidRDefault="00A13903" w:rsidP="00151899">
            <w:pPr>
              <w:pStyle w:val="NoSpacing"/>
              <w:rPr>
                <w:rFonts w:ascii="Times New Roman" w:hAnsi="Times New Roman" w:cs="Times New Roman"/>
                <w:sz w:val="22"/>
                <w:szCs w:val="22"/>
              </w:rPr>
            </w:pPr>
          </w:p>
        </w:tc>
        <w:tc>
          <w:tcPr>
            <w:tcW w:w="6300" w:type="dxa"/>
            <w:shd w:val="clear" w:color="auto" w:fill="auto"/>
          </w:tcPr>
          <w:p w:rsidR="00A13903" w:rsidRPr="00D344C9" w:rsidRDefault="00A13903" w:rsidP="00151899">
            <w:pPr>
              <w:pStyle w:val="NoSpacing"/>
              <w:rPr>
                <w:rFonts w:ascii="Times New Roman" w:hAnsi="Times New Roman" w:cs="Times New Roman"/>
                <w:sz w:val="22"/>
                <w:szCs w:val="22"/>
              </w:rPr>
            </w:pPr>
            <w:r w:rsidRPr="00EB2EE5">
              <w:rPr>
                <w:rFonts w:ascii="Times New Roman" w:hAnsi="Times New Roman" w:cs="Times New Roman"/>
                <w:b/>
                <w:sz w:val="20"/>
                <w:szCs w:val="20"/>
              </w:rPr>
              <w:t xml:space="preserve">For </w:t>
            </w:r>
            <w:r>
              <w:rPr>
                <w:rFonts w:ascii="Times New Roman" w:hAnsi="Times New Roman" w:cs="Times New Roman"/>
                <w:b/>
                <w:sz w:val="20"/>
                <w:szCs w:val="20"/>
              </w:rPr>
              <w:t>Management Accounting and Control Systems</w:t>
            </w:r>
          </w:p>
        </w:tc>
      </w:tr>
      <w:tr w:rsidR="00A13903" w:rsidRPr="00981EB3" w:rsidTr="000615B0">
        <w:trPr>
          <w:jc w:val="center"/>
        </w:trPr>
        <w:tc>
          <w:tcPr>
            <w:tcW w:w="3055" w:type="dxa"/>
            <w:shd w:val="clear" w:color="auto" w:fill="auto"/>
          </w:tcPr>
          <w:p w:rsidR="00A13903" w:rsidRPr="00981EB3" w:rsidRDefault="00A13903" w:rsidP="00151899">
            <w:pPr>
              <w:pStyle w:val="NoSpacing"/>
              <w:rPr>
                <w:highlight w:val="yellow"/>
              </w:rPr>
            </w:pPr>
            <w:r>
              <w:rPr>
                <w:noProof/>
                <w:highlight w:val="yellow"/>
              </w:rPr>
              <w:drawing>
                <wp:inline distT="0" distB="0" distL="0" distR="0">
                  <wp:extent cx="1473200" cy="14979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73200" cy="1497965"/>
                          </a:xfrm>
                          <a:prstGeom prst="rect">
                            <a:avLst/>
                          </a:prstGeom>
                          <a:noFill/>
                        </pic:spPr>
                      </pic:pic>
                    </a:graphicData>
                  </a:graphic>
                </wp:inline>
              </w:drawing>
            </w:r>
          </w:p>
        </w:tc>
        <w:tc>
          <w:tcPr>
            <w:tcW w:w="450" w:type="dxa"/>
            <w:shd w:val="clear" w:color="auto" w:fill="auto"/>
          </w:tcPr>
          <w:p w:rsidR="00A13903" w:rsidRPr="00981EB3" w:rsidRDefault="00A13903" w:rsidP="00151899">
            <w:pPr>
              <w:pStyle w:val="NoSpacing"/>
              <w:rPr>
                <w:rFonts w:ascii="Times New Roman" w:hAnsi="Times New Roman" w:cs="Times New Roman"/>
                <w:sz w:val="20"/>
                <w:szCs w:val="20"/>
                <w:highlight w:val="yellow"/>
              </w:rPr>
            </w:pPr>
            <w:r w:rsidRPr="00392996">
              <w:rPr>
                <w:rFonts w:ascii="Times New Roman" w:hAnsi="Times New Roman" w:cs="Times New Roman"/>
                <w:sz w:val="20"/>
                <w:szCs w:val="20"/>
              </w:rPr>
              <w:t>2.</w:t>
            </w:r>
          </w:p>
        </w:tc>
        <w:tc>
          <w:tcPr>
            <w:tcW w:w="6300" w:type="dxa"/>
            <w:shd w:val="clear" w:color="auto" w:fill="auto"/>
          </w:tcPr>
          <w:p w:rsidR="00A13903" w:rsidRDefault="00A13903" w:rsidP="00151899">
            <w:pPr>
              <w:pStyle w:val="NoSpacing"/>
              <w:rPr>
                <w:rFonts w:ascii="Times New Roman" w:hAnsi="Times New Roman" w:cs="Times New Roman"/>
                <w:b/>
                <w:sz w:val="20"/>
                <w:szCs w:val="20"/>
              </w:rPr>
            </w:pPr>
          </w:p>
          <w:p w:rsidR="00A13903" w:rsidRDefault="007959A8" w:rsidP="00151899">
            <w:pPr>
              <w:pStyle w:val="NoSpacing"/>
              <w:rPr>
                <w:rFonts w:ascii="Times New Roman" w:hAnsi="Times New Roman" w:cs="Times New Roman"/>
                <w:sz w:val="20"/>
                <w:szCs w:val="20"/>
              </w:rPr>
            </w:pPr>
            <w:hyperlink r:id="rId35" w:history="1">
              <w:r w:rsidR="00A13903" w:rsidRPr="00F524FF">
                <w:rPr>
                  <w:rStyle w:val="Hyperlink"/>
                  <w:rFonts w:ascii="Times New Roman" w:hAnsi="Times New Roman" w:cs="Times New Roman"/>
                  <w:szCs w:val="20"/>
                </w:rPr>
                <w:t xml:space="preserve"> Managerial Accounting, 14</w:t>
              </w:r>
              <w:r w:rsidR="00A13903" w:rsidRPr="00F524FF">
                <w:rPr>
                  <w:rStyle w:val="Hyperlink"/>
                  <w:rFonts w:ascii="Times New Roman" w:hAnsi="Times New Roman" w:cs="Times New Roman"/>
                  <w:szCs w:val="20"/>
                  <w:vertAlign w:val="superscript"/>
                </w:rPr>
                <w:t>th</w:t>
              </w:r>
              <w:r w:rsidR="00A13903" w:rsidRPr="00F524FF">
                <w:rPr>
                  <w:rStyle w:val="Hyperlink"/>
                  <w:rFonts w:ascii="Times New Roman" w:hAnsi="Times New Roman" w:cs="Times New Roman"/>
                  <w:szCs w:val="20"/>
                </w:rPr>
                <w:t xml:space="preserve"> ed, Garrison, Noreen and Brewer; McGraw-Hill 2011.</w:t>
              </w:r>
            </w:hyperlink>
          </w:p>
          <w:p w:rsidR="00A13903" w:rsidRDefault="00A13903" w:rsidP="00151899">
            <w:pPr>
              <w:pStyle w:val="NoSpacing"/>
              <w:rPr>
                <w:rFonts w:ascii="Times New Roman" w:hAnsi="Times New Roman" w:cs="Times New Roman"/>
                <w:sz w:val="20"/>
                <w:szCs w:val="20"/>
              </w:rPr>
            </w:pPr>
            <w:r w:rsidRPr="00877F79">
              <w:rPr>
                <w:rFonts w:ascii="Times New Roman" w:hAnsi="Times New Roman" w:cs="Times New Roman"/>
                <w:sz w:val="20"/>
                <w:szCs w:val="20"/>
              </w:rPr>
              <w:t>ISBN: 978-0078111006</w:t>
            </w:r>
            <w:r>
              <w:rPr>
                <w:rFonts w:ascii="Times New Roman" w:hAnsi="Times New Roman" w:cs="Times New Roman"/>
                <w:sz w:val="20"/>
                <w:szCs w:val="20"/>
              </w:rPr>
              <w:t xml:space="preserve"> </w:t>
            </w:r>
          </w:p>
          <w:p w:rsidR="00A13903" w:rsidRDefault="00A13903" w:rsidP="00151899">
            <w:pPr>
              <w:pStyle w:val="NoSpacing"/>
              <w:rPr>
                <w:rFonts w:ascii="Times New Roman" w:hAnsi="Times New Roman" w:cs="Times New Roman"/>
                <w:sz w:val="20"/>
                <w:szCs w:val="20"/>
              </w:rPr>
            </w:pPr>
          </w:p>
          <w:p w:rsidR="00A13903" w:rsidRDefault="00A13903" w:rsidP="00151899">
            <w:pPr>
              <w:pStyle w:val="NoSpacing"/>
              <w:rPr>
                <w:rFonts w:ascii="Times New Roman" w:hAnsi="Times New Roman" w:cs="Times New Roman"/>
                <w:sz w:val="20"/>
                <w:szCs w:val="20"/>
              </w:rPr>
            </w:pPr>
            <w:r>
              <w:rPr>
                <w:rFonts w:ascii="Times New Roman" w:hAnsi="Times New Roman" w:cs="Times New Roman"/>
                <w:sz w:val="20"/>
                <w:szCs w:val="20"/>
              </w:rPr>
              <w:t>NOTE—we are using the 14</w:t>
            </w:r>
            <w:r w:rsidRPr="0087474C">
              <w:rPr>
                <w:rFonts w:ascii="Times New Roman" w:hAnsi="Times New Roman" w:cs="Times New Roman"/>
                <w:sz w:val="20"/>
                <w:szCs w:val="20"/>
                <w:vertAlign w:val="superscript"/>
              </w:rPr>
              <w:t>th</w:t>
            </w:r>
            <w:r>
              <w:rPr>
                <w:rFonts w:ascii="Times New Roman" w:hAnsi="Times New Roman" w:cs="Times New Roman"/>
                <w:sz w:val="20"/>
                <w:szCs w:val="20"/>
              </w:rPr>
              <w:t xml:space="preserve"> edition.  You should be able to purchase or rent this book for very low cost.</w:t>
            </w:r>
          </w:p>
          <w:p w:rsidR="00A13903" w:rsidRDefault="00A13903" w:rsidP="00151899">
            <w:pPr>
              <w:pStyle w:val="NoSpacing"/>
              <w:rPr>
                <w:rFonts w:ascii="Times New Roman" w:hAnsi="Times New Roman" w:cs="Times New Roman"/>
                <w:sz w:val="20"/>
                <w:szCs w:val="20"/>
              </w:rPr>
            </w:pPr>
          </w:p>
          <w:p w:rsidR="0090212B" w:rsidRDefault="007959A8" w:rsidP="00151899">
            <w:pPr>
              <w:pStyle w:val="NoSpacing"/>
              <w:rPr>
                <w:rFonts w:ascii="Times New Roman" w:hAnsi="Times New Roman" w:cs="Times New Roman"/>
                <w:sz w:val="20"/>
                <w:szCs w:val="20"/>
              </w:rPr>
            </w:pPr>
            <w:hyperlink r:id="rId36" w:history="1">
              <w:r w:rsidR="00A13903" w:rsidRPr="003173BC">
                <w:rPr>
                  <w:rStyle w:val="Hyperlink"/>
                  <w:rFonts w:ascii="Times New Roman" w:hAnsi="Times New Roman" w:cs="Times New Roman"/>
                  <w:szCs w:val="20"/>
                </w:rPr>
                <w:t>AMAZON</w:t>
              </w:r>
            </w:hyperlink>
            <w:r w:rsidR="00A13903">
              <w:rPr>
                <w:rFonts w:ascii="Times New Roman" w:hAnsi="Times New Roman" w:cs="Times New Roman"/>
                <w:sz w:val="20"/>
                <w:szCs w:val="20"/>
              </w:rPr>
              <w:t xml:space="preserve">  order early to ensure prompt delivery</w:t>
            </w:r>
          </w:p>
          <w:p w:rsidR="00A13903" w:rsidRPr="00981EB3" w:rsidRDefault="00A13903" w:rsidP="00151899">
            <w:pPr>
              <w:pStyle w:val="NoSpacing"/>
              <w:rPr>
                <w:rFonts w:ascii="Times New Roman" w:hAnsi="Times New Roman" w:cs="Times New Roman"/>
                <w:sz w:val="20"/>
                <w:szCs w:val="20"/>
                <w:highlight w:val="yellow"/>
              </w:rPr>
            </w:pPr>
          </w:p>
        </w:tc>
      </w:tr>
    </w:tbl>
    <w:p w:rsidR="0090212B" w:rsidRDefault="0090212B"/>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450"/>
        <w:gridCol w:w="6300"/>
      </w:tblGrid>
      <w:tr w:rsidR="0090212B" w:rsidRPr="00981EB3" w:rsidTr="0090212B">
        <w:trPr>
          <w:trHeight w:val="73"/>
          <w:jc w:val="center"/>
        </w:trPr>
        <w:tc>
          <w:tcPr>
            <w:tcW w:w="2790" w:type="dxa"/>
            <w:shd w:val="clear" w:color="auto" w:fill="auto"/>
          </w:tcPr>
          <w:p w:rsidR="0090212B" w:rsidRPr="00212DEF" w:rsidRDefault="0090212B" w:rsidP="0090212B">
            <w:pPr>
              <w:pStyle w:val="NoSpacing"/>
              <w:rPr>
                <w:rFonts w:ascii="Times New Roman" w:hAnsi="Times New Roman" w:cs="Times New Roman"/>
                <w:b/>
                <w:sz w:val="22"/>
                <w:szCs w:val="22"/>
              </w:rPr>
            </w:pPr>
            <w:r>
              <w:rPr>
                <w:rFonts w:ascii="Times New Roman" w:hAnsi="Times New Roman" w:cs="Times New Roman"/>
                <w:b/>
                <w:sz w:val="22"/>
                <w:szCs w:val="22"/>
              </w:rPr>
              <w:lastRenderedPageBreak/>
              <w:t>Starting July 22, 2016</w:t>
            </w:r>
          </w:p>
        </w:tc>
        <w:tc>
          <w:tcPr>
            <w:tcW w:w="450" w:type="dxa"/>
            <w:shd w:val="clear" w:color="auto" w:fill="auto"/>
          </w:tcPr>
          <w:p w:rsidR="0090212B" w:rsidRPr="00D344C9" w:rsidRDefault="0090212B" w:rsidP="0090212B">
            <w:pPr>
              <w:pStyle w:val="NoSpacing"/>
              <w:rPr>
                <w:rFonts w:ascii="Times New Roman" w:hAnsi="Times New Roman" w:cs="Times New Roman"/>
                <w:sz w:val="20"/>
                <w:szCs w:val="20"/>
              </w:rPr>
            </w:pPr>
          </w:p>
        </w:tc>
        <w:tc>
          <w:tcPr>
            <w:tcW w:w="6300" w:type="dxa"/>
            <w:shd w:val="clear" w:color="auto" w:fill="auto"/>
          </w:tcPr>
          <w:p w:rsidR="0090212B" w:rsidRPr="00EB2EE5" w:rsidRDefault="0090212B" w:rsidP="0090212B">
            <w:pPr>
              <w:pStyle w:val="NoSpacing"/>
              <w:rPr>
                <w:rFonts w:ascii="Times New Roman" w:hAnsi="Times New Roman" w:cs="Times New Roman"/>
                <w:b/>
                <w:sz w:val="20"/>
                <w:szCs w:val="20"/>
              </w:rPr>
            </w:pPr>
            <w:r w:rsidRPr="00212DEF">
              <w:rPr>
                <w:rFonts w:ascii="Times New Roman" w:hAnsi="Times New Roman" w:cs="Times New Roman"/>
                <w:b/>
                <w:sz w:val="20"/>
                <w:szCs w:val="20"/>
              </w:rPr>
              <w:t xml:space="preserve">For </w:t>
            </w:r>
            <w:r>
              <w:rPr>
                <w:rFonts w:ascii="Times New Roman" w:hAnsi="Times New Roman" w:cs="Times New Roman"/>
                <w:b/>
                <w:sz w:val="20"/>
                <w:szCs w:val="20"/>
              </w:rPr>
              <w:t>Advanced Accounting Concepts</w:t>
            </w:r>
          </w:p>
        </w:tc>
      </w:tr>
      <w:tr w:rsidR="0090212B" w:rsidRPr="00981EB3" w:rsidTr="0090212B">
        <w:trPr>
          <w:trHeight w:val="73"/>
          <w:jc w:val="center"/>
        </w:trPr>
        <w:tc>
          <w:tcPr>
            <w:tcW w:w="2790" w:type="dxa"/>
            <w:shd w:val="clear" w:color="auto" w:fill="auto"/>
          </w:tcPr>
          <w:p w:rsidR="0090212B" w:rsidRDefault="0090212B" w:rsidP="0090212B">
            <w:pPr>
              <w:pStyle w:val="NoSpacing"/>
            </w:pPr>
            <w:r>
              <w:rPr>
                <w:noProof/>
                <w:color w:val="17365D"/>
              </w:rPr>
              <w:drawing>
                <wp:inline distT="0" distB="0" distL="0" distR="0" wp14:anchorId="1951E448" wp14:editId="75AF4EEE">
                  <wp:extent cx="1724025" cy="2181225"/>
                  <wp:effectExtent l="0" t="0" r="9525" b="9525"/>
                  <wp:docPr id="3" name="Picture 2"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24025" cy="2181225"/>
                          </a:xfrm>
                          <a:prstGeom prst="rect">
                            <a:avLst/>
                          </a:prstGeom>
                          <a:noFill/>
                          <a:ln>
                            <a:noFill/>
                          </a:ln>
                        </pic:spPr>
                      </pic:pic>
                    </a:graphicData>
                  </a:graphic>
                </wp:inline>
              </w:drawing>
            </w:r>
          </w:p>
        </w:tc>
        <w:tc>
          <w:tcPr>
            <w:tcW w:w="450" w:type="dxa"/>
            <w:shd w:val="clear" w:color="auto" w:fill="auto"/>
          </w:tcPr>
          <w:p w:rsidR="0090212B" w:rsidRPr="00D344C9" w:rsidRDefault="00F7769D" w:rsidP="0090212B">
            <w:pPr>
              <w:pStyle w:val="NoSpacing"/>
              <w:rPr>
                <w:rFonts w:ascii="Times New Roman" w:hAnsi="Times New Roman" w:cs="Times New Roman"/>
                <w:sz w:val="20"/>
                <w:szCs w:val="20"/>
              </w:rPr>
            </w:pPr>
            <w:r>
              <w:rPr>
                <w:rFonts w:ascii="Times New Roman" w:hAnsi="Times New Roman" w:cs="Times New Roman"/>
                <w:sz w:val="20"/>
                <w:szCs w:val="20"/>
              </w:rPr>
              <w:t>3.</w:t>
            </w:r>
          </w:p>
        </w:tc>
        <w:tc>
          <w:tcPr>
            <w:tcW w:w="6300" w:type="dxa"/>
            <w:shd w:val="clear" w:color="auto" w:fill="auto"/>
          </w:tcPr>
          <w:p w:rsidR="0090212B" w:rsidRDefault="0090212B" w:rsidP="0090212B">
            <w:pPr>
              <w:pStyle w:val="NoSpacing"/>
              <w:rPr>
                <w:rFonts w:ascii="Times New Roman" w:hAnsi="Times New Roman" w:cs="Times New Roman"/>
                <w:color w:val="0070C0"/>
                <w:sz w:val="20"/>
                <w:szCs w:val="20"/>
              </w:rPr>
            </w:pPr>
          </w:p>
          <w:p w:rsidR="0090212B" w:rsidRDefault="007959A8" w:rsidP="0090212B">
            <w:pPr>
              <w:pStyle w:val="NoSpacing"/>
              <w:rPr>
                <w:color w:val="17365D"/>
                <w:sz w:val="20"/>
                <w:szCs w:val="20"/>
              </w:rPr>
            </w:pPr>
            <w:hyperlink r:id="rId38" w:history="1">
              <w:r w:rsidR="0090212B" w:rsidRPr="00F52535">
                <w:rPr>
                  <w:rStyle w:val="Hyperlink"/>
                  <w:rFonts w:ascii="Times New Roman" w:hAnsi="Times New Roman" w:cs="Times New Roman"/>
                  <w:szCs w:val="20"/>
                </w:rPr>
                <w:t>Advanced Accounting; 12th Edition; Hoyle, Schaefer, Doupnik., McGraw Hill, Boston, MA (HSD)</w:t>
              </w:r>
            </w:hyperlink>
            <w:r w:rsidR="0090212B" w:rsidRPr="00F52535">
              <w:rPr>
                <w:rFonts w:ascii="Times New Roman" w:hAnsi="Times New Roman" w:cs="Times New Roman"/>
                <w:color w:val="0070C0"/>
                <w:sz w:val="20"/>
                <w:szCs w:val="20"/>
              </w:rPr>
              <w:t xml:space="preserve">.  </w:t>
            </w:r>
            <w:r w:rsidR="0090212B" w:rsidRPr="00F3617D">
              <w:rPr>
                <w:rFonts w:ascii="Times New Roman" w:hAnsi="Times New Roman" w:cs="Times New Roman"/>
                <w:sz w:val="20"/>
                <w:szCs w:val="20"/>
              </w:rPr>
              <w:t xml:space="preserve"> </w:t>
            </w:r>
            <w:r w:rsidR="0090212B" w:rsidRPr="00F3617D">
              <w:rPr>
                <w:rFonts w:ascii="Times New Roman" w:hAnsi="Times New Roman" w:cs="Times New Roman"/>
                <w:sz w:val="20"/>
                <w:szCs w:val="20"/>
              </w:rPr>
              <w:br/>
            </w:r>
            <w:r w:rsidR="0090212B" w:rsidRPr="00877F79">
              <w:rPr>
                <w:rFonts w:ascii="Times New Roman" w:hAnsi="Times New Roman" w:cs="Times New Roman"/>
                <w:sz w:val="20"/>
                <w:szCs w:val="20"/>
              </w:rPr>
              <w:t>ISBN: 978-007786222-0</w:t>
            </w:r>
            <w:r w:rsidR="0090212B">
              <w:rPr>
                <w:rFonts w:ascii="Times New Roman" w:hAnsi="Times New Roman" w:cs="Times New Roman"/>
                <w:sz w:val="20"/>
                <w:szCs w:val="20"/>
              </w:rPr>
              <w:t xml:space="preserve"> (hard cover version) ISBN: </w:t>
            </w:r>
            <w:r w:rsidR="0090212B" w:rsidRPr="003F5BBB">
              <w:rPr>
                <w:rFonts w:ascii="Times New Roman" w:hAnsi="Times New Roman" w:cs="Times New Roman"/>
                <w:sz w:val="20"/>
                <w:szCs w:val="20"/>
              </w:rPr>
              <w:t>978</w:t>
            </w:r>
            <w:r w:rsidR="0090212B">
              <w:rPr>
                <w:rFonts w:ascii="Times New Roman" w:hAnsi="Times New Roman" w:cs="Times New Roman"/>
                <w:sz w:val="20"/>
                <w:szCs w:val="20"/>
              </w:rPr>
              <w:t>-</w:t>
            </w:r>
            <w:r w:rsidR="0090212B" w:rsidRPr="003F5BBB">
              <w:rPr>
                <w:rFonts w:ascii="Times New Roman" w:hAnsi="Times New Roman" w:cs="Times New Roman"/>
                <w:sz w:val="20"/>
                <w:szCs w:val="20"/>
              </w:rPr>
              <w:t>0077632595</w:t>
            </w:r>
            <w:r w:rsidR="0090212B">
              <w:rPr>
                <w:rFonts w:ascii="Times New Roman" w:hAnsi="Times New Roman" w:cs="Times New Roman"/>
                <w:sz w:val="20"/>
                <w:szCs w:val="20"/>
              </w:rPr>
              <w:t xml:space="preserve"> (loose-leaf version)</w:t>
            </w:r>
          </w:p>
          <w:p w:rsidR="0090212B" w:rsidRPr="003F5BBB" w:rsidRDefault="0090212B" w:rsidP="0090212B">
            <w:pPr>
              <w:pStyle w:val="NoSpacing"/>
              <w:rPr>
                <w:rFonts w:ascii="Times New Roman" w:hAnsi="Times New Roman" w:cs="Times New Roman"/>
                <w:color w:val="17365D"/>
                <w:sz w:val="20"/>
                <w:szCs w:val="20"/>
              </w:rPr>
            </w:pPr>
          </w:p>
          <w:p w:rsidR="0090212B" w:rsidRPr="006E2618" w:rsidRDefault="007959A8" w:rsidP="0090212B">
            <w:pPr>
              <w:pStyle w:val="NoSpacing"/>
              <w:rPr>
                <w:rFonts w:ascii="Times New Roman" w:hAnsi="Times New Roman" w:cs="Times New Roman"/>
                <w:color w:val="17365D"/>
                <w:sz w:val="20"/>
                <w:szCs w:val="20"/>
              </w:rPr>
            </w:pPr>
            <w:hyperlink r:id="rId39" w:history="1">
              <w:r w:rsidR="0090212B" w:rsidRPr="006E2618">
                <w:rPr>
                  <w:rStyle w:val="Hyperlink"/>
                  <w:rFonts w:ascii="Times New Roman" w:hAnsi="Times New Roman" w:cs="Times New Roman"/>
                  <w:szCs w:val="20"/>
                </w:rPr>
                <w:t>AMAZON</w:t>
              </w:r>
            </w:hyperlink>
          </w:p>
          <w:p w:rsidR="0090212B" w:rsidRPr="00F3617D" w:rsidRDefault="0090212B" w:rsidP="0090212B">
            <w:pPr>
              <w:pStyle w:val="NoSpacing"/>
              <w:rPr>
                <w:rFonts w:ascii="Times New Roman" w:hAnsi="Times New Roman" w:cs="Times New Roman"/>
                <w:b/>
                <w:sz w:val="20"/>
                <w:szCs w:val="20"/>
              </w:rPr>
            </w:pPr>
            <w:r w:rsidRPr="00F3617D">
              <w:rPr>
                <w:rFonts w:ascii="Times New Roman" w:hAnsi="Times New Roman" w:cs="Times New Roman"/>
                <w:sz w:val="20"/>
                <w:szCs w:val="20"/>
              </w:rPr>
              <w:t xml:space="preserve">This textbook will be available for purchase </w:t>
            </w:r>
            <w:hyperlink r:id="rId40" w:history="1">
              <w:r w:rsidRPr="00F3617D">
                <w:rPr>
                  <w:rStyle w:val="Hyperlink"/>
                  <w:rFonts w:ascii="Times New Roman" w:hAnsi="Times New Roman" w:cs="Times New Roman"/>
                  <w:szCs w:val="20"/>
                </w:rPr>
                <w:t>or rental at the USC Bookstore</w:t>
              </w:r>
            </w:hyperlink>
            <w:r w:rsidRPr="00F3617D">
              <w:rPr>
                <w:rFonts w:ascii="Times New Roman" w:hAnsi="Times New Roman" w:cs="Times New Roman"/>
                <w:sz w:val="20"/>
                <w:szCs w:val="20"/>
              </w:rPr>
              <w:t>, or you can find it through secondary sources</w:t>
            </w:r>
            <w:r>
              <w:rPr>
                <w:rFonts w:ascii="Times New Roman" w:hAnsi="Times New Roman" w:cs="Times New Roman"/>
                <w:b/>
                <w:sz w:val="20"/>
                <w:szCs w:val="20"/>
              </w:rPr>
              <w:t>.</w:t>
            </w:r>
          </w:p>
          <w:p w:rsidR="0090212B" w:rsidRDefault="0090212B" w:rsidP="0090212B">
            <w:pPr>
              <w:pStyle w:val="NoSpacing"/>
              <w:rPr>
                <w:rFonts w:ascii="Times New Roman" w:hAnsi="Times New Roman" w:cs="Times New Roman"/>
                <w:b/>
                <w:sz w:val="20"/>
                <w:szCs w:val="20"/>
              </w:rPr>
            </w:pPr>
          </w:p>
          <w:p w:rsidR="0090212B" w:rsidRDefault="0090212B" w:rsidP="0090212B">
            <w:pPr>
              <w:pStyle w:val="NoSpacing"/>
              <w:rPr>
                <w:rFonts w:ascii="Times New Roman" w:hAnsi="Times New Roman" w:cs="Times New Roman"/>
                <w:sz w:val="20"/>
                <w:szCs w:val="20"/>
              </w:rPr>
            </w:pPr>
            <w:r w:rsidRPr="00F3617D">
              <w:rPr>
                <w:rFonts w:ascii="Times New Roman" w:hAnsi="Times New Roman" w:cs="Times New Roman"/>
                <w:b/>
                <w:sz w:val="20"/>
                <w:szCs w:val="20"/>
              </w:rPr>
              <w:t>Note</w:t>
            </w:r>
            <w:r w:rsidRPr="00F3617D">
              <w:rPr>
                <w:rFonts w:ascii="Times New Roman" w:hAnsi="Times New Roman" w:cs="Times New Roman"/>
                <w:sz w:val="20"/>
                <w:szCs w:val="20"/>
              </w:rPr>
              <w:t xml:space="preserve">: A Course Pack of cases and exercises will be provided to you before the start of this class.  </w:t>
            </w:r>
          </w:p>
          <w:p w:rsidR="0090212B" w:rsidRPr="00F3617D" w:rsidRDefault="0090212B" w:rsidP="0090212B">
            <w:pPr>
              <w:pStyle w:val="NoSpacing"/>
              <w:rPr>
                <w:rFonts w:ascii="Times New Roman" w:hAnsi="Times New Roman" w:cs="Times New Roman"/>
                <w:sz w:val="20"/>
                <w:szCs w:val="20"/>
              </w:rPr>
            </w:pPr>
          </w:p>
        </w:tc>
      </w:tr>
    </w:tbl>
    <w:p w:rsidR="00976B6E" w:rsidRPr="00976B6E" w:rsidRDefault="00976B6E" w:rsidP="00976B6E">
      <w:pPr>
        <w:pStyle w:val="NoSpacing"/>
        <w:rPr>
          <w:sz w:val="22"/>
          <w:szCs w:val="22"/>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366"/>
        <w:gridCol w:w="5943"/>
      </w:tblGrid>
      <w:tr w:rsidR="0030617B" w:rsidTr="00A97071">
        <w:trPr>
          <w:trHeight w:val="107"/>
          <w:jc w:val="center"/>
        </w:trPr>
        <w:tc>
          <w:tcPr>
            <w:tcW w:w="3226" w:type="dxa"/>
            <w:shd w:val="clear" w:color="auto" w:fill="auto"/>
          </w:tcPr>
          <w:p w:rsidR="00A13903" w:rsidRDefault="00A13903" w:rsidP="0090212B">
            <w:pPr>
              <w:pStyle w:val="NoSpacing"/>
            </w:pPr>
            <w:r>
              <w:rPr>
                <w:rFonts w:ascii="Times New Roman" w:hAnsi="Times New Roman" w:cs="Times New Roman"/>
                <w:b/>
                <w:sz w:val="22"/>
                <w:szCs w:val="22"/>
              </w:rPr>
              <w:t xml:space="preserve">Starting </w:t>
            </w:r>
            <w:r w:rsidR="0090212B">
              <w:rPr>
                <w:rFonts w:ascii="Times New Roman" w:hAnsi="Times New Roman" w:cs="Times New Roman"/>
                <w:b/>
                <w:sz w:val="22"/>
                <w:szCs w:val="22"/>
              </w:rPr>
              <w:t>August 1, 2016</w:t>
            </w:r>
          </w:p>
        </w:tc>
        <w:tc>
          <w:tcPr>
            <w:tcW w:w="366" w:type="dxa"/>
            <w:shd w:val="clear" w:color="auto" w:fill="auto"/>
          </w:tcPr>
          <w:p w:rsidR="00A13903" w:rsidRPr="00D344C9" w:rsidRDefault="00A13903" w:rsidP="00151899">
            <w:pPr>
              <w:pStyle w:val="NoSpacing"/>
              <w:rPr>
                <w:rFonts w:ascii="Times New Roman" w:hAnsi="Times New Roman" w:cs="Times New Roman"/>
                <w:sz w:val="20"/>
                <w:szCs w:val="20"/>
              </w:rPr>
            </w:pPr>
          </w:p>
        </w:tc>
        <w:tc>
          <w:tcPr>
            <w:tcW w:w="5943" w:type="dxa"/>
            <w:shd w:val="clear" w:color="auto" w:fill="auto"/>
          </w:tcPr>
          <w:p w:rsidR="00A13903" w:rsidRPr="00EB2EE5" w:rsidRDefault="00A13903" w:rsidP="00151899">
            <w:pPr>
              <w:pStyle w:val="NoSpacing"/>
              <w:rPr>
                <w:rFonts w:ascii="Times New Roman" w:hAnsi="Times New Roman" w:cs="Times New Roman"/>
                <w:b/>
                <w:sz w:val="20"/>
                <w:szCs w:val="20"/>
              </w:rPr>
            </w:pPr>
            <w:r w:rsidRPr="00212DEF">
              <w:rPr>
                <w:rFonts w:ascii="Times New Roman" w:hAnsi="Times New Roman" w:cs="Times New Roman"/>
                <w:b/>
                <w:sz w:val="20"/>
                <w:szCs w:val="20"/>
              </w:rPr>
              <w:t xml:space="preserve">For </w:t>
            </w:r>
            <w:r>
              <w:rPr>
                <w:rFonts w:ascii="Times New Roman" w:hAnsi="Times New Roman" w:cs="Times New Roman"/>
                <w:b/>
                <w:sz w:val="20"/>
                <w:szCs w:val="20"/>
              </w:rPr>
              <w:t>Introduction to Taxation</w:t>
            </w:r>
            <w:r w:rsidR="00F17B31">
              <w:rPr>
                <w:rFonts w:ascii="Times New Roman" w:hAnsi="Times New Roman" w:cs="Times New Roman"/>
                <w:b/>
                <w:sz w:val="20"/>
                <w:szCs w:val="20"/>
              </w:rPr>
              <w:t>—</w:t>
            </w:r>
            <w:r w:rsidR="00F17B31" w:rsidRPr="00F17B31">
              <w:rPr>
                <w:rFonts w:ascii="Times New Roman" w:hAnsi="Times New Roman" w:cs="Times New Roman"/>
                <w:b/>
                <w:color w:val="FF0000"/>
                <w:sz w:val="20"/>
                <w:szCs w:val="20"/>
              </w:rPr>
              <w:t>DO NOT BUY</w:t>
            </w:r>
          </w:p>
        </w:tc>
      </w:tr>
      <w:tr w:rsidR="0030617B" w:rsidTr="00A97071">
        <w:trPr>
          <w:jc w:val="center"/>
        </w:trPr>
        <w:tc>
          <w:tcPr>
            <w:tcW w:w="3226" w:type="dxa"/>
            <w:shd w:val="clear" w:color="auto" w:fill="auto"/>
          </w:tcPr>
          <w:p w:rsidR="00A13903" w:rsidRPr="00D344C9" w:rsidRDefault="0030617B" w:rsidP="00151899">
            <w:pPr>
              <w:pStyle w:val="NoSpacing"/>
              <w:rPr>
                <w:rFonts w:ascii="Times New Roman" w:hAnsi="Times New Roman" w:cs="Times New Roman"/>
                <w:b/>
                <w:sz w:val="22"/>
                <w:szCs w:val="22"/>
              </w:rPr>
            </w:pPr>
            <w:r>
              <w:rPr>
                <w:noProof/>
              </w:rPr>
              <w:drawing>
                <wp:inline distT="0" distB="0" distL="0" distR="0">
                  <wp:extent cx="1605243" cy="2226366"/>
                  <wp:effectExtent l="0" t="0" r="0" b="2540"/>
                  <wp:docPr id="6" name="Picture 6" descr="https://images-na.ssl-images-amazon.com/images/I/51ASuiypqVL._SX36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images-na.ssl-images-amazon.com/images/I/51ASuiypqVL._SX369_BO1,204,203,200_.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71282" cy="2317957"/>
                          </a:xfrm>
                          <a:prstGeom prst="rect">
                            <a:avLst/>
                          </a:prstGeom>
                          <a:noFill/>
                          <a:ln>
                            <a:noFill/>
                          </a:ln>
                        </pic:spPr>
                      </pic:pic>
                    </a:graphicData>
                  </a:graphic>
                </wp:inline>
              </w:drawing>
            </w:r>
          </w:p>
        </w:tc>
        <w:tc>
          <w:tcPr>
            <w:tcW w:w="366" w:type="dxa"/>
            <w:shd w:val="clear" w:color="auto" w:fill="auto"/>
          </w:tcPr>
          <w:p w:rsidR="00A13903" w:rsidRPr="00D344C9" w:rsidRDefault="00A13903" w:rsidP="00151899">
            <w:pPr>
              <w:pStyle w:val="NoSpacing"/>
              <w:rPr>
                <w:rFonts w:ascii="Times New Roman" w:hAnsi="Times New Roman" w:cs="Times New Roman"/>
                <w:sz w:val="20"/>
                <w:szCs w:val="20"/>
              </w:rPr>
            </w:pPr>
          </w:p>
        </w:tc>
        <w:tc>
          <w:tcPr>
            <w:tcW w:w="5943" w:type="dxa"/>
            <w:shd w:val="clear" w:color="auto" w:fill="auto"/>
          </w:tcPr>
          <w:p w:rsidR="00F17B31" w:rsidRDefault="00A13903" w:rsidP="00151899">
            <w:pPr>
              <w:pStyle w:val="NoSpacing"/>
              <w:rPr>
                <w:rFonts w:ascii="Times New Roman" w:hAnsi="Times New Roman" w:cs="Times New Roman"/>
                <w:sz w:val="20"/>
                <w:szCs w:val="20"/>
              </w:rPr>
            </w:pPr>
            <w:r w:rsidRPr="00EA4FEE">
              <w:rPr>
                <w:rFonts w:ascii="Times New Roman" w:hAnsi="Times New Roman" w:cs="Times New Roman"/>
                <w:b/>
                <w:color w:val="C00000"/>
                <w:sz w:val="20"/>
                <w:szCs w:val="20"/>
              </w:rPr>
              <w:t>DO NOT PURCHASE THIS BOOK</w:t>
            </w:r>
            <w:r w:rsidRPr="00EA4FEE">
              <w:rPr>
                <w:rFonts w:ascii="Times New Roman" w:hAnsi="Times New Roman" w:cs="Times New Roman"/>
                <w:sz w:val="20"/>
                <w:szCs w:val="20"/>
              </w:rPr>
              <w:t xml:space="preserve">.  </w:t>
            </w:r>
          </w:p>
          <w:p w:rsidR="00A13903" w:rsidRDefault="00A13903" w:rsidP="00151899">
            <w:pPr>
              <w:pStyle w:val="NoSpacing"/>
              <w:rPr>
                <w:rFonts w:ascii="Times New Roman" w:hAnsi="Times New Roman" w:cs="Times New Roman"/>
                <w:sz w:val="20"/>
                <w:szCs w:val="20"/>
              </w:rPr>
            </w:pPr>
            <w:r w:rsidRPr="00EA4FEE">
              <w:rPr>
                <w:rFonts w:ascii="Times New Roman" w:hAnsi="Times New Roman" w:cs="Times New Roman"/>
                <w:sz w:val="20"/>
                <w:szCs w:val="20"/>
              </w:rPr>
              <w:t>We will provide you with the Taxation textbook for your use during the summer program.  MBT students will keep this text for future use</w:t>
            </w:r>
            <w:r>
              <w:rPr>
                <w:rFonts w:ascii="Times New Roman" w:hAnsi="Times New Roman" w:cs="Times New Roman"/>
                <w:sz w:val="20"/>
                <w:szCs w:val="20"/>
              </w:rPr>
              <w:t>.</w:t>
            </w:r>
          </w:p>
          <w:p w:rsidR="00A13903" w:rsidRDefault="00A13903" w:rsidP="00151899">
            <w:pPr>
              <w:pStyle w:val="NoSpacing"/>
              <w:rPr>
                <w:rFonts w:ascii="Times New Roman" w:hAnsi="Times New Roman" w:cs="Times New Roman"/>
                <w:sz w:val="20"/>
                <w:szCs w:val="20"/>
              </w:rPr>
            </w:pPr>
          </w:p>
          <w:p w:rsidR="00A13903" w:rsidRDefault="00A13903" w:rsidP="00151899">
            <w:pPr>
              <w:pStyle w:val="NoSpacing"/>
              <w:rPr>
                <w:rFonts w:ascii="Times New Roman" w:hAnsi="Times New Roman" w:cs="Times New Roman"/>
                <w:sz w:val="20"/>
                <w:szCs w:val="20"/>
              </w:rPr>
            </w:pPr>
            <w:r w:rsidRPr="00A93D7D">
              <w:rPr>
                <w:rFonts w:ascii="Times New Roman" w:hAnsi="Times New Roman" w:cs="Times New Roman"/>
                <w:sz w:val="20"/>
                <w:szCs w:val="20"/>
              </w:rPr>
              <w:t>Sou</w:t>
            </w:r>
            <w:r w:rsidR="0090212B">
              <w:rPr>
                <w:rFonts w:ascii="Times New Roman" w:hAnsi="Times New Roman" w:cs="Times New Roman"/>
                <w:sz w:val="20"/>
                <w:szCs w:val="20"/>
              </w:rPr>
              <w:t>th-Western Federal Taxation 2016</w:t>
            </w:r>
            <w:r w:rsidR="00F17B31">
              <w:rPr>
                <w:rFonts w:ascii="Times New Roman" w:hAnsi="Times New Roman" w:cs="Times New Roman"/>
                <w:sz w:val="20"/>
                <w:szCs w:val="20"/>
              </w:rPr>
              <w:t xml:space="preserve"> or 2017</w:t>
            </w:r>
            <w:r w:rsidRPr="00A93D7D">
              <w:rPr>
                <w:rFonts w:ascii="Times New Roman" w:hAnsi="Times New Roman" w:cs="Times New Roman"/>
                <w:sz w:val="20"/>
                <w:szCs w:val="20"/>
              </w:rPr>
              <w:t>: Essentials of Taxation: Individu</w:t>
            </w:r>
            <w:r>
              <w:rPr>
                <w:rFonts w:ascii="Times New Roman" w:hAnsi="Times New Roman" w:cs="Times New Roman"/>
                <w:sz w:val="20"/>
                <w:szCs w:val="20"/>
              </w:rPr>
              <w:t>als and Business Entities</w:t>
            </w:r>
          </w:p>
          <w:p w:rsidR="00FD6C57" w:rsidRDefault="00FD6C57" w:rsidP="00151899">
            <w:pPr>
              <w:pStyle w:val="NoSpacing"/>
              <w:rPr>
                <w:rFonts w:ascii="Times New Roman" w:hAnsi="Times New Roman" w:cs="Times New Roman"/>
                <w:sz w:val="20"/>
                <w:szCs w:val="20"/>
              </w:rPr>
            </w:pPr>
          </w:p>
          <w:p w:rsidR="00FD6C57" w:rsidRDefault="00FD6C57" w:rsidP="00FD6C57">
            <w:pPr>
              <w:pStyle w:val="NoSpacing"/>
              <w:rPr>
                <w:rFonts w:ascii="Times New Roman" w:hAnsi="Times New Roman" w:cs="Times New Roman"/>
                <w:sz w:val="20"/>
                <w:szCs w:val="20"/>
              </w:rPr>
            </w:pPr>
            <w:r w:rsidRPr="00EA4FEE">
              <w:rPr>
                <w:rFonts w:ascii="Times New Roman" w:hAnsi="Times New Roman" w:cs="Times New Roman"/>
                <w:b/>
                <w:color w:val="C00000"/>
                <w:sz w:val="20"/>
                <w:szCs w:val="20"/>
              </w:rPr>
              <w:t>DO NOT PURCHASE THIS BOOK</w:t>
            </w:r>
          </w:p>
          <w:p w:rsidR="00FD6C57" w:rsidRPr="00EA4FEE" w:rsidRDefault="00FD6C57" w:rsidP="00151899">
            <w:pPr>
              <w:pStyle w:val="NoSpacing"/>
              <w:rPr>
                <w:rFonts w:ascii="Times New Roman" w:hAnsi="Times New Roman" w:cs="Times New Roman"/>
                <w:sz w:val="20"/>
                <w:szCs w:val="20"/>
              </w:rPr>
            </w:pPr>
          </w:p>
        </w:tc>
      </w:tr>
    </w:tbl>
    <w:p w:rsidR="00976B6E" w:rsidRPr="00976B6E" w:rsidRDefault="00976B6E" w:rsidP="00976B6E">
      <w:pPr>
        <w:rPr>
          <w:rFonts w:ascii="Arial" w:hAnsi="Arial" w:cs="Arial"/>
          <w:color w:val="000000"/>
        </w:rPr>
      </w:pPr>
    </w:p>
    <w:p w:rsidR="00A13903" w:rsidRPr="00A13903" w:rsidRDefault="00A13903" w:rsidP="00A13903">
      <w:pPr>
        <w:rPr>
          <w:rFonts w:ascii="Arial" w:hAnsi="Arial" w:cs="Arial"/>
          <w:color w:val="000000"/>
        </w:rPr>
      </w:pPr>
      <w:r w:rsidRPr="00A13903">
        <w:rPr>
          <w:rFonts w:ascii="Arial" w:hAnsi="Arial" w:cs="Arial"/>
          <w:color w:val="000000"/>
        </w:rPr>
        <w:t xml:space="preserve">Be sure you also have a </w:t>
      </w:r>
      <w:r w:rsidRPr="00A13903">
        <w:rPr>
          <w:rFonts w:ascii="Arial" w:hAnsi="Arial" w:cs="Arial"/>
          <w:b/>
          <w:color w:val="000000"/>
        </w:rPr>
        <w:t>financial or graphing calculator</w:t>
      </w:r>
      <w:r w:rsidRPr="00A13903">
        <w:rPr>
          <w:rFonts w:ascii="Arial" w:hAnsi="Arial" w:cs="Arial"/>
          <w:color w:val="000000"/>
        </w:rPr>
        <w:t xml:space="preserve"> and KNOW HOW TO USE IT before you arrive.  In the past, we have recommended Texas Instruments BA II Plus, but that model is not required.  Just something that helps you calculate present and future values. </w:t>
      </w:r>
    </w:p>
    <w:p w:rsidR="00A13903" w:rsidRDefault="00A13903">
      <w:pPr>
        <w:rPr>
          <w:rFonts w:ascii="Arial" w:hAnsi="Arial" w:cs="Arial"/>
          <w:b/>
          <w:sz w:val="22"/>
        </w:rPr>
      </w:pPr>
      <w:r>
        <w:rPr>
          <w:rFonts w:ascii="Arial" w:hAnsi="Arial" w:cs="Arial"/>
          <w:b/>
          <w:sz w:val="22"/>
        </w:rPr>
        <w:br w:type="page"/>
      </w:r>
    </w:p>
    <w:p w:rsidR="004C500E" w:rsidRPr="001C2801" w:rsidRDefault="004C500E">
      <w:pPr>
        <w:tabs>
          <w:tab w:val="left" w:pos="-1440"/>
          <w:tab w:val="left" w:pos="-720"/>
        </w:tabs>
        <w:suppressAutoHyphens/>
        <w:rPr>
          <w:rFonts w:ascii="Arial" w:hAnsi="Arial" w:cs="Arial"/>
          <w:b/>
          <w:sz w:val="22"/>
        </w:rPr>
      </w:pPr>
    </w:p>
    <w:p w:rsidR="007C3375" w:rsidRPr="001C2801" w:rsidRDefault="007C3375">
      <w:pPr>
        <w:tabs>
          <w:tab w:val="left" w:pos="-1440"/>
          <w:tab w:val="left" w:pos="-720"/>
        </w:tabs>
        <w:suppressAutoHyphens/>
        <w:rPr>
          <w:rFonts w:ascii="Arial" w:hAnsi="Arial" w:cs="Arial"/>
          <w:b/>
          <w:sz w:val="22"/>
        </w:rPr>
      </w:pPr>
      <w:r w:rsidRPr="001C2801">
        <w:rPr>
          <w:rFonts w:ascii="Arial" w:hAnsi="Arial" w:cs="Arial"/>
          <w:b/>
          <w:sz w:val="22"/>
        </w:rPr>
        <w:t>IMPORTANT DATES</w:t>
      </w:r>
    </w:p>
    <w:p w:rsidR="007C3375" w:rsidRPr="001C2801" w:rsidRDefault="007C3375">
      <w:pPr>
        <w:tabs>
          <w:tab w:val="left" w:pos="-1440"/>
          <w:tab w:val="left" w:pos="-720"/>
        </w:tabs>
        <w:suppressAutoHyphens/>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3690"/>
      </w:tblGrid>
      <w:tr w:rsidR="00BF508B" w:rsidRPr="001C2801" w:rsidTr="00D22844">
        <w:tc>
          <w:tcPr>
            <w:tcW w:w="4248" w:type="dxa"/>
          </w:tcPr>
          <w:p w:rsidR="00BF508B" w:rsidRPr="001C2801" w:rsidRDefault="00BF508B" w:rsidP="00D17C1F">
            <w:pPr>
              <w:tabs>
                <w:tab w:val="left" w:pos="-1440"/>
                <w:tab w:val="left" w:pos="-720"/>
              </w:tabs>
              <w:suppressAutoHyphens/>
              <w:rPr>
                <w:rFonts w:ascii="Arial" w:hAnsi="Arial" w:cs="Arial"/>
                <w:b/>
                <w:sz w:val="22"/>
              </w:rPr>
            </w:pPr>
            <w:r w:rsidRPr="001C2801">
              <w:rPr>
                <w:rFonts w:ascii="Arial" w:hAnsi="Arial" w:cs="Arial"/>
                <w:b/>
                <w:sz w:val="22"/>
              </w:rPr>
              <w:t xml:space="preserve">Welcome </w:t>
            </w:r>
            <w:r w:rsidR="00D17C1F">
              <w:rPr>
                <w:rFonts w:ascii="Arial" w:hAnsi="Arial" w:cs="Arial"/>
                <w:b/>
                <w:sz w:val="22"/>
              </w:rPr>
              <w:t>Lunch</w:t>
            </w:r>
            <w:r w:rsidR="00A13903">
              <w:rPr>
                <w:rFonts w:ascii="Arial" w:hAnsi="Arial" w:cs="Arial"/>
                <w:b/>
                <w:sz w:val="22"/>
              </w:rPr>
              <w:t xml:space="preserve"> (Optional)</w:t>
            </w:r>
          </w:p>
        </w:tc>
        <w:tc>
          <w:tcPr>
            <w:tcW w:w="3690" w:type="dxa"/>
          </w:tcPr>
          <w:p w:rsidR="00BF508B" w:rsidRPr="001C2801" w:rsidRDefault="00A13903" w:rsidP="0018702D">
            <w:pPr>
              <w:tabs>
                <w:tab w:val="left" w:pos="-1440"/>
                <w:tab w:val="left" w:pos="-720"/>
              </w:tabs>
              <w:suppressAutoHyphens/>
              <w:rPr>
                <w:rFonts w:ascii="Arial" w:hAnsi="Arial" w:cs="Arial"/>
                <w:b/>
                <w:sz w:val="22"/>
              </w:rPr>
            </w:pPr>
            <w:r>
              <w:rPr>
                <w:rFonts w:ascii="Arial" w:hAnsi="Arial" w:cs="Arial"/>
                <w:b/>
                <w:sz w:val="22"/>
              </w:rPr>
              <w:t>Fri</w:t>
            </w:r>
            <w:r w:rsidR="00782B52">
              <w:rPr>
                <w:rFonts w:ascii="Arial" w:hAnsi="Arial" w:cs="Arial"/>
                <w:b/>
                <w:sz w:val="22"/>
              </w:rPr>
              <w:t>day, June 10</w:t>
            </w:r>
          </w:p>
        </w:tc>
      </w:tr>
      <w:tr w:rsidR="007C3375" w:rsidRPr="001C2801" w:rsidTr="00D22844">
        <w:tc>
          <w:tcPr>
            <w:tcW w:w="4248" w:type="dxa"/>
          </w:tcPr>
          <w:p w:rsidR="007C3375" w:rsidRPr="001C2801" w:rsidRDefault="00782B52">
            <w:pPr>
              <w:tabs>
                <w:tab w:val="left" w:pos="-1440"/>
                <w:tab w:val="left" w:pos="-720"/>
              </w:tabs>
              <w:suppressAutoHyphens/>
              <w:rPr>
                <w:rFonts w:ascii="Arial" w:hAnsi="Arial" w:cs="Arial"/>
                <w:b/>
                <w:sz w:val="22"/>
              </w:rPr>
            </w:pPr>
            <w:r>
              <w:rPr>
                <w:rFonts w:ascii="Arial" w:hAnsi="Arial" w:cs="Arial"/>
                <w:b/>
                <w:sz w:val="22"/>
              </w:rPr>
              <w:t>Program O</w:t>
            </w:r>
            <w:r w:rsidR="007C3375" w:rsidRPr="001C2801">
              <w:rPr>
                <w:rFonts w:ascii="Arial" w:hAnsi="Arial" w:cs="Arial"/>
                <w:b/>
                <w:sz w:val="22"/>
              </w:rPr>
              <w:t>rientation</w:t>
            </w:r>
          </w:p>
        </w:tc>
        <w:tc>
          <w:tcPr>
            <w:tcW w:w="3690" w:type="dxa"/>
          </w:tcPr>
          <w:p w:rsidR="007C3375" w:rsidRPr="001C2801" w:rsidRDefault="00782B52">
            <w:pPr>
              <w:tabs>
                <w:tab w:val="left" w:pos="-1440"/>
                <w:tab w:val="left" w:pos="-720"/>
              </w:tabs>
              <w:suppressAutoHyphens/>
              <w:rPr>
                <w:rFonts w:ascii="Arial" w:hAnsi="Arial" w:cs="Arial"/>
                <w:b/>
                <w:sz w:val="22"/>
              </w:rPr>
            </w:pPr>
            <w:r>
              <w:rPr>
                <w:rFonts w:ascii="Arial" w:hAnsi="Arial" w:cs="Arial"/>
                <w:b/>
                <w:sz w:val="22"/>
              </w:rPr>
              <w:t>Monday, June 13</w:t>
            </w:r>
          </w:p>
        </w:tc>
      </w:tr>
      <w:tr w:rsidR="007C3375" w:rsidRPr="001C2801" w:rsidTr="00D22844">
        <w:tc>
          <w:tcPr>
            <w:tcW w:w="4248" w:type="dxa"/>
          </w:tcPr>
          <w:p w:rsidR="007C3375" w:rsidRPr="001C2801" w:rsidRDefault="007C3375">
            <w:pPr>
              <w:tabs>
                <w:tab w:val="left" w:pos="-1440"/>
                <w:tab w:val="left" w:pos="-720"/>
              </w:tabs>
              <w:suppressAutoHyphens/>
              <w:rPr>
                <w:rFonts w:ascii="Arial" w:hAnsi="Arial" w:cs="Arial"/>
                <w:b/>
                <w:sz w:val="22"/>
              </w:rPr>
            </w:pPr>
            <w:r w:rsidRPr="001C2801">
              <w:rPr>
                <w:rFonts w:ascii="Arial" w:hAnsi="Arial" w:cs="Arial"/>
                <w:b/>
                <w:sz w:val="22"/>
              </w:rPr>
              <w:t>First Day of Classes</w:t>
            </w:r>
          </w:p>
        </w:tc>
        <w:tc>
          <w:tcPr>
            <w:tcW w:w="3690" w:type="dxa"/>
          </w:tcPr>
          <w:p w:rsidR="007C3375" w:rsidRPr="001C2801" w:rsidRDefault="00782B52">
            <w:pPr>
              <w:tabs>
                <w:tab w:val="left" w:pos="-1440"/>
                <w:tab w:val="left" w:pos="-720"/>
              </w:tabs>
              <w:suppressAutoHyphens/>
              <w:rPr>
                <w:rFonts w:ascii="Arial" w:hAnsi="Arial" w:cs="Arial"/>
                <w:b/>
                <w:sz w:val="22"/>
              </w:rPr>
            </w:pPr>
            <w:r>
              <w:rPr>
                <w:rFonts w:ascii="Arial" w:hAnsi="Arial" w:cs="Arial"/>
                <w:b/>
                <w:sz w:val="22"/>
              </w:rPr>
              <w:t>Monday, June 13</w:t>
            </w:r>
          </w:p>
        </w:tc>
      </w:tr>
      <w:tr w:rsidR="00D17C1F" w:rsidRPr="001C2801" w:rsidTr="00D22844">
        <w:tc>
          <w:tcPr>
            <w:tcW w:w="4248" w:type="dxa"/>
          </w:tcPr>
          <w:p w:rsidR="00D17C1F" w:rsidRPr="001C2801" w:rsidRDefault="00D17C1F" w:rsidP="00151899">
            <w:pPr>
              <w:tabs>
                <w:tab w:val="left" w:pos="-1440"/>
                <w:tab w:val="left" w:pos="-720"/>
              </w:tabs>
              <w:suppressAutoHyphens/>
              <w:rPr>
                <w:rFonts w:ascii="Arial" w:hAnsi="Arial" w:cs="Arial"/>
                <w:b/>
                <w:sz w:val="22"/>
              </w:rPr>
            </w:pPr>
            <w:r>
              <w:rPr>
                <w:rFonts w:ascii="Arial" w:hAnsi="Arial" w:cs="Arial"/>
                <w:b/>
                <w:sz w:val="22"/>
              </w:rPr>
              <w:t>First Language and Culture Session</w:t>
            </w:r>
          </w:p>
        </w:tc>
        <w:tc>
          <w:tcPr>
            <w:tcW w:w="3690" w:type="dxa"/>
          </w:tcPr>
          <w:p w:rsidR="00D17C1F" w:rsidRDefault="008D0315" w:rsidP="00151899">
            <w:pPr>
              <w:tabs>
                <w:tab w:val="left" w:pos="-1440"/>
                <w:tab w:val="left" w:pos="-720"/>
              </w:tabs>
              <w:suppressAutoHyphens/>
              <w:rPr>
                <w:rFonts w:ascii="Arial" w:hAnsi="Arial" w:cs="Arial"/>
                <w:b/>
                <w:sz w:val="22"/>
              </w:rPr>
            </w:pPr>
            <w:r>
              <w:rPr>
                <w:rFonts w:ascii="Arial" w:hAnsi="Arial" w:cs="Arial"/>
                <w:b/>
                <w:sz w:val="22"/>
              </w:rPr>
              <w:t>Saturday, June 18</w:t>
            </w:r>
          </w:p>
        </w:tc>
      </w:tr>
      <w:tr w:rsidR="008D0315" w:rsidRPr="001C2801" w:rsidTr="00D22844">
        <w:tc>
          <w:tcPr>
            <w:tcW w:w="4248" w:type="dxa"/>
          </w:tcPr>
          <w:p w:rsidR="008D0315" w:rsidRDefault="008D0315" w:rsidP="00151899">
            <w:pPr>
              <w:tabs>
                <w:tab w:val="left" w:pos="-1440"/>
                <w:tab w:val="left" w:pos="-720"/>
              </w:tabs>
              <w:suppressAutoHyphens/>
              <w:rPr>
                <w:rFonts w:ascii="Arial" w:hAnsi="Arial" w:cs="Arial"/>
                <w:b/>
                <w:sz w:val="22"/>
              </w:rPr>
            </w:pPr>
            <w:r>
              <w:rPr>
                <w:rFonts w:ascii="Arial" w:hAnsi="Arial" w:cs="Arial"/>
                <w:b/>
                <w:sz w:val="22"/>
              </w:rPr>
              <w:t>Excel Session—Team A</w:t>
            </w:r>
          </w:p>
        </w:tc>
        <w:tc>
          <w:tcPr>
            <w:tcW w:w="3690" w:type="dxa"/>
          </w:tcPr>
          <w:p w:rsidR="008D0315" w:rsidRDefault="008D0315" w:rsidP="00151899">
            <w:pPr>
              <w:tabs>
                <w:tab w:val="left" w:pos="-1440"/>
                <w:tab w:val="left" w:pos="-720"/>
              </w:tabs>
              <w:suppressAutoHyphens/>
              <w:rPr>
                <w:rFonts w:ascii="Arial" w:hAnsi="Arial" w:cs="Arial"/>
                <w:b/>
                <w:sz w:val="22"/>
              </w:rPr>
            </w:pPr>
            <w:r>
              <w:rPr>
                <w:rFonts w:ascii="Arial" w:hAnsi="Arial" w:cs="Arial"/>
                <w:b/>
                <w:sz w:val="22"/>
              </w:rPr>
              <w:t>Saturday, June 18</w:t>
            </w:r>
          </w:p>
        </w:tc>
      </w:tr>
      <w:tr w:rsidR="002A0C08" w:rsidRPr="001C2801" w:rsidTr="00D22844">
        <w:tc>
          <w:tcPr>
            <w:tcW w:w="4248" w:type="dxa"/>
          </w:tcPr>
          <w:p w:rsidR="002A0C08" w:rsidRPr="001C2801" w:rsidRDefault="002A0C08" w:rsidP="002A0C08">
            <w:pPr>
              <w:tabs>
                <w:tab w:val="left" w:pos="-1440"/>
                <w:tab w:val="left" w:pos="-720"/>
              </w:tabs>
              <w:suppressAutoHyphens/>
              <w:rPr>
                <w:rFonts w:ascii="Arial" w:hAnsi="Arial" w:cs="Arial"/>
                <w:b/>
                <w:sz w:val="22"/>
              </w:rPr>
            </w:pPr>
            <w:r w:rsidRPr="00EA28C9">
              <w:rPr>
                <w:rFonts w:ascii="Arial" w:hAnsi="Arial" w:cs="Arial"/>
                <w:b/>
                <w:sz w:val="22"/>
                <w:highlight w:val="yellow"/>
              </w:rPr>
              <w:t>Last Day to Drop with Refund</w:t>
            </w:r>
          </w:p>
        </w:tc>
        <w:tc>
          <w:tcPr>
            <w:tcW w:w="3690" w:type="dxa"/>
          </w:tcPr>
          <w:p w:rsidR="002A0C08" w:rsidRDefault="008D0315" w:rsidP="002A0C08">
            <w:r>
              <w:rPr>
                <w:rFonts w:ascii="Arial" w:hAnsi="Arial" w:cs="Arial"/>
                <w:b/>
                <w:sz w:val="22"/>
                <w:highlight w:val="yellow"/>
              </w:rPr>
              <w:t>Tuesday, June 21</w:t>
            </w:r>
          </w:p>
        </w:tc>
      </w:tr>
      <w:tr w:rsidR="002A0C08" w:rsidRPr="001C2801" w:rsidTr="00D22844">
        <w:tc>
          <w:tcPr>
            <w:tcW w:w="4248" w:type="dxa"/>
          </w:tcPr>
          <w:p w:rsidR="002A0C08" w:rsidRPr="001C2801" w:rsidRDefault="002A0C08" w:rsidP="002A0C08">
            <w:pPr>
              <w:tabs>
                <w:tab w:val="left" w:pos="-1440"/>
                <w:tab w:val="left" w:pos="-720"/>
              </w:tabs>
              <w:suppressAutoHyphens/>
              <w:rPr>
                <w:rFonts w:ascii="Arial" w:hAnsi="Arial" w:cs="Arial"/>
                <w:b/>
                <w:sz w:val="22"/>
              </w:rPr>
            </w:pPr>
            <w:r>
              <w:rPr>
                <w:rFonts w:ascii="Arial" w:hAnsi="Arial" w:cs="Arial"/>
                <w:b/>
                <w:sz w:val="22"/>
              </w:rPr>
              <w:t>Intermediate A Exam</w:t>
            </w:r>
          </w:p>
        </w:tc>
        <w:tc>
          <w:tcPr>
            <w:tcW w:w="3690" w:type="dxa"/>
          </w:tcPr>
          <w:p w:rsidR="002A0C08" w:rsidRPr="001C2801" w:rsidRDefault="002A0C08" w:rsidP="008D0315">
            <w:pPr>
              <w:tabs>
                <w:tab w:val="left" w:pos="-1440"/>
                <w:tab w:val="left" w:pos="-720"/>
              </w:tabs>
              <w:suppressAutoHyphens/>
              <w:rPr>
                <w:rFonts w:ascii="Arial" w:hAnsi="Arial" w:cs="Arial"/>
                <w:b/>
                <w:sz w:val="22"/>
              </w:rPr>
            </w:pPr>
            <w:r>
              <w:rPr>
                <w:rFonts w:ascii="Arial" w:hAnsi="Arial" w:cs="Arial"/>
                <w:b/>
                <w:sz w:val="22"/>
              </w:rPr>
              <w:t xml:space="preserve">Wednesday, June </w:t>
            </w:r>
            <w:r w:rsidR="008D0315">
              <w:rPr>
                <w:rFonts w:ascii="Arial" w:hAnsi="Arial" w:cs="Arial"/>
                <w:b/>
                <w:sz w:val="22"/>
              </w:rPr>
              <w:t>22</w:t>
            </w:r>
          </w:p>
        </w:tc>
      </w:tr>
      <w:tr w:rsidR="008D0315" w:rsidRPr="001C2801" w:rsidTr="00D22844">
        <w:tc>
          <w:tcPr>
            <w:tcW w:w="4248" w:type="dxa"/>
          </w:tcPr>
          <w:p w:rsidR="008D0315" w:rsidRDefault="008D0315" w:rsidP="002A0C08">
            <w:pPr>
              <w:tabs>
                <w:tab w:val="left" w:pos="-1440"/>
                <w:tab w:val="left" w:pos="-720"/>
              </w:tabs>
              <w:suppressAutoHyphens/>
              <w:rPr>
                <w:rFonts w:ascii="Arial" w:hAnsi="Arial" w:cs="Arial"/>
                <w:b/>
                <w:sz w:val="22"/>
              </w:rPr>
            </w:pPr>
            <w:r>
              <w:rPr>
                <w:rFonts w:ascii="Arial" w:hAnsi="Arial" w:cs="Arial"/>
                <w:b/>
                <w:sz w:val="22"/>
              </w:rPr>
              <w:t>Business Process Simulation</w:t>
            </w:r>
          </w:p>
        </w:tc>
        <w:tc>
          <w:tcPr>
            <w:tcW w:w="3690" w:type="dxa"/>
          </w:tcPr>
          <w:p w:rsidR="008D0315" w:rsidRDefault="008D0315" w:rsidP="008D0315">
            <w:pPr>
              <w:tabs>
                <w:tab w:val="left" w:pos="-1440"/>
                <w:tab w:val="left" w:pos="-720"/>
              </w:tabs>
              <w:suppressAutoHyphens/>
              <w:rPr>
                <w:rFonts w:ascii="Arial" w:hAnsi="Arial" w:cs="Arial"/>
                <w:b/>
                <w:sz w:val="22"/>
              </w:rPr>
            </w:pPr>
            <w:r>
              <w:rPr>
                <w:rFonts w:ascii="Arial" w:hAnsi="Arial" w:cs="Arial"/>
                <w:b/>
                <w:sz w:val="22"/>
              </w:rPr>
              <w:t>Wednesday, June 22</w:t>
            </w:r>
          </w:p>
        </w:tc>
      </w:tr>
      <w:tr w:rsidR="00482B27" w:rsidRPr="001C2801" w:rsidTr="00D22844">
        <w:tc>
          <w:tcPr>
            <w:tcW w:w="4248" w:type="dxa"/>
          </w:tcPr>
          <w:p w:rsidR="00482B27" w:rsidRDefault="00E735C9" w:rsidP="00482B27">
            <w:pPr>
              <w:tabs>
                <w:tab w:val="left" w:pos="-1440"/>
                <w:tab w:val="left" w:pos="-720"/>
              </w:tabs>
              <w:suppressAutoHyphens/>
              <w:rPr>
                <w:rFonts w:ascii="Arial" w:hAnsi="Arial" w:cs="Arial"/>
                <w:b/>
                <w:sz w:val="22"/>
              </w:rPr>
            </w:pPr>
            <w:r>
              <w:rPr>
                <w:rFonts w:ascii="Arial" w:hAnsi="Arial" w:cs="Arial"/>
                <w:b/>
                <w:color w:val="0070C0"/>
                <w:sz w:val="22"/>
              </w:rPr>
              <w:t>SOCIAL EVENT—Evening</w:t>
            </w:r>
          </w:p>
        </w:tc>
        <w:tc>
          <w:tcPr>
            <w:tcW w:w="3690" w:type="dxa"/>
          </w:tcPr>
          <w:p w:rsidR="00482B27" w:rsidRDefault="00E735C9" w:rsidP="00482B27">
            <w:pPr>
              <w:tabs>
                <w:tab w:val="left" w:pos="-1440"/>
                <w:tab w:val="left" w:pos="-720"/>
              </w:tabs>
              <w:suppressAutoHyphens/>
              <w:rPr>
                <w:rFonts w:ascii="Arial" w:hAnsi="Arial" w:cs="Arial"/>
                <w:b/>
                <w:sz w:val="22"/>
              </w:rPr>
            </w:pPr>
            <w:r>
              <w:rPr>
                <w:rFonts w:ascii="Arial" w:hAnsi="Arial" w:cs="Arial"/>
                <w:b/>
                <w:sz w:val="22"/>
              </w:rPr>
              <w:t>Wednesday, June 22</w:t>
            </w:r>
          </w:p>
        </w:tc>
      </w:tr>
      <w:tr w:rsidR="00E735C9" w:rsidRPr="001C2801" w:rsidTr="00D22844">
        <w:tc>
          <w:tcPr>
            <w:tcW w:w="4248" w:type="dxa"/>
          </w:tcPr>
          <w:p w:rsidR="00E735C9" w:rsidRDefault="00E735C9" w:rsidP="00E735C9">
            <w:pPr>
              <w:tabs>
                <w:tab w:val="left" w:pos="-1440"/>
                <w:tab w:val="left" w:pos="-720"/>
              </w:tabs>
              <w:suppressAutoHyphens/>
              <w:rPr>
                <w:rFonts w:ascii="Arial" w:hAnsi="Arial" w:cs="Arial"/>
                <w:b/>
                <w:sz w:val="22"/>
              </w:rPr>
            </w:pPr>
            <w:r>
              <w:rPr>
                <w:rFonts w:ascii="Arial" w:hAnsi="Arial" w:cs="Arial"/>
                <w:b/>
                <w:sz w:val="22"/>
              </w:rPr>
              <w:t>Excel Session—Team B</w:t>
            </w:r>
          </w:p>
        </w:tc>
        <w:tc>
          <w:tcPr>
            <w:tcW w:w="3690" w:type="dxa"/>
          </w:tcPr>
          <w:p w:rsidR="00E735C9" w:rsidRDefault="00E735C9" w:rsidP="00E735C9">
            <w:pPr>
              <w:tabs>
                <w:tab w:val="left" w:pos="-1440"/>
                <w:tab w:val="left" w:pos="-720"/>
              </w:tabs>
              <w:suppressAutoHyphens/>
              <w:rPr>
                <w:rFonts w:ascii="Arial" w:hAnsi="Arial" w:cs="Arial"/>
                <w:b/>
                <w:sz w:val="22"/>
              </w:rPr>
            </w:pPr>
            <w:r>
              <w:rPr>
                <w:rFonts w:ascii="Arial" w:hAnsi="Arial" w:cs="Arial"/>
                <w:b/>
                <w:sz w:val="22"/>
              </w:rPr>
              <w:t>Saturday, June 25</w:t>
            </w:r>
          </w:p>
        </w:tc>
      </w:tr>
      <w:tr w:rsidR="00E735C9" w:rsidRPr="001C2801" w:rsidTr="00D22844">
        <w:tc>
          <w:tcPr>
            <w:tcW w:w="4248" w:type="dxa"/>
          </w:tcPr>
          <w:p w:rsidR="00E735C9" w:rsidRPr="007D2295" w:rsidRDefault="00E735C9" w:rsidP="00E735C9">
            <w:pPr>
              <w:tabs>
                <w:tab w:val="left" w:pos="-1440"/>
                <w:tab w:val="left" w:pos="-720"/>
              </w:tabs>
              <w:suppressAutoHyphens/>
              <w:rPr>
                <w:rFonts w:ascii="Arial" w:hAnsi="Arial" w:cs="Arial"/>
                <w:b/>
                <w:sz w:val="22"/>
              </w:rPr>
            </w:pPr>
            <w:r>
              <w:rPr>
                <w:rFonts w:ascii="Arial" w:hAnsi="Arial" w:cs="Arial"/>
                <w:b/>
                <w:sz w:val="22"/>
              </w:rPr>
              <w:t>Audit Fieldtrip to Nestle</w:t>
            </w:r>
          </w:p>
        </w:tc>
        <w:tc>
          <w:tcPr>
            <w:tcW w:w="3690" w:type="dxa"/>
          </w:tcPr>
          <w:p w:rsidR="00E735C9" w:rsidRDefault="00E735C9" w:rsidP="00E735C9">
            <w:pPr>
              <w:tabs>
                <w:tab w:val="left" w:pos="-1440"/>
                <w:tab w:val="left" w:pos="-720"/>
              </w:tabs>
              <w:suppressAutoHyphens/>
              <w:rPr>
                <w:rFonts w:ascii="Arial" w:hAnsi="Arial" w:cs="Arial"/>
                <w:b/>
                <w:sz w:val="22"/>
              </w:rPr>
            </w:pPr>
            <w:r>
              <w:rPr>
                <w:rFonts w:ascii="Arial" w:hAnsi="Arial" w:cs="Arial"/>
                <w:b/>
                <w:sz w:val="22"/>
              </w:rPr>
              <w:t>Tuesday, June 28</w:t>
            </w:r>
          </w:p>
        </w:tc>
      </w:tr>
      <w:tr w:rsidR="00E735C9" w:rsidRPr="001C2801" w:rsidTr="00D22844">
        <w:tc>
          <w:tcPr>
            <w:tcW w:w="4248" w:type="dxa"/>
          </w:tcPr>
          <w:p w:rsidR="00E735C9" w:rsidRPr="00FE3D3F" w:rsidRDefault="00E735C9" w:rsidP="00E735C9">
            <w:pPr>
              <w:tabs>
                <w:tab w:val="left" w:pos="-1440"/>
                <w:tab w:val="left" w:pos="-720"/>
              </w:tabs>
              <w:suppressAutoHyphens/>
              <w:rPr>
                <w:rFonts w:ascii="Arial" w:hAnsi="Arial" w:cs="Arial"/>
                <w:b/>
                <w:sz w:val="22"/>
              </w:rPr>
            </w:pPr>
            <w:r>
              <w:rPr>
                <w:rFonts w:ascii="Arial" w:hAnsi="Arial" w:cs="Arial"/>
                <w:b/>
                <w:sz w:val="22"/>
              </w:rPr>
              <w:t>Audit Exam</w:t>
            </w:r>
          </w:p>
        </w:tc>
        <w:tc>
          <w:tcPr>
            <w:tcW w:w="3690" w:type="dxa"/>
          </w:tcPr>
          <w:p w:rsidR="00E735C9" w:rsidRDefault="00E735C9" w:rsidP="00E735C9">
            <w:pPr>
              <w:tabs>
                <w:tab w:val="left" w:pos="-1440"/>
                <w:tab w:val="left" w:pos="-720"/>
              </w:tabs>
              <w:suppressAutoHyphens/>
              <w:rPr>
                <w:rFonts w:ascii="Arial" w:hAnsi="Arial" w:cs="Arial"/>
                <w:b/>
                <w:sz w:val="22"/>
              </w:rPr>
            </w:pPr>
            <w:r>
              <w:rPr>
                <w:rFonts w:ascii="Arial" w:hAnsi="Arial" w:cs="Arial"/>
                <w:b/>
                <w:sz w:val="22"/>
              </w:rPr>
              <w:t>Wednesday, June 29</w:t>
            </w:r>
          </w:p>
        </w:tc>
      </w:tr>
      <w:tr w:rsidR="00E735C9" w:rsidRPr="001C2801" w:rsidTr="00D22844">
        <w:tc>
          <w:tcPr>
            <w:tcW w:w="4248" w:type="dxa"/>
          </w:tcPr>
          <w:p w:rsidR="00E735C9" w:rsidRPr="001C2801" w:rsidRDefault="00E735C9" w:rsidP="00E735C9">
            <w:pPr>
              <w:tabs>
                <w:tab w:val="left" w:pos="-1440"/>
                <w:tab w:val="left" w:pos="-720"/>
              </w:tabs>
              <w:suppressAutoHyphens/>
              <w:rPr>
                <w:rFonts w:ascii="Arial" w:hAnsi="Arial" w:cs="Arial"/>
                <w:b/>
                <w:color w:val="0070C0"/>
                <w:sz w:val="22"/>
              </w:rPr>
            </w:pPr>
            <w:r w:rsidRPr="001C2801">
              <w:rPr>
                <w:rFonts w:ascii="Arial" w:hAnsi="Arial" w:cs="Arial"/>
                <w:b/>
                <w:color w:val="0070C0"/>
                <w:sz w:val="22"/>
              </w:rPr>
              <w:t>HOLIDAY—No Class</w:t>
            </w:r>
          </w:p>
        </w:tc>
        <w:tc>
          <w:tcPr>
            <w:tcW w:w="3690" w:type="dxa"/>
          </w:tcPr>
          <w:p w:rsidR="00E735C9" w:rsidRPr="001C2801" w:rsidRDefault="00E735C9" w:rsidP="00E735C9">
            <w:pPr>
              <w:tabs>
                <w:tab w:val="left" w:pos="-1440"/>
                <w:tab w:val="left" w:pos="-720"/>
              </w:tabs>
              <w:suppressAutoHyphens/>
              <w:rPr>
                <w:rFonts w:ascii="Arial" w:hAnsi="Arial" w:cs="Arial"/>
                <w:b/>
                <w:sz w:val="22"/>
              </w:rPr>
            </w:pPr>
            <w:r>
              <w:rPr>
                <w:rFonts w:ascii="Arial" w:hAnsi="Arial" w:cs="Arial"/>
                <w:b/>
                <w:sz w:val="22"/>
              </w:rPr>
              <w:t>Monday, July 4</w:t>
            </w:r>
          </w:p>
        </w:tc>
      </w:tr>
      <w:tr w:rsidR="00E735C9" w:rsidRPr="001C2801" w:rsidTr="00D22844">
        <w:tc>
          <w:tcPr>
            <w:tcW w:w="4248" w:type="dxa"/>
          </w:tcPr>
          <w:p w:rsidR="00E735C9" w:rsidRPr="00FE3D3F" w:rsidRDefault="00E735C9" w:rsidP="00E735C9">
            <w:pPr>
              <w:tabs>
                <w:tab w:val="left" w:pos="-1440"/>
                <w:tab w:val="left" w:pos="-720"/>
              </w:tabs>
              <w:suppressAutoHyphens/>
              <w:rPr>
                <w:rFonts w:ascii="Arial" w:hAnsi="Arial" w:cs="Arial"/>
                <w:b/>
                <w:sz w:val="22"/>
              </w:rPr>
            </w:pPr>
            <w:r>
              <w:rPr>
                <w:rFonts w:ascii="Arial" w:hAnsi="Arial" w:cs="Arial"/>
                <w:b/>
                <w:sz w:val="22"/>
              </w:rPr>
              <w:t>Managerial Accounting Exam</w:t>
            </w:r>
          </w:p>
        </w:tc>
        <w:tc>
          <w:tcPr>
            <w:tcW w:w="3690" w:type="dxa"/>
          </w:tcPr>
          <w:p w:rsidR="00E735C9" w:rsidRDefault="00E735C9" w:rsidP="00E735C9">
            <w:pPr>
              <w:tabs>
                <w:tab w:val="left" w:pos="-1440"/>
                <w:tab w:val="left" w:pos="-720"/>
              </w:tabs>
              <w:suppressAutoHyphens/>
              <w:rPr>
                <w:rFonts w:ascii="Arial" w:hAnsi="Arial" w:cs="Arial"/>
                <w:b/>
                <w:sz w:val="22"/>
              </w:rPr>
            </w:pPr>
            <w:r>
              <w:rPr>
                <w:rFonts w:ascii="Arial" w:hAnsi="Arial" w:cs="Arial"/>
                <w:b/>
                <w:sz w:val="22"/>
              </w:rPr>
              <w:t>Friday, July 8</w:t>
            </w:r>
          </w:p>
        </w:tc>
      </w:tr>
      <w:tr w:rsidR="00E735C9" w:rsidRPr="001C2801" w:rsidTr="00D22844">
        <w:tc>
          <w:tcPr>
            <w:tcW w:w="4248" w:type="dxa"/>
          </w:tcPr>
          <w:p w:rsidR="00E735C9" w:rsidRPr="001C2801" w:rsidRDefault="00E735C9" w:rsidP="00E735C9">
            <w:pPr>
              <w:tabs>
                <w:tab w:val="left" w:pos="-1440"/>
                <w:tab w:val="left" w:pos="-720"/>
              </w:tabs>
              <w:suppressAutoHyphens/>
              <w:rPr>
                <w:rFonts w:ascii="Arial" w:hAnsi="Arial" w:cs="Arial"/>
                <w:b/>
                <w:sz w:val="22"/>
              </w:rPr>
            </w:pPr>
            <w:r w:rsidRPr="001C2801">
              <w:rPr>
                <w:rFonts w:ascii="Arial" w:hAnsi="Arial" w:cs="Arial"/>
                <w:b/>
                <w:color w:val="0070C0"/>
                <w:sz w:val="22"/>
              </w:rPr>
              <w:t>DODGER BASEBALL GAME</w:t>
            </w:r>
            <w:r>
              <w:rPr>
                <w:rFonts w:ascii="Arial" w:hAnsi="Arial" w:cs="Arial"/>
                <w:b/>
                <w:color w:val="0070C0"/>
                <w:sz w:val="22"/>
              </w:rPr>
              <w:t xml:space="preserve"> (Sunday)</w:t>
            </w:r>
          </w:p>
        </w:tc>
        <w:tc>
          <w:tcPr>
            <w:tcW w:w="3690" w:type="dxa"/>
          </w:tcPr>
          <w:p w:rsidR="00E735C9" w:rsidRPr="001C2801" w:rsidRDefault="00E735C9" w:rsidP="00E735C9">
            <w:pPr>
              <w:tabs>
                <w:tab w:val="left" w:pos="-1440"/>
                <w:tab w:val="left" w:pos="-720"/>
              </w:tabs>
              <w:suppressAutoHyphens/>
              <w:rPr>
                <w:rFonts w:ascii="Arial" w:hAnsi="Arial" w:cs="Arial"/>
                <w:b/>
                <w:sz w:val="22"/>
              </w:rPr>
            </w:pPr>
            <w:r>
              <w:rPr>
                <w:rFonts w:ascii="Arial" w:hAnsi="Arial" w:cs="Arial"/>
                <w:b/>
                <w:sz w:val="22"/>
              </w:rPr>
              <w:t>Sunday, July 10</w:t>
            </w:r>
          </w:p>
        </w:tc>
      </w:tr>
      <w:tr w:rsidR="00E735C9" w:rsidRPr="001C2801" w:rsidTr="00D22844">
        <w:tc>
          <w:tcPr>
            <w:tcW w:w="4248" w:type="dxa"/>
          </w:tcPr>
          <w:p w:rsidR="00E735C9" w:rsidRPr="00FE3D3F" w:rsidRDefault="00E735C9" w:rsidP="00E735C9">
            <w:pPr>
              <w:tabs>
                <w:tab w:val="left" w:pos="-1440"/>
                <w:tab w:val="left" w:pos="-720"/>
              </w:tabs>
              <w:suppressAutoHyphens/>
              <w:rPr>
                <w:rFonts w:ascii="Arial" w:hAnsi="Arial" w:cs="Arial"/>
                <w:b/>
                <w:sz w:val="22"/>
              </w:rPr>
            </w:pPr>
            <w:r>
              <w:rPr>
                <w:rFonts w:ascii="Arial" w:hAnsi="Arial" w:cs="Arial"/>
                <w:b/>
                <w:sz w:val="22"/>
              </w:rPr>
              <w:t>Intermediate B Exam</w:t>
            </w:r>
          </w:p>
        </w:tc>
        <w:tc>
          <w:tcPr>
            <w:tcW w:w="3690" w:type="dxa"/>
          </w:tcPr>
          <w:p w:rsidR="00E735C9" w:rsidRDefault="00E735C9" w:rsidP="00E735C9">
            <w:pPr>
              <w:tabs>
                <w:tab w:val="left" w:pos="-1440"/>
                <w:tab w:val="left" w:pos="-720"/>
              </w:tabs>
              <w:suppressAutoHyphens/>
              <w:rPr>
                <w:rFonts w:ascii="Arial" w:hAnsi="Arial" w:cs="Arial"/>
                <w:b/>
                <w:sz w:val="22"/>
              </w:rPr>
            </w:pPr>
            <w:r>
              <w:rPr>
                <w:rFonts w:ascii="Arial" w:hAnsi="Arial" w:cs="Arial"/>
                <w:b/>
                <w:sz w:val="22"/>
              </w:rPr>
              <w:t>Thursday, July 21</w:t>
            </w:r>
          </w:p>
        </w:tc>
      </w:tr>
      <w:tr w:rsidR="00E735C9" w:rsidRPr="001C2801" w:rsidTr="00D22844">
        <w:tc>
          <w:tcPr>
            <w:tcW w:w="4248" w:type="dxa"/>
          </w:tcPr>
          <w:p w:rsidR="00E735C9" w:rsidRDefault="00E735C9" w:rsidP="00E735C9">
            <w:pPr>
              <w:tabs>
                <w:tab w:val="left" w:pos="-1440"/>
                <w:tab w:val="left" w:pos="-720"/>
              </w:tabs>
              <w:suppressAutoHyphens/>
              <w:rPr>
                <w:rFonts w:ascii="Arial" w:hAnsi="Arial" w:cs="Arial"/>
                <w:b/>
                <w:sz w:val="22"/>
              </w:rPr>
            </w:pPr>
            <w:r>
              <w:rPr>
                <w:rFonts w:ascii="Arial" w:hAnsi="Arial" w:cs="Arial"/>
                <w:b/>
                <w:color w:val="0070C0"/>
                <w:sz w:val="22"/>
              </w:rPr>
              <w:t>FALL CLASS REGISTRATION</w:t>
            </w:r>
          </w:p>
        </w:tc>
        <w:tc>
          <w:tcPr>
            <w:tcW w:w="3690" w:type="dxa"/>
          </w:tcPr>
          <w:p w:rsidR="00E735C9" w:rsidRDefault="00E735C9" w:rsidP="00E735C9">
            <w:pPr>
              <w:tabs>
                <w:tab w:val="left" w:pos="-1440"/>
                <w:tab w:val="left" w:pos="-720"/>
              </w:tabs>
              <w:suppressAutoHyphens/>
              <w:rPr>
                <w:rFonts w:ascii="Arial" w:hAnsi="Arial" w:cs="Arial"/>
                <w:b/>
                <w:sz w:val="22"/>
              </w:rPr>
            </w:pPr>
            <w:r>
              <w:rPr>
                <w:rFonts w:ascii="Arial" w:hAnsi="Arial" w:cs="Arial"/>
                <w:b/>
                <w:sz w:val="22"/>
              </w:rPr>
              <w:t>Thursday, July 21</w:t>
            </w:r>
          </w:p>
        </w:tc>
      </w:tr>
      <w:tr w:rsidR="00E735C9" w:rsidRPr="001C2801" w:rsidTr="00D22844">
        <w:tc>
          <w:tcPr>
            <w:tcW w:w="4248" w:type="dxa"/>
          </w:tcPr>
          <w:p w:rsidR="00E735C9" w:rsidRDefault="00E735C9" w:rsidP="00E735C9">
            <w:pPr>
              <w:tabs>
                <w:tab w:val="left" w:pos="-1440"/>
                <w:tab w:val="left" w:pos="-720"/>
              </w:tabs>
              <w:suppressAutoHyphens/>
              <w:rPr>
                <w:rFonts w:ascii="Arial" w:hAnsi="Arial" w:cs="Arial"/>
                <w:b/>
                <w:sz w:val="22"/>
              </w:rPr>
            </w:pPr>
            <w:r>
              <w:rPr>
                <w:rFonts w:ascii="Arial" w:hAnsi="Arial" w:cs="Arial"/>
                <w:b/>
                <w:color w:val="0070C0"/>
                <w:sz w:val="22"/>
              </w:rPr>
              <w:t xml:space="preserve">FUN DAY OUT </w:t>
            </w:r>
          </w:p>
        </w:tc>
        <w:tc>
          <w:tcPr>
            <w:tcW w:w="3690" w:type="dxa"/>
          </w:tcPr>
          <w:p w:rsidR="00E735C9" w:rsidRDefault="00E735C9" w:rsidP="00E735C9">
            <w:pPr>
              <w:tabs>
                <w:tab w:val="left" w:pos="-1440"/>
                <w:tab w:val="left" w:pos="-720"/>
              </w:tabs>
              <w:suppressAutoHyphens/>
              <w:rPr>
                <w:rFonts w:ascii="Arial" w:hAnsi="Arial" w:cs="Arial"/>
                <w:b/>
                <w:sz w:val="22"/>
              </w:rPr>
            </w:pPr>
            <w:r>
              <w:rPr>
                <w:rFonts w:ascii="Arial" w:hAnsi="Arial" w:cs="Arial"/>
                <w:b/>
                <w:sz w:val="22"/>
              </w:rPr>
              <w:t>Saturday, July 23</w:t>
            </w:r>
          </w:p>
        </w:tc>
      </w:tr>
      <w:tr w:rsidR="00E735C9" w:rsidRPr="001C2801" w:rsidTr="00D22844">
        <w:tc>
          <w:tcPr>
            <w:tcW w:w="4248" w:type="dxa"/>
          </w:tcPr>
          <w:p w:rsidR="00E735C9" w:rsidRDefault="00E735C9" w:rsidP="00E735C9">
            <w:pPr>
              <w:tabs>
                <w:tab w:val="left" w:pos="-1440"/>
                <w:tab w:val="left" w:pos="-720"/>
              </w:tabs>
              <w:suppressAutoHyphens/>
              <w:rPr>
                <w:rFonts w:ascii="Arial" w:hAnsi="Arial" w:cs="Arial"/>
                <w:b/>
                <w:sz w:val="22"/>
              </w:rPr>
            </w:pPr>
            <w:r>
              <w:rPr>
                <w:rFonts w:ascii="Arial" w:hAnsi="Arial" w:cs="Arial"/>
                <w:b/>
                <w:sz w:val="22"/>
              </w:rPr>
              <w:t>Language &amp; Culture Special Event</w:t>
            </w:r>
          </w:p>
        </w:tc>
        <w:tc>
          <w:tcPr>
            <w:tcW w:w="3690" w:type="dxa"/>
          </w:tcPr>
          <w:p w:rsidR="00E735C9" w:rsidRDefault="00E735C9" w:rsidP="00E735C9">
            <w:pPr>
              <w:tabs>
                <w:tab w:val="left" w:pos="-1440"/>
                <w:tab w:val="left" w:pos="-720"/>
              </w:tabs>
              <w:suppressAutoHyphens/>
              <w:rPr>
                <w:rFonts w:ascii="Arial" w:hAnsi="Arial" w:cs="Arial"/>
                <w:b/>
                <w:sz w:val="22"/>
              </w:rPr>
            </w:pPr>
            <w:r>
              <w:rPr>
                <w:rFonts w:ascii="Arial" w:hAnsi="Arial" w:cs="Arial"/>
                <w:b/>
                <w:sz w:val="22"/>
              </w:rPr>
              <w:t>Monday, July 25</w:t>
            </w:r>
          </w:p>
        </w:tc>
      </w:tr>
      <w:tr w:rsidR="00E735C9" w:rsidRPr="001C2801" w:rsidTr="00D22844">
        <w:tc>
          <w:tcPr>
            <w:tcW w:w="4248" w:type="dxa"/>
          </w:tcPr>
          <w:p w:rsidR="00E735C9" w:rsidRDefault="00E735C9" w:rsidP="00E735C9">
            <w:pPr>
              <w:tabs>
                <w:tab w:val="left" w:pos="-1440"/>
                <w:tab w:val="left" w:pos="-720"/>
              </w:tabs>
              <w:suppressAutoHyphens/>
              <w:rPr>
                <w:rFonts w:ascii="Arial" w:hAnsi="Arial" w:cs="Arial"/>
                <w:b/>
                <w:color w:val="0070C0"/>
                <w:sz w:val="22"/>
              </w:rPr>
            </w:pPr>
            <w:r w:rsidRPr="00A83344">
              <w:rPr>
                <w:rFonts w:ascii="Arial" w:hAnsi="Arial" w:cs="Arial"/>
                <w:b/>
                <w:sz w:val="22"/>
              </w:rPr>
              <w:t>Last Day to Drop with W</w:t>
            </w:r>
          </w:p>
        </w:tc>
        <w:tc>
          <w:tcPr>
            <w:tcW w:w="3690" w:type="dxa"/>
          </w:tcPr>
          <w:p w:rsidR="00E735C9" w:rsidRDefault="00E735C9" w:rsidP="00E735C9">
            <w:pPr>
              <w:tabs>
                <w:tab w:val="left" w:pos="-1440"/>
                <w:tab w:val="left" w:pos="-720"/>
              </w:tabs>
              <w:suppressAutoHyphens/>
              <w:rPr>
                <w:rFonts w:ascii="Arial" w:hAnsi="Arial" w:cs="Arial"/>
                <w:b/>
                <w:sz w:val="22"/>
              </w:rPr>
            </w:pPr>
            <w:r>
              <w:rPr>
                <w:rFonts w:ascii="Arial" w:hAnsi="Arial" w:cs="Arial"/>
                <w:b/>
                <w:sz w:val="22"/>
              </w:rPr>
              <w:t>Wednesday, July 27</w:t>
            </w:r>
          </w:p>
        </w:tc>
      </w:tr>
      <w:tr w:rsidR="00E735C9" w:rsidRPr="001C2801" w:rsidTr="00D22844">
        <w:tc>
          <w:tcPr>
            <w:tcW w:w="4248" w:type="dxa"/>
          </w:tcPr>
          <w:p w:rsidR="00E735C9" w:rsidRPr="001C2801" w:rsidRDefault="00E735C9" w:rsidP="00E735C9">
            <w:pPr>
              <w:tabs>
                <w:tab w:val="left" w:pos="-1440"/>
                <w:tab w:val="left" w:pos="-720"/>
              </w:tabs>
              <w:suppressAutoHyphens/>
              <w:rPr>
                <w:rFonts w:ascii="Arial" w:hAnsi="Arial" w:cs="Arial"/>
                <w:b/>
                <w:sz w:val="22"/>
              </w:rPr>
            </w:pPr>
            <w:r>
              <w:rPr>
                <w:rFonts w:ascii="Arial" w:hAnsi="Arial" w:cs="Arial"/>
                <w:b/>
                <w:sz w:val="22"/>
              </w:rPr>
              <w:t xml:space="preserve">Advanced Accounting </w:t>
            </w:r>
            <w:r w:rsidRPr="00CF26BE">
              <w:rPr>
                <w:rFonts w:ascii="Arial" w:hAnsi="Arial" w:cs="Arial"/>
                <w:b/>
                <w:sz w:val="22"/>
              </w:rPr>
              <w:t xml:space="preserve"> Exam</w:t>
            </w:r>
          </w:p>
        </w:tc>
        <w:tc>
          <w:tcPr>
            <w:tcW w:w="3690" w:type="dxa"/>
          </w:tcPr>
          <w:p w:rsidR="00E735C9" w:rsidRPr="001C2801" w:rsidRDefault="00E735C9" w:rsidP="00E735C9">
            <w:pPr>
              <w:tabs>
                <w:tab w:val="left" w:pos="-1440"/>
                <w:tab w:val="left" w:pos="-720"/>
              </w:tabs>
              <w:suppressAutoHyphens/>
              <w:rPr>
                <w:rFonts w:ascii="Arial" w:hAnsi="Arial" w:cs="Arial"/>
                <w:b/>
                <w:sz w:val="22"/>
              </w:rPr>
            </w:pPr>
            <w:r>
              <w:rPr>
                <w:rFonts w:ascii="Arial" w:hAnsi="Arial" w:cs="Arial"/>
                <w:b/>
                <w:sz w:val="22"/>
              </w:rPr>
              <w:t>Friday, July 29</w:t>
            </w:r>
          </w:p>
        </w:tc>
      </w:tr>
      <w:tr w:rsidR="00E735C9" w:rsidRPr="001C2801" w:rsidTr="00D22844">
        <w:tc>
          <w:tcPr>
            <w:tcW w:w="4248" w:type="dxa"/>
          </w:tcPr>
          <w:p w:rsidR="00E735C9" w:rsidRPr="007D2295" w:rsidRDefault="00E735C9" w:rsidP="00E735C9">
            <w:pPr>
              <w:tabs>
                <w:tab w:val="left" w:pos="-1440"/>
                <w:tab w:val="left" w:pos="-720"/>
              </w:tabs>
              <w:suppressAutoHyphens/>
              <w:rPr>
                <w:rFonts w:ascii="Arial" w:hAnsi="Arial" w:cs="Arial"/>
                <w:b/>
                <w:sz w:val="22"/>
              </w:rPr>
            </w:pPr>
            <w:r>
              <w:rPr>
                <w:rFonts w:ascii="Arial" w:hAnsi="Arial" w:cs="Arial"/>
                <w:b/>
                <w:sz w:val="22"/>
              </w:rPr>
              <w:t>Careers Panel Discussions</w:t>
            </w:r>
          </w:p>
        </w:tc>
        <w:tc>
          <w:tcPr>
            <w:tcW w:w="3690" w:type="dxa"/>
          </w:tcPr>
          <w:p w:rsidR="00E735C9" w:rsidRDefault="00E735C9" w:rsidP="00E735C9">
            <w:pPr>
              <w:tabs>
                <w:tab w:val="left" w:pos="-1440"/>
                <w:tab w:val="left" w:pos="-720"/>
              </w:tabs>
              <w:suppressAutoHyphens/>
              <w:rPr>
                <w:rFonts w:ascii="Arial" w:hAnsi="Arial" w:cs="Arial"/>
                <w:b/>
                <w:sz w:val="22"/>
              </w:rPr>
            </w:pPr>
            <w:r>
              <w:rPr>
                <w:rFonts w:ascii="Arial" w:hAnsi="Arial" w:cs="Arial"/>
                <w:b/>
                <w:sz w:val="22"/>
              </w:rPr>
              <w:t xml:space="preserve">Friday, July 29 </w:t>
            </w:r>
          </w:p>
        </w:tc>
      </w:tr>
      <w:tr w:rsidR="00E735C9" w:rsidRPr="001C2801" w:rsidTr="00D22844">
        <w:tc>
          <w:tcPr>
            <w:tcW w:w="4248" w:type="dxa"/>
          </w:tcPr>
          <w:p w:rsidR="00E735C9" w:rsidRDefault="00E735C9" w:rsidP="00E735C9">
            <w:pPr>
              <w:tabs>
                <w:tab w:val="left" w:pos="-1440"/>
                <w:tab w:val="left" w:pos="-720"/>
              </w:tabs>
              <w:suppressAutoHyphens/>
              <w:rPr>
                <w:rFonts w:ascii="Arial" w:hAnsi="Arial" w:cs="Arial"/>
                <w:b/>
                <w:sz w:val="22"/>
              </w:rPr>
            </w:pPr>
            <w:r>
              <w:rPr>
                <w:rFonts w:ascii="Arial" w:hAnsi="Arial" w:cs="Arial"/>
                <w:b/>
                <w:sz w:val="22"/>
              </w:rPr>
              <w:t>Tax Exam</w:t>
            </w:r>
          </w:p>
        </w:tc>
        <w:tc>
          <w:tcPr>
            <w:tcW w:w="3690" w:type="dxa"/>
          </w:tcPr>
          <w:p w:rsidR="00E735C9" w:rsidRDefault="00E735C9" w:rsidP="00E735C9">
            <w:pPr>
              <w:tabs>
                <w:tab w:val="left" w:pos="-1440"/>
                <w:tab w:val="left" w:pos="-720"/>
              </w:tabs>
              <w:suppressAutoHyphens/>
              <w:rPr>
                <w:rFonts w:ascii="Arial" w:hAnsi="Arial" w:cs="Arial"/>
                <w:b/>
                <w:sz w:val="22"/>
              </w:rPr>
            </w:pPr>
            <w:r>
              <w:rPr>
                <w:rFonts w:ascii="Arial" w:hAnsi="Arial" w:cs="Arial"/>
                <w:b/>
                <w:sz w:val="22"/>
              </w:rPr>
              <w:t>Tuesday, August 9</w:t>
            </w:r>
          </w:p>
        </w:tc>
      </w:tr>
      <w:tr w:rsidR="00E735C9" w:rsidRPr="001C2801" w:rsidTr="00D22844">
        <w:tc>
          <w:tcPr>
            <w:tcW w:w="4248" w:type="dxa"/>
          </w:tcPr>
          <w:p w:rsidR="00E735C9" w:rsidRPr="001C2801" w:rsidRDefault="00E735C9" w:rsidP="00E735C9">
            <w:pPr>
              <w:tabs>
                <w:tab w:val="left" w:pos="-1440"/>
                <w:tab w:val="left" w:pos="-720"/>
              </w:tabs>
              <w:suppressAutoHyphens/>
              <w:rPr>
                <w:rFonts w:ascii="Arial" w:hAnsi="Arial" w:cs="Arial"/>
                <w:b/>
                <w:sz w:val="22"/>
              </w:rPr>
            </w:pPr>
            <w:r>
              <w:rPr>
                <w:rFonts w:ascii="Arial" w:hAnsi="Arial" w:cs="Arial"/>
                <w:b/>
                <w:sz w:val="22"/>
              </w:rPr>
              <w:t>End of Intensive--Celebration</w:t>
            </w:r>
          </w:p>
        </w:tc>
        <w:tc>
          <w:tcPr>
            <w:tcW w:w="3690" w:type="dxa"/>
          </w:tcPr>
          <w:p w:rsidR="00E735C9" w:rsidRPr="001C2801" w:rsidRDefault="00E735C9" w:rsidP="00E735C9">
            <w:pPr>
              <w:tabs>
                <w:tab w:val="left" w:pos="-1440"/>
                <w:tab w:val="left" w:pos="-720"/>
              </w:tabs>
              <w:suppressAutoHyphens/>
              <w:rPr>
                <w:rFonts w:ascii="Arial" w:hAnsi="Arial" w:cs="Arial"/>
                <w:b/>
                <w:sz w:val="22"/>
              </w:rPr>
            </w:pPr>
            <w:r>
              <w:rPr>
                <w:rFonts w:ascii="Arial" w:hAnsi="Arial" w:cs="Arial"/>
                <w:b/>
                <w:sz w:val="22"/>
              </w:rPr>
              <w:t>Tuesday, August 9</w:t>
            </w:r>
          </w:p>
        </w:tc>
      </w:tr>
    </w:tbl>
    <w:p w:rsidR="004C500E" w:rsidRPr="001C2801" w:rsidRDefault="004C500E">
      <w:pPr>
        <w:tabs>
          <w:tab w:val="left" w:pos="-1440"/>
          <w:tab w:val="left" w:pos="-720"/>
        </w:tabs>
        <w:suppressAutoHyphens/>
        <w:rPr>
          <w:rFonts w:ascii="Arial" w:hAnsi="Arial" w:cs="Arial"/>
          <w:b/>
          <w:sz w:val="22"/>
        </w:rPr>
      </w:pPr>
    </w:p>
    <w:p w:rsidR="007C3375" w:rsidRPr="001C2801" w:rsidRDefault="007C3375">
      <w:pPr>
        <w:tabs>
          <w:tab w:val="left" w:pos="-1440"/>
          <w:tab w:val="left" w:pos="-720"/>
        </w:tabs>
        <w:suppressAutoHyphens/>
        <w:rPr>
          <w:rFonts w:ascii="Arial" w:hAnsi="Arial" w:cs="Arial"/>
          <w:b/>
          <w:sz w:val="22"/>
        </w:rPr>
      </w:pPr>
      <w:r w:rsidRPr="001C2801">
        <w:rPr>
          <w:rFonts w:ascii="Arial" w:hAnsi="Arial" w:cs="Arial"/>
          <w:b/>
          <w:sz w:val="22"/>
        </w:rPr>
        <w:t>COMMUNICATION EXPECTATIONS</w:t>
      </w:r>
    </w:p>
    <w:p w:rsidR="007C3375" w:rsidRPr="001C2801" w:rsidRDefault="007C3375">
      <w:pPr>
        <w:tabs>
          <w:tab w:val="left" w:pos="-1440"/>
          <w:tab w:val="left" w:pos="-720"/>
        </w:tabs>
        <w:suppressAutoHyphens/>
        <w:rPr>
          <w:rFonts w:ascii="Arial" w:hAnsi="Arial" w:cs="Arial"/>
          <w:b/>
          <w:sz w:val="22"/>
        </w:rPr>
      </w:pPr>
    </w:p>
    <w:p w:rsidR="007C3375" w:rsidRDefault="007C3375">
      <w:pPr>
        <w:tabs>
          <w:tab w:val="left" w:pos="-1440"/>
          <w:tab w:val="left" w:pos="-720"/>
        </w:tabs>
        <w:suppressAutoHyphens/>
        <w:rPr>
          <w:rFonts w:ascii="Arial" w:hAnsi="Arial" w:cs="Arial"/>
          <w:sz w:val="22"/>
        </w:rPr>
      </w:pPr>
      <w:r w:rsidRPr="001C2801">
        <w:rPr>
          <w:rFonts w:ascii="Arial" w:hAnsi="Arial" w:cs="Arial"/>
          <w:sz w:val="22"/>
        </w:rPr>
        <w:t>We will use “Blackboard” course management system to post information and course documents for you.  Please see one of the teaching assistants if you have difficulty using Blackboard for ACCT 525.  If you are not registered in Blackboard, please se</w:t>
      </w:r>
      <w:r w:rsidR="00FF5C20">
        <w:rPr>
          <w:rFonts w:ascii="Arial" w:hAnsi="Arial" w:cs="Arial"/>
          <w:sz w:val="22"/>
        </w:rPr>
        <w:t>e one of the administrative TAs in ACC 101.</w:t>
      </w:r>
    </w:p>
    <w:p w:rsidR="008F3581" w:rsidRPr="001C2801" w:rsidRDefault="008F3581">
      <w:pPr>
        <w:tabs>
          <w:tab w:val="left" w:pos="-1440"/>
          <w:tab w:val="left" w:pos="-720"/>
        </w:tabs>
        <w:suppressAutoHyphens/>
        <w:rPr>
          <w:rFonts w:ascii="Arial" w:hAnsi="Arial" w:cs="Arial"/>
          <w:sz w:val="22"/>
        </w:rPr>
      </w:pPr>
    </w:p>
    <w:p w:rsidR="008F3581" w:rsidRDefault="00232242" w:rsidP="008F3581">
      <w:pPr>
        <w:rPr>
          <w:rFonts w:ascii="Arial" w:hAnsi="Arial" w:cs="Arial"/>
          <w:sz w:val="22"/>
        </w:rPr>
      </w:pPr>
      <w:r>
        <w:rPr>
          <w:rFonts w:ascii="Arial" w:hAnsi="Arial" w:cs="Arial"/>
          <w:b/>
          <w:sz w:val="22"/>
        </w:rPr>
        <w:t xml:space="preserve">ILLNESS:  </w:t>
      </w:r>
      <w:r w:rsidR="008F3581" w:rsidRPr="004C500E">
        <w:rPr>
          <w:rFonts w:ascii="Arial" w:hAnsi="Arial" w:cs="Arial"/>
          <w:b/>
          <w:sz w:val="22"/>
        </w:rPr>
        <w:t>If you are ill or otherwise unable to attend class</w:t>
      </w:r>
      <w:r>
        <w:rPr>
          <w:rFonts w:ascii="Arial" w:hAnsi="Arial" w:cs="Arial"/>
          <w:sz w:val="22"/>
        </w:rPr>
        <w:t>, immediately EMAIL</w:t>
      </w:r>
      <w:r w:rsidR="008F3581" w:rsidRPr="001C2801">
        <w:rPr>
          <w:rFonts w:ascii="Arial" w:hAnsi="Arial" w:cs="Arial"/>
          <w:sz w:val="22"/>
        </w:rPr>
        <w:t xml:space="preserve"> </w:t>
      </w:r>
      <w:r>
        <w:rPr>
          <w:rFonts w:ascii="Arial" w:hAnsi="Arial" w:cs="Arial"/>
          <w:sz w:val="22"/>
        </w:rPr>
        <w:t xml:space="preserve">the following three people.  Send one email with all three included:  </w:t>
      </w:r>
    </w:p>
    <w:p w:rsidR="008F3581" w:rsidRDefault="008F3581" w:rsidP="008F3581">
      <w:pPr>
        <w:rPr>
          <w:rFonts w:ascii="Arial" w:hAnsi="Arial" w:cs="Arial"/>
          <w:sz w:val="22"/>
        </w:rPr>
      </w:pPr>
      <w:r>
        <w:rPr>
          <w:rFonts w:ascii="Arial" w:hAnsi="Arial" w:cs="Arial"/>
          <w:sz w:val="22"/>
        </w:rPr>
        <w:t xml:space="preserve">1) </w:t>
      </w:r>
      <w:r w:rsidRPr="001C2801">
        <w:rPr>
          <w:rFonts w:ascii="Arial" w:hAnsi="Arial" w:cs="Arial"/>
          <w:sz w:val="22"/>
        </w:rPr>
        <w:t>Professor Maxey</w:t>
      </w:r>
      <w:r>
        <w:rPr>
          <w:rFonts w:ascii="Arial" w:hAnsi="Arial" w:cs="Arial"/>
          <w:sz w:val="22"/>
        </w:rPr>
        <w:t xml:space="preserve"> (smaxey@marshall.usc.edu)</w:t>
      </w:r>
    </w:p>
    <w:p w:rsidR="008F3581" w:rsidRDefault="008F3581" w:rsidP="008F3581">
      <w:pPr>
        <w:rPr>
          <w:rFonts w:ascii="Arial" w:hAnsi="Arial" w:cs="Arial"/>
          <w:sz w:val="22"/>
        </w:rPr>
      </w:pPr>
      <w:r>
        <w:rPr>
          <w:rFonts w:ascii="Arial" w:hAnsi="Arial" w:cs="Arial"/>
          <w:sz w:val="22"/>
        </w:rPr>
        <w:t xml:space="preserve">2) Cathy Cowan (ccowan@marshall.usc.edu) </w:t>
      </w:r>
    </w:p>
    <w:p w:rsidR="008F3581" w:rsidRDefault="008F3581" w:rsidP="008F3581">
      <w:pPr>
        <w:rPr>
          <w:rFonts w:ascii="Arial" w:hAnsi="Arial" w:cs="Arial"/>
          <w:sz w:val="22"/>
        </w:rPr>
      </w:pPr>
      <w:r>
        <w:rPr>
          <w:rFonts w:ascii="Arial" w:hAnsi="Arial" w:cs="Arial"/>
          <w:sz w:val="22"/>
        </w:rPr>
        <w:t xml:space="preserve">3) Professor </w:t>
      </w:r>
      <w:r w:rsidR="00232242">
        <w:rPr>
          <w:rFonts w:ascii="Arial" w:hAnsi="Arial" w:cs="Arial"/>
          <w:sz w:val="22"/>
        </w:rPr>
        <w:t xml:space="preserve">or Lead TA </w:t>
      </w:r>
      <w:r>
        <w:rPr>
          <w:rFonts w:ascii="Arial" w:hAnsi="Arial" w:cs="Arial"/>
          <w:sz w:val="22"/>
        </w:rPr>
        <w:t xml:space="preserve">of course segment </w:t>
      </w:r>
      <w:r w:rsidR="00EE3696">
        <w:rPr>
          <w:rFonts w:ascii="Arial" w:hAnsi="Arial" w:cs="Arial"/>
          <w:sz w:val="22"/>
        </w:rPr>
        <w:t>(See page 2)</w:t>
      </w:r>
    </w:p>
    <w:p w:rsidR="00232242" w:rsidRDefault="00232242">
      <w:pPr>
        <w:rPr>
          <w:rFonts w:ascii="Arial" w:hAnsi="Arial" w:cs="Arial"/>
          <w:sz w:val="22"/>
        </w:rPr>
      </w:pPr>
    </w:p>
    <w:p w:rsidR="00232242" w:rsidRPr="001C2801" w:rsidRDefault="00232242" w:rsidP="00232242">
      <w:pPr>
        <w:rPr>
          <w:rFonts w:ascii="Arial" w:hAnsi="Arial" w:cs="Arial"/>
          <w:sz w:val="22"/>
        </w:rPr>
      </w:pPr>
      <w:r>
        <w:rPr>
          <w:rFonts w:ascii="Arial" w:hAnsi="Arial" w:cs="Arial"/>
          <w:sz w:val="22"/>
        </w:rPr>
        <w:t xml:space="preserve">If you need to leave class before the late afternoon break, please notify a Lead TA before you leave.  </w:t>
      </w:r>
      <w:r w:rsidRPr="009B69D9">
        <w:rPr>
          <w:rFonts w:ascii="Arial" w:hAnsi="Arial" w:cs="Arial"/>
          <w:b/>
          <w:sz w:val="22"/>
        </w:rPr>
        <w:t>REMEMBER</w:t>
      </w:r>
      <w:r w:rsidRPr="00A8106A">
        <w:rPr>
          <w:rFonts w:ascii="Arial" w:hAnsi="Arial" w:cs="Arial"/>
          <w:b/>
          <w:sz w:val="22"/>
        </w:rPr>
        <w:t>:   Missing one day of class is equivalent to missing a full week of a normal semester.</w:t>
      </w:r>
      <w:r w:rsidRPr="001C2801">
        <w:rPr>
          <w:rFonts w:ascii="Arial" w:hAnsi="Arial" w:cs="Arial"/>
          <w:sz w:val="22"/>
        </w:rPr>
        <w:t xml:space="preserve">   Once you fall behind, it is extremely difficult to catch up.  </w:t>
      </w:r>
    </w:p>
    <w:p w:rsidR="004C500E" w:rsidRDefault="004C500E">
      <w:pPr>
        <w:rPr>
          <w:rFonts w:ascii="Arial" w:hAnsi="Arial" w:cs="Arial"/>
          <w:sz w:val="22"/>
        </w:rPr>
      </w:pPr>
      <w:r>
        <w:rPr>
          <w:rFonts w:ascii="Arial" w:hAnsi="Arial" w:cs="Arial"/>
          <w:sz w:val="22"/>
        </w:rPr>
        <w:br w:type="page"/>
      </w:r>
    </w:p>
    <w:p w:rsidR="007C3375" w:rsidRPr="001C2801" w:rsidRDefault="007C3375">
      <w:pPr>
        <w:tabs>
          <w:tab w:val="left" w:pos="-1440"/>
          <w:tab w:val="left" w:pos="-720"/>
        </w:tabs>
        <w:suppressAutoHyphens/>
        <w:rPr>
          <w:rFonts w:ascii="Arial" w:hAnsi="Arial" w:cs="Arial"/>
          <w:sz w:val="22"/>
        </w:rPr>
      </w:pPr>
    </w:p>
    <w:p w:rsidR="008F3581" w:rsidRDefault="008F3581">
      <w:pPr>
        <w:rPr>
          <w:rFonts w:ascii="Arial" w:hAnsi="Arial" w:cs="Arial"/>
          <w:sz w:val="22"/>
        </w:rPr>
      </w:pPr>
    </w:p>
    <w:p w:rsidR="009F2620" w:rsidRPr="001C2801" w:rsidRDefault="009F2620">
      <w:pPr>
        <w:rPr>
          <w:rFonts w:ascii="Arial" w:hAnsi="Arial" w:cs="Arial"/>
          <w:sz w:val="22"/>
        </w:rPr>
      </w:pPr>
    </w:p>
    <w:p w:rsidR="009F2620" w:rsidRDefault="009F2620">
      <w:pPr>
        <w:rPr>
          <w:rFonts w:ascii="Arial" w:hAnsi="Arial" w:cs="Arial"/>
          <w:sz w:val="22"/>
        </w:rPr>
      </w:pPr>
      <w:r w:rsidRPr="001C2801">
        <w:rPr>
          <w:rFonts w:ascii="Arial" w:hAnsi="Arial" w:cs="Arial"/>
          <w:sz w:val="22"/>
        </w:rPr>
        <w:t xml:space="preserve">As a program, we believe in the importance of professionalism as demonstrated through behaviors, attitudes, and communications.  </w:t>
      </w:r>
      <w:r w:rsidR="009B69D9" w:rsidRPr="00232242">
        <w:rPr>
          <w:rFonts w:ascii="Arial" w:hAnsi="Arial" w:cs="Arial"/>
          <w:b/>
          <w:sz w:val="22"/>
        </w:rPr>
        <w:t xml:space="preserve">We expect all students to attend every day of class, arrive on time and stay throughout each day.    </w:t>
      </w:r>
      <w:r w:rsidR="00232242">
        <w:rPr>
          <w:rFonts w:ascii="Arial" w:hAnsi="Arial" w:cs="Arial"/>
          <w:sz w:val="22"/>
        </w:rPr>
        <w:t xml:space="preserve">Obviously some things may come up, and we expect you to communicate with us about special situations.  In general, it is best to notify us in person and follow up in writing.  </w:t>
      </w:r>
      <w:r w:rsidR="001C2175">
        <w:rPr>
          <w:rFonts w:ascii="Arial" w:hAnsi="Arial" w:cs="Arial"/>
          <w:sz w:val="22"/>
        </w:rPr>
        <w:t xml:space="preserve">Please plan to stay until 5:00 pm during Intermediate A.  </w:t>
      </w:r>
      <w:r w:rsidR="00232242">
        <w:rPr>
          <w:rFonts w:ascii="Arial" w:hAnsi="Arial" w:cs="Arial"/>
          <w:sz w:val="22"/>
        </w:rPr>
        <w:t xml:space="preserve">If you do not need the extra help, please help others.  </w:t>
      </w:r>
      <w:r w:rsidR="001C2175">
        <w:rPr>
          <w:rFonts w:ascii="Arial" w:hAnsi="Arial" w:cs="Arial"/>
          <w:sz w:val="22"/>
        </w:rPr>
        <w:t xml:space="preserve">After Intermediate A, you may choose to leave after the quizzes are returned in the afternoon.  </w:t>
      </w:r>
      <w:r w:rsidR="00232242">
        <w:rPr>
          <w:rFonts w:ascii="Arial" w:hAnsi="Arial" w:cs="Arial"/>
          <w:sz w:val="22"/>
        </w:rPr>
        <w:t xml:space="preserve">If you leave regularly, however, please do not ask for additional assistance from the TAs.  </w:t>
      </w:r>
      <w:r w:rsidR="001C2175">
        <w:rPr>
          <w:rFonts w:ascii="Arial" w:hAnsi="Arial" w:cs="Arial"/>
          <w:sz w:val="22"/>
        </w:rPr>
        <w:t xml:space="preserve">  </w:t>
      </w:r>
      <w:r w:rsidR="009B69D9">
        <w:rPr>
          <w:rFonts w:ascii="Arial" w:hAnsi="Arial" w:cs="Arial"/>
          <w:sz w:val="22"/>
        </w:rPr>
        <w:t xml:space="preserve"> </w:t>
      </w:r>
      <w:r w:rsidR="00A8106A">
        <w:rPr>
          <w:rFonts w:ascii="Arial" w:hAnsi="Arial" w:cs="Arial"/>
          <w:sz w:val="22"/>
        </w:rPr>
        <w:t xml:space="preserve"> </w:t>
      </w:r>
    </w:p>
    <w:p w:rsidR="00D356FD" w:rsidRPr="001C2801" w:rsidRDefault="00D356FD">
      <w:pPr>
        <w:rPr>
          <w:rFonts w:ascii="Arial" w:hAnsi="Arial" w:cs="Arial"/>
          <w:sz w:val="22"/>
        </w:rPr>
      </w:pPr>
    </w:p>
    <w:p w:rsidR="007C3375" w:rsidRPr="001C2801" w:rsidRDefault="007C3375">
      <w:pPr>
        <w:rPr>
          <w:rFonts w:ascii="Arial" w:hAnsi="Arial" w:cs="Arial"/>
          <w:b/>
          <w:sz w:val="22"/>
          <w:szCs w:val="22"/>
        </w:rPr>
      </w:pPr>
      <w:r w:rsidRPr="001C2801">
        <w:rPr>
          <w:rFonts w:ascii="Arial" w:hAnsi="Arial" w:cs="Arial"/>
          <w:b/>
          <w:sz w:val="22"/>
          <w:szCs w:val="22"/>
        </w:rPr>
        <w:t>About the Teaching Assistants</w:t>
      </w:r>
    </w:p>
    <w:p w:rsidR="00C54309" w:rsidRDefault="007C3375">
      <w:pPr>
        <w:rPr>
          <w:rFonts w:ascii="Arial" w:hAnsi="Arial" w:cs="Arial"/>
          <w:sz w:val="22"/>
          <w:szCs w:val="22"/>
        </w:rPr>
      </w:pPr>
      <w:r w:rsidRPr="001C2801">
        <w:rPr>
          <w:rFonts w:ascii="Arial" w:hAnsi="Arial" w:cs="Arial"/>
          <w:sz w:val="22"/>
          <w:szCs w:val="22"/>
        </w:rPr>
        <w:t xml:space="preserve">We have a team of graduate teaching assistants to work with you throughout the summer program.  Lead teaching assistants are assigned to each course within the program.  These individuals work directly with the professor and teach certain elements of the daily classes.  In addition to the lead TAs, </w:t>
      </w:r>
      <w:r w:rsidR="00C54309">
        <w:rPr>
          <w:rFonts w:ascii="Arial" w:hAnsi="Arial" w:cs="Arial"/>
          <w:sz w:val="22"/>
          <w:szCs w:val="22"/>
        </w:rPr>
        <w:t xml:space="preserve">lead tutors will sit in on the lectures so they will be prepared </w:t>
      </w:r>
      <w:r w:rsidR="00A61633">
        <w:rPr>
          <w:rFonts w:ascii="Arial" w:hAnsi="Arial" w:cs="Arial"/>
          <w:sz w:val="22"/>
          <w:szCs w:val="22"/>
        </w:rPr>
        <w:t>to assist you in the afternoons and increase the effectiveness of your studying.</w:t>
      </w:r>
      <w:r w:rsidR="00C54309">
        <w:rPr>
          <w:rFonts w:ascii="Arial" w:hAnsi="Arial" w:cs="Arial"/>
          <w:sz w:val="22"/>
          <w:szCs w:val="22"/>
        </w:rPr>
        <w:t xml:space="preserve">  Finally, even more classroom </w:t>
      </w:r>
      <w:r w:rsidRPr="001C2801">
        <w:rPr>
          <w:rFonts w:ascii="Arial" w:hAnsi="Arial" w:cs="Arial"/>
          <w:sz w:val="22"/>
          <w:szCs w:val="22"/>
        </w:rPr>
        <w:t xml:space="preserve">TAs will be joining the sessions in the afternoon to help you review learning points related to the homework and quizzes.   </w:t>
      </w:r>
    </w:p>
    <w:p w:rsidR="00C54309" w:rsidRDefault="00C54309">
      <w:pPr>
        <w:rPr>
          <w:rFonts w:ascii="Arial" w:hAnsi="Arial" w:cs="Arial"/>
          <w:sz w:val="22"/>
          <w:szCs w:val="22"/>
        </w:rPr>
      </w:pPr>
    </w:p>
    <w:p w:rsidR="007C3375" w:rsidRPr="001C2801" w:rsidRDefault="009F2620">
      <w:pPr>
        <w:rPr>
          <w:rFonts w:ascii="Arial" w:hAnsi="Arial" w:cs="Arial"/>
          <w:sz w:val="22"/>
          <w:szCs w:val="22"/>
        </w:rPr>
      </w:pPr>
      <w:r w:rsidRPr="001C2801">
        <w:rPr>
          <w:rFonts w:ascii="Arial" w:hAnsi="Arial" w:cs="Arial"/>
          <w:sz w:val="22"/>
          <w:szCs w:val="22"/>
        </w:rPr>
        <w:t xml:space="preserve">Each class has a </w:t>
      </w:r>
      <w:r w:rsidRPr="00A8106A">
        <w:rPr>
          <w:rFonts w:ascii="Arial" w:hAnsi="Arial" w:cs="Arial"/>
          <w:b/>
          <w:sz w:val="22"/>
          <w:szCs w:val="22"/>
        </w:rPr>
        <w:t xml:space="preserve">Grading </w:t>
      </w:r>
      <w:r w:rsidR="00DC29BF">
        <w:rPr>
          <w:rFonts w:ascii="Arial" w:hAnsi="Arial" w:cs="Arial"/>
          <w:b/>
          <w:sz w:val="22"/>
          <w:szCs w:val="22"/>
        </w:rPr>
        <w:t>Manager,</w:t>
      </w:r>
      <w:r w:rsidRPr="00A8106A">
        <w:rPr>
          <w:rFonts w:ascii="Arial" w:hAnsi="Arial" w:cs="Arial"/>
          <w:b/>
          <w:sz w:val="22"/>
          <w:szCs w:val="22"/>
        </w:rPr>
        <w:t xml:space="preserve"> and all questions about grading should</w:t>
      </w:r>
      <w:r w:rsidR="009B79A1" w:rsidRPr="00A8106A">
        <w:rPr>
          <w:rFonts w:ascii="Arial" w:hAnsi="Arial" w:cs="Arial"/>
          <w:b/>
          <w:sz w:val="22"/>
          <w:szCs w:val="22"/>
        </w:rPr>
        <w:t xml:space="preserve"> be submitted to that person</w:t>
      </w:r>
      <w:r w:rsidR="003E4559">
        <w:rPr>
          <w:rFonts w:ascii="Arial" w:hAnsi="Arial" w:cs="Arial"/>
          <w:sz w:val="22"/>
          <w:szCs w:val="22"/>
        </w:rPr>
        <w:t>—not the professor and not the other TAs.</w:t>
      </w:r>
      <w:r w:rsidR="009B79A1">
        <w:rPr>
          <w:rFonts w:ascii="Arial" w:hAnsi="Arial" w:cs="Arial"/>
          <w:sz w:val="22"/>
          <w:szCs w:val="22"/>
        </w:rPr>
        <w:t xml:space="preserve"> </w:t>
      </w:r>
      <w:r w:rsidRPr="001C2801">
        <w:rPr>
          <w:rFonts w:ascii="Arial" w:hAnsi="Arial" w:cs="Arial"/>
          <w:sz w:val="22"/>
          <w:szCs w:val="22"/>
        </w:rPr>
        <w:t xml:space="preserve">  </w:t>
      </w:r>
      <w:r w:rsidR="007C3375" w:rsidRPr="001C2801">
        <w:rPr>
          <w:rFonts w:ascii="Arial" w:hAnsi="Arial" w:cs="Arial"/>
          <w:sz w:val="22"/>
          <w:szCs w:val="22"/>
        </w:rPr>
        <w:t>We also have Administrative TAs who support all of us by working in the main office to manage all the administrative details of the program.</w:t>
      </w:r>
    </w:p>
    <w:p w:rsidR="007C3375" w:rsidRPr="001C2801" w:rsidRDefault="007C3375">
      <w:pPr>
        <w:rPr>
          <w:rFonts w:ascii="Arial" w:hAnsi="Arial" w:cs="Arial"/>
          <w:sz w:val="22"/>
          <w:szCs w:val="22"/>
        </w:rPr>
      </w:pPr>
    </w:p>
    <w:p w:rsidR="007C3375" w:rsidRPr="001C2801" w:rsidRDefault="007C3375">
      <w:pPr>
        <w:rPr>
          <w:rFonts w:ascii="Arial" w:hAnsi="Arial" w:cs="Arial"/>
          <w:sz w:val="22"/>
          <w:szCs w:val="22"/>
        </w:rPr>
      </w:pPr>
      <w:r w:rsidRPr="001C2801">
        <w:rPr>
          <w:rFonts w:ascii="Arial" w:hAnsi="Arial" w:cs="Arial"/>
          <w:sz w:val="22"/>
          <w:szCs w:val="22"/>
        </w:rPr>
        <w:t xml:space="preserve">All Summer Intensive Teaching Assistants are successful graduates of last year’s </w:t>
      </w:r>
      <w:r w:rsidR="009F2620" w:rsidRPr="001C2801">
        <w:rPr>
          <w:rFonts w:ascii="Arial" w:hAnsi="Arial" w:cs="Arial"/>
          <w:sz w:val="22"/>
          <w:szCs w:val="22"/>
        </w:rPr>
        <w:t>Master’s</w:t>
      </w:r>
      <w:r w:rsidRPr="001C2801">
        <w:rPr>
          <w:rFonts w:ascii="Arial" w:hAnsi="Arial" w:cs="Arial"/>
          <w:sz w:val="22"/>
          <w:szCs w:val="22"/>
        </w:rPr>
        <w:t xml:space="preserve"> Program</w:t>
      </w:r>
      <w:r w:rsidR="00876B66">
        <w:rPr>
          <w:rFonts w:ascii="Arial" w:hAnsi="Arial" w:cs="Arial"/>
          <w:sz w:val="22"/>
          <w:szCs w:val="22"/>
        </w:rPr>
        <w:t>s</w:t>
      </w:r>
      <w:r w:rsidRPr="001C2801">
        <w:rPr>
          <w:rFonts w:ascii="Arial" w:hAnsi="Arial" w:cs="Arial"/>
          <w:sz w:val="22"/>
          <w:szCs w:val="22"/>
        </w:rPr>
        <w:t xml:space="preserve">.   We expect that students and teaching assistants will demonstrate </w:t>
      </w:r>
      <w:r w:rsidR="00EE3696">
        <w:rPr>
          <w:rFonts w:ascii="Arial" w:hAnsi="Arial" w:cs="Arial"/>
          <w:sz w:val="22"/>
          <w:szCs w:val="22"/>
        </w:rPr>
        <w:t xml:space="preserve">mutual respect for each other.   The Teaching Assistants represent the faculty and the administration and they are charged with making important decisions each day.  </w:t>
      </w:r>
      <w:r w:rsidRPr="001C2801">
        <w:rPr>
          <w:rFonts w:ascii="Arial" w:hAnsi="Arial" w:cs="Arial"/>
          <w:sz w:val="22"/>
          <w:szCs w:val="22"/>
        </w:rPr>
        <w:t xml:space="preserve">Below is a list of the </w:t>
      </w:r>
      <w:r w:rsidR="003E4559">
        <w:rPr>
          <w:rFonts w:ascii="Arial" w:hAnsi="Arial" w:cs="Arial"/>
          <w:sz w:val="22"/>
          <w:szCs w:val="22"/>
        </w:rPr>
        <w:t xml:space="preserve">TAs and their major responsibilities.  </w:t>
      </w:r>
    </w:p>
    <w:p w:rsidR="005A60DE" w:rsidRPr="001C2801" w:rsidRDefault="005A60DE">
      <w:pPr>
        <w:rPr>
          <w:rFonts w:ascii="Arial" w:hAnsi="Arial" w:cs="Arial"/>
          <w:sz w:val="22"/>
          <w:szCs w:val="22"/>
          <w:u w:val="single"/>
        </w:rPr>
      </w:pPr>
    </w:p>
    <w:tbl>
      <w:tblPr>
        <w:tblStyle w:val="TableGrid"/>
        <w:tblW w:w="0" w:type="auto"/>
        <w:tblLook w:val="04A0" w:firstRow="1" w:lastRow="0" w:firstColumn="1" w:lastColumn="0" w:noHBand="0" w:noVBand="1"/>
      </w:tblPr>
      <w:tblGrid>
        <w:gridCol w:w="1860"/>
        <w:gridCol w:w="4886"/>
        <w:gridCol w:w="2604"/>
      </w:tblGrid>
      <w:tr w:rsidR="00A61633" w:rsidRPr="00A7554B" w:rsidTr="003E4559">
        <w:tc>
          <w:tcPr>
            <w:tcW w:w="1860" w:type="dxa"/>
          </w:tcPr>
          <w:p w:rsidR="00A61633" w:rsidRPr="00A7554B" w:rsidRDefault="00A61633" w:rsidP="00A1200A">
            <w:pPr>
              <w:jc w:val="center"/>
              <w:rPr>
                <w:rFonts w:ascii="Arial" w:hAnsi="Arial" w:cs="Arial"/>
                <w:b/>
                <w:sz w:val="22"/>
              </w:rPr>
            </w:pPr>
            <w:r>
              <w:rPr>
                <w:rFonts w:ascii="Arial" w:hAnsi="Arial" w:cs="Arial"/>
                <w:b/>
                <w:sz w:val="22"/>
              </w:rPr>
              <w:t>Summer TA</w:t>
            </w:r>
          </w:p>
        </w:tc>
        <w:tc>
          <w:tcPr>
            <w:tcW w:w="4886" w:type="dxa"/>
          </w:tcPr>
          <w:p w:rsidR="00A61633" w:rsidRPr="00A7554B" w:rsidRDefault="00A61633" w:rsidP="00151899">
            <w:pPr>
              <w:jc w:val="center"/>
              <w:rPr>
                <w:rFonts w:ascii="Arial" w:hAnsi="Arial" w:cs="Arial"/>
                <w:b/>
                <w:sz w:val="22"/>
              </w:rPr>
            </w:pPr>
            <w:r>
              <w:rPr>
                <w:rFonts w:ascii="Arial" w:hAnsi="Arial" w:cs="Arial"/>
                <w:b/>
                <w:sz w:val="22"/>
              </w:rPr>
              <w:t>Roles</w:t>
            </w:r>
          </w:p>
        </w:tc>
        <w:tc>
          <w:tcPr>
            <w:tcW w:w="2604" w:type="dxa"/>
          </w:tcPr>
          <w:p w:rsidR="00A61633" w:rsidRDefault="00A61633" w:rsidP="00151899">
            <w:pPr>
              <w:jc w:val="center"/>
              <w:rPr>
                <w:rFonts w:ascii="Arial" w:hAnsi="Arial" w:cs="Arial"/>
                <w:b/>
                <w:sz w:val="22"/>
              </w:rPr>
            </w:pPr>
            <w:r>
              <w:rPr>
                <w:rFonts w:ascii="Arial" w:hAnsi="Arial" w:cs="Arial"/>
                <w:b/>
                <w:sz w:val="22"/>
              </w:rPr>
              <w:t>Email Address</w:t>
            </w:r>
          </w:p>
        </w:tc>
      </w:tr>
      <w:tr w:rsidR="00A61633" w:rsidTr="003E4559">
        <w:tc>
          <w:tcPr>
            <w:tcW w:w="1860" w:type="dxa"/>
          </w:tcPr>
          <w:p w:rsidR="00A61633" w:rsidRDefault="00A61633" w:rsidP="00151899">
            <w:pPr>
              <w:rPr>
                <w:rFonts w:ascii="Arial" w:hAnsi="Arial" w:cs="Arial"/>
                <w:sz w:val="22"/>
              </w:rPr>
            </w:pPr>
            <w:r>
              <w:rPr>
                <w:rFonts w:ascii="Arial" w:hAnsi="Arial" w:cs="Arial"/>
                <w:sz w:val="22"/>
              </w:rPr>
              <w:t xml:space="preserve">Kaitlyn Belt </w:t>
            </w:r>
          </w:p>
        </w:tc>
        <w:tc>
          <w:tcPr>
            <w:tcW w:w="4886" w:type="dxa"/>
          </w:tcPr>
          <w:p w:rsidR="00A61633" w:rsidRDefault="00A61633" w:rsidP="00151899">
            <w:pPr>
              <w:rPr>
                <w:rFonts w:ascii="Arial" w:hAnsi="Arial" w:cs="Arial"/>
                <w:sz w:val="22"/>
              </w:rPr>
            </w:pPr>
            <w:r>
              <w:rPr>
                <w:rFonts w:ascii="Arial" w:hAnsi="Arial" w:cs="Arial"/>
                <w:sz w:val="22"/>
              </w:rPr>
              <w:t>Lead Tutor (A); Grade Mgr (Mgr</w:t>
            </w:r>
            <w:r w:rsidR="00E97087">
              <w:rPr>
                <w:rFonts w:ascii="Arial" w:hAnsi="Arial" w:cs="Arial"/>
                <w:sz w:val="22"/>
              </w:rPr>
              <w:t>l</w:t>
            </w:r>
            <w:r>
              <w:rPr>
                <w:rFonts w:ascii="Arial" w:hAnsi="Arial" w:cs="Arial"/>
                <w:sz w:val="22"/>
              </w:rPr>
              <w:t>); LeadTA (Tax)</w:t>
            </w:r>
          </w:p>
        </w:tc>
        <w:tc>
          <w:tcPr>
            <w:tcW w:w="2604" w:type="dxa"/>
          </w:tcPr>
          <w:p w:rsidR="00A61633" w:rsidRDefault="00A61633" w:rsidP="00151899">
            <w:pPr>
              <w:rPr>
                <w:rFonts w:ascii="Arial" w:hAnsi="Arial" w:cs="Arial"/>
                <w:sz w:val="22"/>
              </w:rPr>
            </w:pPr>
            <w:r>
              <w:rPr>
                <w:rFonts w:ascii="Arial" w:hAnsi="Arial" w:cs="Arial"/>
                <w:sz w:val="22"/>
              </w:rPr>
              <w:t>kbelt@usc.edu</w:t>
            </w:r>
          </w:p>
        </w:tc>
      </w:tr>
      <w:tr w:rsidR="00DF6711" w:rsidTr="003E4559">
        <w:tc>
          <w:tcPr>
            <w:tcW w:w="1860" w:type="dxa"/>
          </w:tcPr>
          <w:p w:rsidR="00DF6711" w:rsidRDefault="00DF6711" w:rsidP="00151899">
            <w:pPr>
              <w:rPr>
                <w:rFonts w:ascii="Arial" w:hAnsi="Arial" w:cs="Arial"/>
                <w:sz w:val="22"/>
              </w:rPr>
            </w:pPr>
            <w:r>
              <w:rPr>
                <w:rFonts w:ascii="Arial" w:hAnsi="Arial" w:cs="Arial"/>
                <w:sz w:val="22"/>
              </w:rPr>
              <w:t>Mingyue Chu</w:t>
            </w:r>
          </w:p>
        </w:tc>
        <w:tc>
          <w:tcPr>
            <w:tcW w:w="4886" w:type="dxa"/>
          </w:tcPr>
          <w:p w:rsidR="00DF6711" w:rsidRDefault="00DF6711" w:rsidP="00151899">
            <w:pPr>
              <w:rPr>
                <w:rFonts w:ascii="Arial" w:hAnsi="Arial" w:cs="Arial"/>
                <w:sz w:val="22"/>
              </w:rPr>
            </w:pPr>
            <w:r>
              <w:rPr>
                <w:rFonts w:ascii="Arial" w:hAnsi="Arial" w:cs="Arial"/>
                <w:sz w:val="22"/>
              </w:rPr>
              <w:t>Language and Culture sessions</w:t>
            </w:r>
          </w:p>
        </w:tc>
        <w:tc>
          <w:tcPr>
            <w:tcW w:w="2604" w:type="dxa"/>
          </w:tcPr>
          <w:p w:rsidR="00DF6711" w:rsidRDefault="00DF6711" w:rsidP="00151899">
            <w:pPr>
              <w:rPr>
                <w:rFonts w:ascii="Arial" w:hAnsi="Arial" w:cs="Arial"/>
                <w:sz w:val="22"/>
              </w:rPr>
            </w:pPr>
            <w:r>
              <w:rPr>
                <w:rFonts w:ascii="Arial" w:hAnsi="Arial" w:cs="Arial"/>
                <w:sz w:val="22"/>
              </w:rPr>
              <w:t>mingyuec@usc.edu</w:t>
            </w:r>
          </w:p>
        </w:tc>
      </w:tr>
      <w:tr w:rsidR="00A61633" w:rsidTr="003E4559">
        <w:tc>
          <w:tcPr>
            <w:tcW w:w="1860" w:type="dxa"/>
          </w:tcPr>
          <w:p w:rsidR="00A61633" w:rsidRDefault="00A61633" w:rsidP="00151899">
            <w:pPr>
              <w:rPr>
                <w:rFonts w:ascii="Arial" w:hAnsi="Arial" w:cs="Arial"/>
                <w:sz w:val="22"/>
              </w:rPr>
            </w:pPr>
            <w:r>
              <w:rPr>
                <w:rFonts w:ascii="Arial" w:hAnsi="Arial" w:cs="Arial"/>
                <w:sz w:val="22"/>
              </w:rPr>
              <w:t>Joe DeLaTorre</w:t>
            </w:r>
          </w:p>
        </w:tc>
        <w:tc>
          <w:tcPr>
            <w:tcW w:w="4886" w:type="dxa"/>
          </w:tcPr>
          <w:p w:rsidR="00A61633" w:rsidRDefault="00A61633" w:rsidP="00151899">
            <w:pPr>
              <w:rPr>
                <w:rFonts w:ascii="Arial" w:hAnsi="Arial" w:cs="Arial"/>
                <w:sz w:val="22"/>
              </w:rPr>
            </w:pPr>
            <w:r>
              <w:rPr>
                <w:rFonts w:ascii="Arial" w:hAnsi="Arial" w:cs="Arial"/>
                <w:sz w:val="22"/>
              </w:rPr>
              <w:t>LeadTA (A,B); LeadTutor (Audit, Tax)</w:t>
            </w:r>
          </w:p>
        </w:tc>
        <w:tc>
          <w:tcPr>
            <w:tcW w:w="2604" w:type="dxa"/>
          </w:tcPr>
          <w:p w:rsidR="00A61633" w:rsidRDefault="00A61633" w:rsidP="00151899">
            <w:pPr>
              <w:rPr>
                <w:rFonts w:ascii="Arial" w:hAnsi="Arial" w:cs="Arial"/>
                <w:sz w:val="22"/>
              </w:rPr>
            </w:pPr>
            <w:r>
              <w:rPr>
                <w:rFonts w:ascii="Arial" w:hAnsi="Arial" w:cs="Arial"/>
                <w:sz w:val="22"/>
              </w:rPr>
              <w:t>jadelato@usc.edu</w:t>
            </w:r>
          </w:p>
        </w:tc>
      </w:tr>
      <w:tr w:rsidR="00A61633" w:rsidTr="003E4559">
        <w:tc>
          <w:tcPr>
            <w:tcW w:w="1860" w:type="dxa"/>
          </w:tcPr>
          <w:p w:rsidR="00A61633" w:rsidRDefault="00A61633" w:rsidP="00151899">
            <w:pPr>
              <w:rPr>
                <w:rFonts w:ascii="Arial" w:hAnsi="Arial" w:cs="Arial"/>
                <w:sz w:val="22"/>
              </w:rPr>
            </w:pPr>
            <w:r>
              <w:rPr>
                <w:rFonts w:ascii="Arial" w:hAnsi="Arial" w:cs="Arial"/>
                <w:sz w:val="22"/>
              </w:rPr>
              <w:t>Monika Fitschen</w:t>
            </w:r>
          </w:p>
        </w:tc>
        <w:tc>
          <w:tcPr>
            <w:tcW w:w="4886" w:type="dxa"/>
          </w:tcPr>
          <w:p w:rsidR="00A61633" w:rsidRDefault="00A61633" w:rsidP="00DF6711">
            <w:pPr>
              <w:rPr>
                <w:rFonts w:ascii="Arial" w:hAnsi="Arial" w:cs="Arial"/>
                <w:sz w:val="22"/>
              </w:rPr>
            </w:pPr>
            <w:r>
              <w:rPr>
                <w:rFonts w:ascii="Arial" w:hAnsi="Arial" w:cs="Arial"/>
                <w:sz w:val="22"/>
              </w:rPr>
              <w:t>GradeMgr (A</w:t>
            </w:r>
            <w:r w:rsidR="00DF6711">
              <w:rPr>
                <w:rFonts w:ascii="Arial" w:hAnsi="Arial" w:cs="Arial"/>
                <w:sz w:val="22"/>
              </w:rPr>
              <w:t>, Tax</w:t>
            </w:r>
            <w:r>
              <w:rPr>
                <w:rFonts w:ascii="Arial" w:hAnsi="Arial" w:cs="Arial"/>
                <w:sz w:val="22"/>
              </w:rPr>
              <w:t>) LeadTA (Mgr); LeadTutor (Adv)</w:t>
            </w:r>
            <w:r w:rsidR="00DF6711">
              <w:rPr>
                <w:rFonts w:ascii="Arial" w:hAnsi="Arial" w:cs="Arial"/>
                <w:sz w:val="22"/>
              </w:rPr>
              <w:t xml:space="preserve">; </w:t>
            </w:r>
          </w:p>
        </w:tc>
        <w:tc>
          <w:tcPr>
            <w:tcW w:w="2604" w:type="dxa"/>
          </w:tcPr>
          <w:p w:rsidR="00A61633" w:rsidRDefault="00DF6711" w:rsidP="00151899">
            <w:pPr>
              <w:rPr>
                <w:rFonts w:ascii="Arial" w:hAnsi="Arial" w:cs="Arial"/>
                <w:sz w:val="22"/>
              </w:rPr>
            </w:pPr>
            <w:r w:rsidRPr="00DF6711">
              <w:rPr>
                <w:rFonts w:ascii="Arial" w:hAnsi="Arial" w:cs="Arial"/>
                <w:sz w:val="22"/>
              </w:rPr>
              <w:t>fitschen@usc.edu</w:t>
            </w:r>
          </w:p>
        </w:tc>
      </w:tr>
      <w:tr w:rsidR="00A61633" w:rsidTr="003E4559">
        <w:tc>
          <w:tcPr>
            <w:tcW w:w="1860" w:type="dxa"/>
          </w:tcPr>
          <w:p w:rsidR="00A61633" w:rsidRDefault="00DF6711" w:rsidP="00151899">
            <w:pPr>
              <w:rPr>
                <w:rFonts w:ascii="Arial" w:hAnsi="Arial" w:cs="Arial"/>
                <w:sz w:val="22"/>
              </w:rPr>
            </w:pPr>
            <w:r>
              <w:rPr>
                <w:rFonts w:ascii="Arial" w:hAnsi="Arial" w:cs="Arial"/>
                <w:sz w:val="22"/>
              </w:rPr>
              <w:t>Sharon Kim</w:t>
            </w:r>
          </w:p>
        </w:tc>
        <w:tc>
          <w:tcPr>
            <w:tcW w:w="4886" w:type="dxa"/>
          </w:tcPr>
          <w:p w:rsidR="00A61633" w:rsidRDefault="00DF6711" w:rsidP="00151899">
            <w:pPr>
              <w:rPr>
                <w:rFonts w:ascii="Arial" w:hAnsi="Arial" w:cs="Arial"/>
                <w:sz w:val="22"/>
              </w:rPr>
            </w:pPr>
            <w:r>
              <w:rPr>
                <w:rFonts w:ascii="Arial" w:hAnsi="Arial" w:cs="Arial"/>
                <w:sz w:val="22"/>
              </w:rPr>
              <w:t>LeadTutor (A, B); LeadTA (Tax)</w:t>
            </w:r>
          </w:p>
        </w:tc>
        <w:tc>
          <w:tcPr>
            <w:tcW w:w="2604" w:type="dxa"/>
          </w:tcPr>
          <w:p w:rsidR="00A61633" w:rsidRDefault="00DF6711" w:rsidP="00151899">
            <w:pPr>
              <w:rPr>
                <w:rFonts w:ascii="Arial" w:hAnsi="Arial" w:cs="Arial"/>
                <w:sz w:val="22"/>
              </w:rPr>
            </w:pPr>
            <w:r>
              <w:rPr>
                <w:rFonts w:ascii="Arial" w:hAnsi="Arial" w:cs="Arial"/>
                <w:sz w:val="22"/>
              </w:rPr>
              <w:t>Sharon.jin.kim@usc.edu</w:t>
            </w:r>
          </w:p>
        </w:tc>
      </w:tr>
      <w:tr w:rsidR="00A61633" w:rsidTr="003E4559">
        <w:tc>
          <w:tcPr>
            <w:tcW w:w="1860" w:type="dxa"/>
          </w:tcPr>
          <w:p w:rsidR="00A61633" w:rsidRDefault="00DF6711" w:rsidP="00151899">
            <w:pPr>
              <w:rPr>
                <w:rFonts w:ascii="Arial" w:hAnsi="Arial" w:cs="Arial"/>
                <w:sz w:val="22"/>
              </w:rPr>
            </w:pPr>
            <w:r>
              <w:rPr>
                <w:rFonts w:ascii="Arial" w:hAnsi="Arial" w:cs="Arial"/>
                <w:sz w:val="22"/>
              </w:rPr>
              <w:t>James Li</w:t>
            </w:r>
          </w:p>
        </w:tc>
        <w:tc>
          <w:tcPr>
            <w:tcW w:w="4886" w:type="dxa"/>
          </w:tcPr>
          <w:p w:rsidR="00A61633" w:rsidRDefault="00DF6711" w:rsidP="00151899">
            <w:pPr>
              <w:rPr>
                <w:rFonts w:ascii="Arial" w:hAnsi="Arial" w:cs="Arial"/>
                <w:sz w:val="22"/>
              </w:rPr>
            </w:pPr>
            <w:r>
              <w:rPr>
                <w:rFonts w:ascii="Arial" w:hAnsi="Arial" w:cs="Arial"/>
                <w:sz w:val="22"/>
              </w:rPr>
              <w:t>Lead Tutor (Mgrl) Lead Tutor,(Advanced)</w:t>
            </w:r>
          </w:p>
        </w:tc>
        <w:tc>
          <w:tcPr>
            <w:tcW w:w="2604" w:type="dxa"/>
          </w:tcPr>
          <w:p w:rsidR="00A61633" w:rsidRDefault="00DF6711" w:rsidP="00151899">
            <w:pPr>
              <w:rPr>
                <w:rFonts w:ascii="Arial" w:hAnsi="Arial" w:cs="Arial"/>
                <w:sz w:val="22"/>
              </w:rPr>
            </w:pPr>
            <w:r>
              <w:rPr>
                <w:rFonts w:ascii="Arial" w:hAnsi="Arial" w:cs="Arial"/>
                <w:sz w:val="22"/>
              </w:rPr>
              <w:t>ruolinli@usc.edu</w:t>
            </w:r>
          </w:p>
        </w:tc>
      </w:tr>
      <w:tr w:rsidR="00DF6711" w:rsidTr="003E4559">
        <w:tc>
          <w:tcPr>
            <w:tcW w:w="1860" w:type="dxa"/>
          </w:tcPr>
          <w:p w:rsidR="00DF6711" w:rsidRDefault="00DF6711" w:rsidP="00151899">
            <w:pPr>
              <w:rPr>
                <w:rFonts w:ascii="Arial" w:hAnsi="Arial" w:cs="Arial"/>
                <w:sz w:val="22"/>
              </w:rPr>
            </w:pPr>
            <w:r>
              <w:rPr>
                <w:rFonts w:ascii="Arial" w:hAnsi="Arial" w:cs="Arial"/>
                <w:sz w:val="22"/>
              </w:rPr>
              <w:t>Kaiyi Qin</w:t>
            </w:r>
          </w:p>
        </w:tc>
        <w:tc>
          <w:tcPr>
            <w:tcW w:w="4886" w:type="dxa"/>
          </w:tcPr>
          <w:p w:rsidR="00DF6711" w:rsidRDefault="00DF6711" w:rsidP="00151899">
            <w:pPr>
              <w:rPr>
                <w:rFonts w:ascii="Arial" w:hAnsi="Arial" w:cs="Arial"/>
                <w:sz w:val="22"/>
              </w:rPr>
            </w:pPr>
            <w:r>
              <w:rPr>
                <w:rFonts w:ascii="Arial" w:hAnsi="Arial" w:cs="Arial"/>
                <w:sz w:val="22"/>
              </w:rPr>
              <w:t>Language and Culture; Classroom Tutor</w:t>
            </w:r>
          </w:p>
        </w:tc>
        <w:tc>
          <w:tcPr>
            <w:tcW w:w="2604" w:type="dxa"/>
          </w:tcPr>
          <w:p w:rsidR="00DF6711" w:rsidRDefault="00DF6711" w:rsidP="00151899">
            <w:pPr>
              <w:rPr>
                <w:rFonts w:ascii="Arial" w:hAnsi="Arial" w:cs="Arial"/>
                <w:sz w:val="22"/>
              </w:rPr>
            </w:pPr>
            <w:r>
              <w:rPr>
                <w:rFonts w:ascii="Arial" w:hAnsi="Arial" w:cs="Arial"/>
                <w:sz w:val="22"/>
              </w:rPr>
              <w:t>kqin@usc.edu</w:t>
            </w:r>
          </w:p>
        </w:tc>
      </w:tr>
      <w:tr w:rsidR="00A61633" w:rsidTr="003E4559">
        <w:tc>
          <w:tcPr>
            <w:tcW w:w="1860" w:type="dxa"/>
          </w:tcPr>
          <w:p w:rsidR="00A61633" w:rsidRDefault="00DF6711" w:rsidP="00151899">
            <w:pPr>
              <w:rPr>
                <w:rFonts w:ascii="Arial" w:hAnsi="Arial" w:cs="Arial"/>
                <w:sz w:val="22"/>
              </w:rPr>
            </w:pPr>
            <w:r>
              <w:rPr>
                <w:rFonts w:ascii="Arial" w:hAnsi="Arial" w:cs="Arial"/>
                <w:sz w:val="22"/>
              </w:rPr>
              <w:t>Taylor Reis</w:t>
            </w:r>
          </w:p>
        </w:tc>
        <w:tc>
          <w:tcPr>
            <w:tcW w:w="4886" w:type="dxa"/>
          </w:tcPr>
          <w:p w:rsidR="00A61633" w:rsidRDefault="00DF6711" w:rsidP="006A195F">
            <w:pPr>
              <w:rPr>
                <w:rFonts w:ascii="Arial" w:hAnsi="Arial" w:cs="Arial"/>
                <w:sz w:val="22"/>
              </w:rPr>
            </w:pPr>
            <w:r>
              <w:rPr>
                <w:rFonts w:ascii="Arial" w:hAnsi="Arial" w:cs="Arial"/>
                <w:sz w:val="22"/>
              </w:rPr>
              <w:t>Lead TA (Audit); Lead TA (B)</w:t>
            </w:r>
          </w:p>
        </w:tc>
        <w:tc>
          <w:tcPr>
            <w:tcW w:w="2604" w:type="dxa"/>
          </w:tcPr>
          <w:p w:rsidR="00A61633" w:rsidRDefault="00DF6711" w:rsidP="006A195F">
            <w:pPr>
              <w:rPr>
                <w:rFonts w:ascii="Arial" w:hAnsi="Arial" w:cs="Arial"/>
                <w:sz w:val="22"/>
              </w:rPr>
            </w:pPr>
            <w:r>
              <w:rPr>
                <w:rFonts w:ascii="Arial" w:hAnsi="Arial" w:cs="Arial"/>
                <w:sz w:val="22"/>
              </w:rPr>
              <w:t>treis@usc.edu</w:t>
            </w:r>
          </w:p>
        </w:tc>
      </w:tr>
      <w:tr w:rsidR="00A61633" w:rsidTr="003E4559">
        <w:tc>
          <w:tcPr>
            <w:tcW w:w="1860" w:type="dxa"/>
          </w:tcPr>
          <w:p w:rsidR="00A61633" w:rsidRDefault="00DF6711" w:rsidP="00151899">
            <w:pPr>
              <w:rPr>
                <w:rFonts w:ascii="Arial" w:hAnsi="Arial" w:cs="Arial"/>
                <w:sz w:val="22"/>
              </w:rPr>
            </w:pPr>
            <w:r>
              <w:rPr>
                <w:rFonts w:ascii="Arial" w:hAnsi="Arial" w:cs="Arial"/>
                <w:sz w:val="22"/>
              </w:rPr>
              <w:t>Danny Ryhal</w:t>
            </w:r>
          </w:p>
        </w:tc>
        <w:tc>
          <w:tcPr>
            <w:tcW w:w="4886" w:type="dxa"/>
          </w:tcPr>
          <w:p w:rsidR="00A61633" w:rsidRDefault="00DF6711" w:rsidP="00151899">
            <w:pPr>
              <w:rPr>
                <w:rFonts w:ascii="Arial" w:hAnsi="Arial" w:cs="Arial"/>
                <w:sz w:val="22"/>
              </w:rPr>
            </w:pPr>
            <w:r>
              <w:rPr>
                <w:rFonts w:ascii="Arial" w:hAnsi="Arial" w:cs="Arial"/>
                <w:sz w:val="22"/>
              </w:rPr>
              <w:t>LeadTA (Mgrl); LeadTutor (B); GradeMgr (Adv)</w:t>
            </w:r>
          </w:p>
        </w:tc>
        <w:tc>
          <w:tcPr>
            <w:tcW w:w="2604" w:type="dxa"/>
          </w:tcPr>
          <w:p w:rsidR="00DF6711" w:rsidRDefault="00DF6711" w:rsidP="00151899">
            <w:pPr>
              <w:rPr>
                <w:rFonts w:ascii="Arial" w:hAnsi="Arial" w:cs="Arial"/>
                <w:sz w:val="22"/>
              </w:rPr>
            </w:pPr>
            <w:r>
              <w:rPr>
                <w:rFonts w:ascii="Arial" w:hAnsi="Arial" w:cs="Arial"/>
                <w:sz w:val="22"/>
              </w:rPr>
              <w:t>ryhal@usc.edu</w:t>
            </w:r>
          </w:p>
        </w:tc>
      </w:tr>
      <w:tr w:rsidR="00A61633" w:rsidTr="003E4559">
        <w:tc>
          <w:tcPr>
            <w:tcW w:w="1860" w:type="dxa"/>
          </w:tcPr>
          <w:p w:rsidR="00A61633" w:rsidRDefault="00DF6711" w:rsidP="00151899">
            <w:pPr>
              <w:rPr>
                <w:rFonts w:ascii="Arial" w:hAnsi="Arial" w:cs="Arial"/>
                <w:sz w:val="22"/>
              </w:rPr>
            </w:pPr>
            <w:r>
              <w:rPr>
                <w:rFonts w:ascii="Arial" w:hAnsi="Arial" w:cs="Arial"/>
                <w:sz w:val="22"/>
              </w:rPr>
              <w:t>Jade Simmons</w:t>
            </w:r>
          </w:p>
        </w:tc>
        <w:tc>
          <w:tcPr>
            <w:tcW w:w="4886" w:type="dxa"/>
          </w:tcPr>
          <w:p w:rsidR="00A61633" w:rsidRDefault="00DF6711" w:rsidP="00151899">
            <w:pPr>
              <w:rPr>
                <w:rFonts w:ascii="Arial" w:hAnsi="Arial" w:cs="Arial"/>
                <w:sz w:val="22"/>
              </w:rPr>
            </w:pPr>
            <w:r>
              <w:rPr>
                <w:rFonts w:ascii="Arial" w:hAnsi="Arial" w:cs="Arial"/>
                <w:sz w:val="22"/>
              </w:rPr>
              <w:t>Administrative Support; Prep for Fall</w:t>
            </w:r>
          </w:p>
        </w:tc>
        <w:tc>
          <w:tcPr>
            <w:tcW w:w="2604" w:type="dxa"/>
          </w:tcPr>
          <w:p w:rsidR="00A61633" w:rsidRDefault="00E97087" w:rsidP="00151899">
            <w:pPr>
              <w:rPr>
                <w:rFonts w:ascii="Arial" w:hAnsi="Arial" w:cs="Arial"/>
                <w:sz w:val="22"/>
              </w:rPr>
            </w:pPr>
            <w:r>
              <w:rPr>
                <w:rFonts w:ascii="Arial" w:hAnsi="Arial" w:cs="Arial"/>
                <w:sz w:val="22"/>
              </w:rPr>
              <w:t>jssimmon@usc.edu</w:t>
            </w:r>
          </w:p>
        </w:tc>
      </w:tr>
      <w:tr w:rsidR="00A61633" w:rsidTr="003E4559">
        <w:tc>
          <w:tcPr>
            <w:tcW w:w="1860" w:type="dxa"/>
          </w:tcPr>
          <w:p w:rsidR="00A61633" w:rsidRDefault="00E97087" w:rsidP="00151899">
            <w:pPr>
              <w:rPr>
                <w:rFonts w:ascii="Arial" w:hAnsi="Arial" w:cs="Arial"/>
                <w:sz w:val="22"/>
              </w:rPr>
            </w:pPr>
            <w:r>
              <w:rPr>
                <w:rFonts w:ascii="Arial" w:hAnsi="Arial" w:cs="Arial"/>
                <w:sz w:val="22"/>
              </w:rPr>
              <w:t>Demetrio Tacad</w:t>
            </w:r>
          </w:p>
        </w:tc>
        <w:tc>
          <w:tcPr>
            <w:tcW w:w="4886" w:type="dxa"/>
          </w:tcPr>
          <w:p w:rsidR="00A61633" w:rsidRDefault="00E97087" w:rsidP="00151899">
            <w:pPr>
              <w:rPr>
                <w:rFonts w:ascii="Arial" w:hAnsi="Arial" w:cs="Arial"/>
                <w:sz w:val="22"/>
              </w:rPr>
            </w:pPr>
            <w:r>
              <w:rPr>
                <w:rFonts w:ascii="Arial" w:hAnsi="Arial" w:cs="Arial"/>
                <w:sz w:val="22"/>
              </w:rPr>
              <w:t xml:space="preserve">LeadTA (A, Adv); GradeMgr (Audit) </w:t>
            </w:r>
          </w:p>
        </w:tc>
        <w:tc>
          <w:tcPr>
            <w:tcW w:w="2604" w:type="dxa"/>
          </w:tcPr>
          <w:p w:rsidR="00A61633" w:rsidRDefault="00E97087" w:rsidP="00151899">
            <w:pPr>
              <w:rPr>
                <w:rFonts w:ascii="Arial" w:hAnsi="Arial" w:cs="Arial"/>
                <w:sz w:val="22"/>
              </w:rPr>
            </w:pPr>
            <w:r>
              <w:rPr>
                <w:rFonts w:ascii="Arial" w:hAnsi="Arial" w:cs="Arial"/>
                <w:sz w:val="22"/>
              </w:rPr>
              <w:t>tacad@usc.edu</w:t>
            </w:r>
          </w:p>
        </w:tc>
      </w:tr>
      <w:tr w:rsidR="00A61633" w:rsidTr="003E4559">
        <w:tc>
          <w:tcPr>
            <w:tcW w:w="1860" w:type="dxa"/>
          </w:tcPr>
          <w:p w:rsidR="00A61633" w:rsidRDefault="00E97087" w:rsidP="00151899">
            <w:pPr>
              <w:rPr>
                <w:rFonts w:ascii="Arial" w:hAnsi="Arial" w:cs="Arial"/>
                <w:sz w:val="22"/>
              </w:rPr>
            </w:pPr>
            <w:r>
              <w:rPr>
                <w:rFonts w:ascii="Arial" w:hAnsi="Arial" w:cs="Arial"/>
                <w:sz w:val="22"/>
              </w:rPr>
              <w:t>Rachel Umukoro</w:t>
            </w:r>
          </w:p>
        </w:tc>
        <w:tc>
          <w:tcPr>
            <w:tcW w:w="4886" w:type="dxa"/>
          </w:tcPr>
          <w:p w:rsidR="00A61633" w:rsidRDefault="00E97087" w:rsidP="00E97087">
            <w:pPr>
              <w:rPr>
                <w:rFonts w:ascii="Arial" w:hAnsi="Arial" w:cs="Arial"/>
                <w:sz w:val="22"/>
              </w:rPr>
            </w:pPr>
            <w:r>
              <w:rPr>
                <w:rFonts w:ascii="Arial" w:hAnsi="Arial" w:cs="Arial"/>
                <w:sz w:val="22"/>
              </w:rPr>
              <w:t>Administrative Support; Social Events</w:t>
            </w:r>
          </w:p>
        </w:tc>
        <w:tc>
          <w:tcPr>
            <w:tcW w:w="2604" w:type="dxa"/>
          </w:tcPr>
          <w:p w:rsidR="00A61633" w:rsidRDefault="00E97087" w:rsidP="00151899">
            <w:pPr>
              <w:rPr>
                <w:rFonts w:ascii="Arial" w:hAnsi="Arial" w:cs="Arial"/>
                <w:sz w:val="22"/>
              </w:rPr>
            </w:pPr>
            <w:r>
              <w:rPr>
                <w:rFonts w:ascii="Arial" w:hAnsi="Arial" w:cs="Arial"/>
                <w:sz w:val="22"/>
              </w:rPr>
              <w:t>rumukoro@usc.edu</w:t>
            </w:r>
          </w:p>
        </w:tc>
      </w:tr>
      <w:tr w:rsidR="00A61633" w:rsidTr="003E4559">
        <w:tc>
          <w:tcPr>
            <w:tcW w:w="1860" w:type="dxa"/>
          </w:tcPr>
          <w:p w:rsidR="00A61633" w:rsidRDefault="00E97087" w:rsidP="00151899">
            <w:pPr>
              <w:rPr>
                <w:rFonts w:ascii="Arial" w:hAnsi="Arial" w:cs="Arial"/>
                <w:sz w:val="22"/>
              </w:rPr>
            </w:pPr>
            <w:r>
              <w:rPr>
                <w:rFonts w:ascii="Arial" w:hAnsi="Arial" w:cs="Arial"/>
                <w:sz w:val="22"/>
              </w:rPr>
              <w:t>Jason Wechter</w:t>
            </w:r>
          </w:p>
        </w:tc>
        <w:tc>
          <w:tcPr>
            <w:tcW w:w="4886" w:type="dxa"/>
          </w:tcPr>
          <w:p w:rsidR="00A61633" w:rsidRDefault="00E97087" w:rsidP="00151899">
            <w:pPr>
              <w:rPr>
                <w:rFonts w:ascii="Arial" w:hAnsi="Arial" w:cs="Arial"/>
                <w:sz w:val="22"/>
              </w:rPr>
            </w:pPr>
            <w:r>
              <w:rPr>
                <w:rFonts w:ascii="Arial" w:hAnsi="Arial" w:cs="Arial"/>
                <w:sz w:val="22"/>
              </w:rPr>
              <w:t xml:space="preserve">LeadTA (Audit,Adv); LeadTutor (Mgrl,Tax);GradeMgr (B) </w:t>
            </w:r>
          </w:p>
        </w:tc>
        <w:tc>
          <w:tcPr>
            <w:tcW w:w="2604" w:type="dxa"/>
          </w:tcPr>
          <w:p w:rsidR="00A61633" w:rsidRDefault="00E97087" w:rsidP="00151899">
            <w:pPr>
              <w:rPr>
                <w:rFonts w:ascii="Arial" w:hAnsi="Arial" w:cs="Arial"/>
                <w:sz w:val="22"/>
              </w:rPr>
            </w:pPr>
            <w:r>
              <w:rPr>
                <w:rFonts w:ascii="Arial" w:hAnsi="Arial" w:cs="Arial"/>
                <w:sz w:val="22"/>
              </w:rPr>
              <w:t>jwechter@usc.edu</w:t>
            </w:r>
          </w:p>
        </w:tc>
      </w:tr>
    </w:tbl>
    <w:p w:rsidR="007C3375" w:rsidRPr="001C2801" w:rsidRDefault="007C3375">
      <w:pPr>
        <w:tabs>
          <w:tab w:val="left" w:pos="-1440"/>
          <w:tab w:val="left" w:pos="-720"/>
        </w:tabs>
        <w:suppressAutoHyphens/>
        <w:rPr>
          <w:rFonts w:ascii="Arial" w:hAnsi="Arial" w:cs="Arial"/>
          <w:b/>
          <w:sz w:val="22"/>
        </w:rPr>
      </w:pPr>
      <w:r w:rsidRPr="001C2801">
        <w:rPr>
          <w:rFonts w:ascii="Arial" w:hAnsi="Arial" w:cs="Arial"/>
          <w:b/>
          <w:sz w:val="22"/>
        </w:rPr>
        <w:lastRenderedPageBreak/>
        <w:t>PERFORMANCE EVALUATION/GRADING</w:t>
      </w:r>
    </w:p>
    <w:p w:rsidR="007C3375" w:rsidRPr="001C2801" w:rsidRDefault="007C3375">
      <w:pPr>
        <w:tabs>
          <w:tab w:val="left" w:pos="-1440"/>
          <w:tab w:val="left" w:pos="-720"/>
        </w:tabs>
        <w:suppressAutoHyphens/>
        <w:rPr>
          <w:rFonts w:ascii="Arial" w:hAnsi="Arial" w:cs="Arial"/>
          <w:b/>
          <w:sz w:val="22"/>
        </w:rPr>
      </w:pPr>
    </w:p>
    <w:p w:rsidR="008D05DC" w:rsidRDefault="007C3375">
      <w:pPr>
        <w:pStyle w:val="BodyText2"/>
        <w:rPr>
          <w:rFonts w:ascii="Arial" w:hAnsi="Arial" w:cs="Arial"/>
          <w:bCs/>
        </w:rPr>
      </w:pPr>
      <w:r w:rsidRPr="001C2801">
        <w:rPr>
          <w:rFonts w:ascii="Arial" w:hAnsi="Arial" w:cs="Arial"/>
          <w:bCs/>
        </w:rPr>
        <w:t xml:space="preserve">This 15-unit course is divided into </w:t>
      </w:r>
      <w:r w:rsidR="003A2B56">
        <w:rPr>
          <w:rFonts w:ascii="Arial" w:hAnsi="Arial" w:cs="Arial"/>
          <w:bCs/>
        </w:rPr>
        <w:t>six</w:t>
      </w:r>
      <w:r w:rsidR="00F14636" w:rsidRPr="001C2801">
        <w:rPr>
          <w:rFonts w:ascii="Arial" w:hAnsi="Arial" w:cs="Arial"/>
          <w:bCs/>
        </w:rPr>
        <w:t xml:space="preserve"> segments or classes</w:t>
      </w:r>
      <w:r w:rsidRPr="001C2801">
        <w:rPr>
          <w:rFonts w:ascii="Arial" w:hAnsi="Arial" w:cs="Arial"/>
          <w:bCs/>
        </w:rPr>
        <w:t xml:space="preserve">.  </w:t>
      </w:r>
      <w:r w:rsidR="008F3581" w:rsidRPr="001C2801">
        <w:rPr>
          <w:rFonts w:ascii="Arial" w:hAnsi="Arial" w:cs="Arial"/>
          <w:bCs/>
        </w:rPr>
        <w:t xml:space="preserve">You complete one class at a </w:t>
      </w:r>
      <w:r w:rsidR="008F3581">
        <w:rPr>
          <w:rFonts w:ascii="Arial" w:hAnsi="Arial" w:cs="Arial"/>
          <w:bCs/>
        </w:rPr>
        <w:t xml:space="preserve">time before moving to the next. </w:t>
      </w:r>
      <w:r w:rsidR="008D05DC">
        <w:rPr>
          <w:rFonts w:ascii="Arial" w:hAnsi="Arial" w:cs="Arial"/>
          <w:bCs/>
        </w:rPr>
        <w:t>In addition, there is a “Professionalism” component th</w:t>
      </w:r>
      <w:r w:rsidR="00A1200A">
        <w:rPr>
          <w:rFonts w:ascii="Arial" w:hAnsi="Arial" w:cs="Arial"/>
          <w:bCs/>
        </w:rPr>
        <w:t>at figures into the final grade and runs throughout the program.</w:t>
      </w:r>
    </w:p>
    <w:p w:rsidR="003A2B56" w:rsidRDefault="003A2B56">
      <w:pPr>
        <w:pStyle w:val="BodyText2"/>
        <w:rPr>
          <w:rFonts w:ascii="Arial" w:hAnsi="Arial" w:cs="Arial"/>
          <w:bCs/>
        </w:rPr>
      </w:pPr>
    </w:p>
    <w:p w:rsidR="00852F1E" w:rsidRDefault="00F14636">
      <w:pPr>
        <w:pStyle w:val="BodyText2"/>
        <w:rPr>
          <w:rFonts w:ascii="Arial" w:hAnsi="Arial" w:cs="Arial"/>
          <w:bCs/>
        </w:rPr>
      </w:pPr>
      <w:r w:rsidRPr="001C2801">
        <w:rPr>
          <w:rFonts w:ascii="Arial" w:hAnsi="Arial" w:cs="Arial"/>
          <w:bCs/>
        </w:rPr>
        <w:t xml:space="preserve"> </w:t>
      </w:r>
      <w:r w:rsidR="007C3375" w:rsidRPr="001C2801">
        <w:rPr>
          <w:rFonts w:ascii="Arial" w:hAnsi="Arial" w:cs="Arial"/>
          <w:bCs/>
        </w:rPr>
        <w:t xml:space="preserve">After each course segment, you will be assigned a </w:t>
      </w:r>
      <w:r w:rsidRPr="001C2801">
        <w:rPr>
          <w:rFonts w:ascii="Arial" w:hAnsi="Arial" w:cs="Arial"/>
          <w:bCs/>
        </w:rPr>
        <w:t xml:space="preserve">point total and </w:t>
      </w:r>
      <w:r w:rsidR="00666CF1">
        <w:rPr>
          <w:rFonts w:ascii="Arial" w:hAnsi="Arial" w:cs="Arial"/>
          <w:bCs/>
        </w:rPr>
        <w:t>an UN</w:t>
      </w:r>
      <w:r w:rsidR="00852F1E">
        <w:rPr>
          <w:rFonts w:ascii="Arial" w:hAnsi="Arial" w:cs="Arial"/>
          <w:bCs/>
        </w:rPr>
        <w:t xml:space="preserve">official </w:t>
      </w:r>
      <w:r w:rsidR="007C3375" w:rsidRPr="001C2801">
        <w:rPr>
          <w:rFonts w:ascii="Arial" w:hAnsi="Arial" w:cs="Arial"/>
          <w:bCs/>
        </w:rPr>
        <w:t>grade</w:t>
      </w:r>
      <w:r w:rsidR="00735818">
        <w:rPr>
          <w:rFonts w:ascii="Arial" w:hAnsi="Arial" w:cs="Arial"/>
          <w:bCs/>
        </w:rPr>
        <w:t xml:space="preserve"> </w:t>
      </w:r>
      <w:r w:rsidR="007C3375" w:rsidRPr="001C2801">
        <w:rPr>
          <w:rFonts w:ascii="Arial" w:hAnsi="Arial" w:cs="Arial"/>
          <w:bCs/>
        </w:rPr>
        <w:t>based on the total po</w:t>
      </w:r>
      <w:r w:rsidR="00735818">
        <w:rPr>
          <w:rFonts w:ascii="Arial" w:hAnsi="Arial" w:cs="Arial"/>
          <w:bCs/>
        </w:rPr>
        <w:t>ints earned for that segment</w:t>
      </w:r>
      <w:r w:rsidR="00836DFA">
        <w:rPr>
          <w:rFonts w:ascii="Arial" w:hAnsi="Arial" w:cs="Arial"/>
          <w:bCs/>
        </w:rPr>
        <w:t xml:space="preserve"> and in relation to the performance of your peers</w:t>
      </w:r>
      <w:r w:rsidR="00735818">
        <w:rPr>
          <w:rFonts w:ascii="Arial" w:hAnsi="Arial" w:cs="Arial"/>
          <w:bCs/>
        </w:rPr>
        <w:t xml:space="preserve">.  </w:t>
      </w:r>
      <w:r w:rsidRPr="001C2801">
        <w:rPr>
          <w:rFonts w:ascii="Arial" w:hAnsi="Arial" w:cs="Arial"/>
          <w:bCs/>
        </w:rPr>
        <w:t xml:space="preserve">This </w:t>
      </w:r>
      <w:r w:rsidR="00852F1E">
        <w:rPr>
          <w:rFonts w:ascii="Arial" w:hAnsi="Arial" w:cs="Arial"/>
          <w:bCs/>
        </w:rPr>
        <w:t>unofficial</w:t>
      </w:r>
      <w:r w:rsidRPr="001C2801">
        <w:rPr>
          <w:rFonts w:ascii="Arial" w:hAnsi="Arial" w:cs="Arial"/>
          <w:bCs/>
        </w:rPr>
        <w:t xml:space="preserve"> grade</w:t>
      </w:r>
      <w:r w:rsidR="00852F1E">
        <w:rPr>
          <w:rFonts w:ascii="Arial" w:hAnsi="Arial" w:cs="Arial"/>
          <w:bCs/>
        </w:rPr>
        <w:t xml:space="preserve"> </w:t>
      </w:r>
      <w:r w:rsidR="008D05DC">
        <w:rPr>
          <w:rFonts w:ascii="Arial" w:hAnsi="Arial" w:cs="Arial"/>
          <w:bCs/>
        </w:rPr>
        <w:t xml:space="preserve">will </w:t>
      </w:r>
      <w:r w:rsidRPr="001C2801">
        <w:rPr>
          <w:rFonts w:ascii="Arial" w:hAnsi="Arial" w:cs="Arial"/>
          <w:bCs/>
        </w:rPr>
        <w:t>give you an idea of where you stand in comparison to the other students in the class.</w:t>
      </w:r>
      <w:r w:rsidR="007C3375" w:rsidRPr="001C2801">
        <w:rPr>
          <w:rFonts w:ascii="Arial" w:hAnsi="Arial" w:cs="Arial"/>
          <w:bCs/>
        </w:rPr>
        <w:t xml:space="preserve">  </w:t>
      </w:r>
      <w:r w:rsidR="00735818">
        <w:rPr>
          <w:rFonts w:ascii="Arial" w:hAnsi="Arial" w:cs="Arial"/>
          <w:bCs/>
        </w:rPr>
        <w:t xml:space="preserve">It’s not based on </w:t>
      </w:r>
      <w:r w:rsidR="00E76B4C">
        <w:rPr>
          <w:rFonts w:ascii="Arial" w:hAnsi="Arial" w:cs="Arial"/>
          <w:bCs/>
        </w:rPr>
        <w:t xml:space="preserve">percentages.  </w:t>
      </w:r>
      <w:r w:rsidR="00852F1E">
        <w:rPr>
          <w:rFonts w:ascii="Arial" w:hAnsi="Arial" w:cs="Arial"/>
          <w:bCs/>
        </w:rPr>
        <w:t>You will know if you are above average, average, or</w:t>
      </w:r>
      <w:r w:rsidR="00E76B4C">
        <w:rPr>
          <w:rFonts w:ascii="Arial" w:hAnsi="Arial" w:cs="Arial"/>
          <w:bCs/>
        </w:rPr>
        <w:t xml:space="preserve"> below average for that segment, or </w:t>
      </w:r>
      <w:r w:rsidR="00306438">
        <w:rPr>
          <w:rFonts w:ascii="Arial" w:hAnsi="Arial" w:cs="Arial"/>
          <w:bCs/>
        </w:rPr>
        <w:t xml:space="preserve">if you are </w:t>
      </w:r>
      <w:r w:rsidR="00E76B4C">
        <w:rPr>
          <w:rFonts w:ascii="Arial" w:hAnsi="Arial" w:cs="Arial"/>
          <w:bCs/>
        </w:rPr>
        <w:t>on the cusp between those areas.</w:t>
      </w:r>
      <w:r w:rsidR="00852F1E">
        <w:rPr>
          <w:rFonts w:ascii="Arial" w:hAnsi="Arial" w:cs="Arial"/>
          <w:bCs/>
        </w:rPr>
        <w:t xml:space="preserve">  However, there is only one final grade reflected on your official transcript at the end of the 15-unit program.  </w:t>
      </w:r>
    </w:p>
    <w:p w:rsidR="00852F1E" w:rsidRDefault="00852F1E">
      <w:pPr>
        <w:pStyle w:val="BodyText2"/>
        <w:rPr>
          <w:rFonts w:ascii="Arial" w:hAnsi="Arial" w:cs="Arial"/>
          <w:bCs/>
        </w:rPr>
      </w:pPr>
    </w:p>
    <w:p w:rsidR="00735818" w:rsidRPr="00666CF1" w:rsidRDefault="00735818">
      <w:pPr>
        <w:pStyle w:val="BodyText2"/>
        <w:rPr>
          <w:rFonts w:ascii="Arial" w:hAnsi="Arial" w:cs="Arial"/>
          <w:b/>
          <w:bCs/>
        </w:rPr>
      </w:pPr>
      <w:r>
        <w:rPr>
          <w:rFonts w:ascii="Arial" w:hAnsi="Arial" w:cs="Arial"/>
          <w:bCs/>
        </w:rPr>
        <w:t>Several steps are required to arrive at the final grade for the Summer Intensive Program</w:t>
      </w:r>
      <w:r w:rsidR="00E76B4C">
        <w:rPr>
          <w:rFonts w:ascii="Arial" w:hAnsi="Arial" w:cs="Arial"/>
          <w:bCs/>
        </w:rPr>
        <w:t>.</w:t>
      </w:r>
      <w:r>
        <w:rPr>
          <w:rFonts w:ascii="Arial" w:hAnsi="Arial" w:cs="Arial"/>
          <w:bCs/>
        </w:rPr>
        <w:t xml:space="preserve">  First, we look at </w:t>
      </w:r>
      <w:r w:rsidR="006006D6">
        <w:rPr>
          <w:rFonts w:ascii="Arial" w:hAnsi="Arial" w:cs="Arial"/>
          <w:bCs/>
        </w:rPr>
        <w:t xml:space="preserve">your ranking in the total points earned and determine where there are natural point breaks to separate each grade.  Second, we look at </w:t>
      </w:r>
      <w:r>
        <w:rPr>
          <w:rFonts w:ascii="Arial" w:hAnsi="Arial" w:cs="Arial"/>
          <w:bCs/>
        </w:rPr>
        <w:t xml:space="preserve">the </w:t>
      </w:r>
      <w:r w:rsidR="00837B52">
        <w:rPr>
          <w:rFonts w:ascii="Arial" w:hAnsi="Arial" w:cs="Arial"/>
          <w:bCs/>
        </w:rPr>
        <w:t>six</w:t>
      </w:r>
      <w:r>
        <w:rPr>
          <w:rFonts w:ascii="Arial" w:hAnsi="Arial" w:cs="Arial"/>
          <w:bCs/>
        </w:rPr>
        <w:t xml:space="preserve"> separate unofficial grades and determine if there is an obvious average.  If you earned </w:t>
      </w:r>
      <w:r w:rsidR="00837B52">
        <w:rPr>
          <w:rFonts w:ascii="Arial" w:hAnsi="Arial" w:cs="Arial"/>
          <w:bCs/>
        </w:rPr>
        <w:t>six</w:t>
      </w:r>
      <w:r>
        <w:rPr>
          <w:rFonts w:ascii="Arial" w:hAnsi="Arial" w:cs="Arial"/>
          <w:bCs/>
        </w:rPr>
        <w:t xml:space="preserve"> unofficial B+ grades, for example, it is likely your final grad</w:t>
      </w:r>
      <w:r w:rsidR="006006D6">
        <w:rPr>
          <w:rFonts w:ascii="Arial" w:hAnsi="Arial" w:cs="Arial"/>
          <w:bCs/>
        </w:rPr>
        <w:t xml:space="preserve">e in the course would be a B+.  </w:t>
      </w:r>
      <w:r>
        <w:rPr>
          <w:rFonts w:ascii="Arial" w:hAnsi="Arial" w:cs="Arial"/>
          <w:bCs/>
        </w:rPr>
        <w:t xml:space="preserve"> </w:t>
      </w:r>
      <w:r w:rsidR="00A1200A">
        <w:rPr>
          <w:rFonts w:ascii="Arial" w:hAnsi="Arial" w:cs="Arial"/>
          <w:bCs/>
        </w:rPr>
        <w:t xml:space="preserve">However, </w:t>
      </w:r>
      <w:r w:rsidR="00A1200A" w:rsidRPr="00666CF1">
        <w:rPr>
          <w:rFonts w:ascii="Arial" w:hAnsi="Arial" w:cs="Arial"/>
          <w:b/>
          <w:bCs/>
        </w:rPr>
        <w:t>point</w:t>
      </w:r>
      <w:r w:rsidR="00FE0DB0" w:rsidRPr="00666CF1">
        <w:rPr>
          <w:rFonts w:ascii="Arial" w:hAnsi="Arial" w:cs="Arial"/>
          <w:b/>
          <w:bCs/>
        </w:rPr>
        <w:t xml:space="preserve"> totals vary by course, so the unofficial letter grades are no</w:t>
      </w:r>
      <w:r w:rsidR="00A1200A" w:rsidRPr="00666CF1">
        <w:rPr>
          <w:rFonts w:ascii="Arial" w:hAnsi="Arial" w:cs="Arial"/>
          <w:b/>
          <w:bCs/>
        </w:rPr>
        <w:t>t weighted equally.</w:t>
      </w:r>
    </w:p>
    <w:p w:rsidR="00735818" w:rsidRDefault="00735818">
      <w:pPr>
        <w:pStyle w:val="BodyText2"/>
        <w:rPr>
          <w:rFonts w:ascii="Arial" w:hAnsi="Arial" w:cs="Arial"/>
          <w:bCs/>
        </w:rPr>
      </w:pPr>
    </w:p>
    <w:p w:rsidR="00836DFA" w:rsidRDefault="00836DFA">
      <w:pPr>
        <w:pStyle w:val="BodyText2"/>
        <w:rPr>
          <w:rFonts w:ascii="Arial" w:hAnsi="Arial" w:cs="Arial"/>
          <w:bCs/>
        </w:rPr>
      </w:pPr>
      <w:r>
        <w:rPr>
          <w:rFonts w:ascii="Arial" w:hAnsi="Arial" w:cs="Arial"/>
          <w:bCs/>
        </w:rPr>
        <w:t xml:space="preserve">Professionalism is related to behaviors.  Everyone begins with full credit for professionalism and loses points only by exhibiting unprofessional behaviors or actions contrary to the expectations described in this syllabus.  </w:t>
      </w:r>
      <w:r w:rsidR="00B57587">
        <w:rPr>
          <w:rFonts w:ascii="Arial" w:hAnsi="Arial" w:cs="Arial"/>
          <w:bCs/>
        </w:rPr>
        <w:t>Professors, teaching assistants, program administrators and occasionally your peers have input regarding professionalism.</w:t>
      </w:r>
      <w:r w:rsidR="006006D6">
        <w:rPr>
          <w:rFonts w:ascii="Arial" w:hAnsi="Arial" w:cs="Arial"/>
          <w:bCs/>
        </w:rPr>
        <w:t xml:space="preserve">  See page 9 for examples of problematic behaviors that reduce professionalism points.</w:t>
      </w:r>
    </w:p>
    <w:p w:rsidR="00836DFA" w:rsidRDefault="00836DFA">
      <w:pPr>
        <w:pStyle w:val="BodyText2"/>
        <w:rPr>
          <w:rFonts w:ascii="Arial" w:hAnsi="Arial" w:cs="Arial"/>
          <w:bCs/>
        </w:rPr>
      </w:pPr>
    </w:p>
    <w:p w:rsidR="007C3375" w:rsidRPr="001C2801" w:rsidRDefault="00306438">
      <w:pPr>
        <w:pStyle w:val="BodyText2"/>
        <w:rPr>
          <w:rFonts w:ascii="Arial" w:hAnsi="Arial" w:cs="Arial"/>
          <w:bCs/>
        </w:rPr>
      </w:pPr>
      <w:r>
        <w:rPr>
          <w:rFonts w:ascii="Arial" w:hAnsi="Arial" w:cs="Arial"/>
          <w:bCs/>
        </w:rPr>
        <w:t>Professor Maxey</w:t>
      </w:r>
      <w:r w:rsidR="007C3375" w:rsidRPr="001C2801">
        <w:rPr>
          <w:rFonts w:ascii="Arial" w:hAnsi="Arial" w:cs="Arial"/>
          <w:bCs/>
        </w:rPr>
        <w:t xml:space="preserve"> will compute your final course grade based on your performance in the </w:t>
      </w:r>
      <w:r w:rsidR="00836DFA">
        <w:rPr>
          <w:rFonts w:ascii="Arial" w:hAnsi="Arial" w:cs="Arial"/>
          <w:bCs/>
        </w:rPr>
        <w:t>six</w:t>
      </w:r>
      <w:r w:rsidR="00F14636" w:rsidRPr="001C2801">
        <w:rPr>
          <w:rFonts w:ascii="Arial" w:hAnsi="Arial" w:cs="Arial"/>
          <w:bCs/>
        </w:rPr>
        <w:t xml:space="preserve"> separate</w:t>
      </w:r>
      <w:r w:rsidR="007C3375" w:rsidRPr="001C2801">
        <w:rPr>
          <w:rFonts w:ascii="Arial" w:hAnsi="Arial" w:cs="Arial"/>
          <w:bCs/>
        </w:rPr>
        <w:t xml:space="preserve"> segments</w:t>
      </w:r>
      <w:r>
        <w:rPr>
          <w:rFonts w:ascii="Arial" w:hAnsi="Arial" w:cs="Arial"/>
          <w:bCs/>
        </w:rPr>
        <w:t>,</w:t>
      </w:r>
      <w:r w:rsidR="007C3375" w:rsidRPr="001C2801">
        <w:rPr>
          <w:rFonts w:ascii="Arial" w:hAnsi="Arial" w:cs="Arial"/>
          <w:bCs/>
        </w:rPr>
        <w:t xml:space="preserve"> </w:t>
      </w:r>
      <w:r>
        <w:rPr>
          <w:rFonts w:ascii="Arial" w:hAnsi="Arial" w:cs="Arial"/>
          <w:bCs/>
        </w:rPr>
        <w:t xml:space="preserve">your Professionalism Points, and </w:t>
      </w:r>
      <w:r w:rsidR="007C3375" w:rsidRPr="001C2801">
        <w:rPr>
          <w:rFonts w:ascii="Arial" w:hAnsi="Arial" w:cs="Arial"/>
          <w:bCs/>
        </w:rPr>
        <w:t>your overall ranking</w:t>
      </w:r>
      <w:r w:rsidR="00F14636" w:rsidRPr="001C2801">
        <w:rPr>
          <w:rFonts w:ascii="Arial" w:hAnsi="Arial" w:cs="Arial"/>
          <w:bCs/>
        </w:rPr>
        <w:t xml:space="preserve"> </w:t>
      </w:r>
      <w:r>
        <w:rPr>
          <w:rFonts w:ascii="Arial" w:hAnsi="Arial" w:cs="Arial"/>
          <w:bCs/>
        </w:rPr>
        <w:t>in the class.</w:t>
      </w:r>
      <w:r w:rsidR="007C3375" w:rsidRPr="001C2801">
        <w:rPr>
          <w:rFonts w:ascii="Arial" w:hAnsi="Arial" w:cs="Arial"/>
          <w:bCs/>
        </w:rPr>
        <w:t xml:space="preserve">  </w:t>
      </w:r>
      <w:r w:rsidR="00666CF1">
        <w:rPr>
          <w:rFonts w:ascii="Arial" w:hAnsi="Arial" w:cs="Arial"/>
          <w:bCs/>
        </w:rPr>
        <w:t xml:space="preserve">Historically, the average of all intensive grades at the end of the term  has been 3.4.  </w:t>
      </w:r>
      <w:r w:rsidR="007C3375" w:rsidRPr="001C2801">
        <w:rPr>
          <w:rFonts w:ascii="Arial" w:hAnsi="Arial" w:cs="Arial"/>
          <w:bCs/>
        </w:rPr>
        <w:t>Your transcript will refl</w:t>
      </w:r>
      <w:r>
        <w:rPr>
          <w:rFonts w:ascii="Arial" w:hAnsi="Arial" w:cs="Arial"/>
          <w:bCs/>
        </w:rPr>
        <w:t>ect only the final course grade, which will count toward your overall graduate GPA.  You must earn a 3.0 GPA or higher to graduate from a USC Master’s program.</w:t>
      </w:r>
      <w:r w:rsidR="007C6DD0">
        <w:rPr>
          <w:rFonts w:ascii="Arial" w:hAnsi="Arial" w:cs="Arial"/>
          <w:bCs/>
        </w:rPr>
        <w:t xml:space="preserve">  If your performance in Summer Intensive is far below average, we will discuss with you your options related to moving forward with the Master’s Program.</w:t>
      </w:r>
    </w:p>
    <w:p w:rsidR="00666CF1" w:rsidRDefault="00666CF1">
      <w:pPr>
        <w:tabs>
          <w:tab w:val="left" w:pos="-1440"/>
          <w:tab w:val="left" w:pos="-720"/>
        </w:tabs>
        <w:suppressAutoHyphens/>
        <w:rPr>
          <w:rFonts w:ascii="Arial" w:hAnsi="Arial" w:cs="Arial"/>
          <w:bCs/>
          <w:sz w:val="22"/>
        </w:rPr>
      </w:pPr>
    </w:p>
    <w:p w:rsidR="007C3375" w:rsidRPr="001C2801" w:rsidRDefault="00306438">
      <w:pPr>
        <w:tabs>
          <w:tab w:val="left" w:pos="-1440"/>
          <w:tab w:val="left" w:pos="-720"/>
        </w:tabs>
        <w:suppressAutoHyphens/>
        <w:rPr>
          <w:rFonts w:ascii="Arial" w:hAnsi="Arial" w:cs="Arial"/>
          <w:bCs/>
          <w:sz w:val="22"/>
        </w:rPr>
      </w:pPr>
      <w:r>
        <w:rPr>
          <w:rFonts w:ascii="Arial" w:hAnsi="Arial" w:cs="Arial"/>
          <w:bCs/>
          <w:sz w:val="22"/>
        </w:rPr>
        <w:br w:type="page"/>
      </w:r>
    </w:p>
    <w:p w:rsidR="007C3375" w:rsidRPr="001C2801" w:rsidRDefault="007C3375">
      <w:pPr>
        <w:tabs>
          <w:tab w:val="left" w:pos="-1440"/>
          <w:tab w:val="left" w:pos="-720"/>
        </w:tabs>
        <w:suppressAutoHyphens/>
        <w:rPr>
          <w:rFonts w:ascii="Arial" w:hAnsi="Arial" w:cs="Arial"/>
          <w:bCs/>
          <w:sz w:val="22"/>
        </w:rPr>
      </w:pPr>
      <w:r w:rsidRPr="001C2801">
        <w:rPr>
          <w:rFonts w:ascii="Arial" w:hAnsi="Arial" w:cs="Arial"/>
          <w:bCs/>
          <w:sz w:val="22"/>
        </w:rPr>
        <w:lastRenderedPageBreak/>
        <w:t xml:space="preserve">Below is a table indicating the relative weight of the components of each class.  As you can see, the final exam for </w:t>
      </w:r>
      <w:r w:rsidR="0045178D" w:rsidRPr="001C2801">
        <w:rPr>
          <w:rFonts w:ascii="Arial" w:hAnsi="Arial" w:cs="Arial"/>
          <w:bCs/>
          <w:sz w:val="22"/>
        </w:rPr>
        <w:t>most classes</w:t>
      </w:r>
      <w:r w:rsidRPr="001C2801">
        <w:rPr>
          <w:rFonts w:ascii="Arial" w:hAnsi="Arial" w:cs="Arial"/>
          <w:bCs/>
          <w:sz w:val="22"/>
        </w:rPr>
        <w:t xml:space="preserve"> carries </w:t>
      </w:r>
      <w:r w:rsidR="00E11AC3">
        <w:rPr>
          <w:rFonts w:ascii="Arial" w:hAnsi="Arial" w:cs="Arial"/>
          <w:bCs/>
          <w:sz w:val="22"/>
        </w:rPr>
        <w:t>about 75% of the points for that segment.</w:t>
      </w:r>
      <w:r w:rsidR="00F14636" w:rsidRPr="001C2801">
        <w:rPr>
          <w:rFonts w:ascii="Arial" w:hAnsi="Arial" w:cs="Arial"/>
          <w:bCs/>
          <w:sz w:val="22"/>
        </w:rPr>
        <w:t xml:space="preserve">   </w:t>
      </w:r>
    </w:p>
    <w:p w:rsidR="007C3375" w:rsidRPr="001C2801" w:rsidRDefault="007C3375">
      <w:pPr>
        <w:tabs>
          <w:tab w:val="left" w:pos="-1440"/>
          <w:tab w:val="left" w:pos="-720"/>
        </w:tabs>
        <w:suppressAutoHyphens/>
        <w:rPr>
          <w:rFonts w:ascii="Arial" w:hAnsi="Arial" w:cs="Arial"/>
          <w:sz w:val="22"/>
        </w:rPr>
      </w:pPr>
    </w:p>
    <w:tbl>
      <w:tblPr>
        <w:tblW w:w="8395" w:type="dxa"/>
        <w:tblCellMar>
          <w:left w:w="0" w:type="dxa"/>
          <w:right w:w="0" w:type="dxa"/>
        </w:tblCellMar>
        <w:tblLook w:val="0000" w:firstRow="0" w:lastRow="0" w:firstColumn="0" w:lastColumn="0" w:noHBand="0" w:noVBand="0"/>
      </w:tblPr>
      <w:tblGrid>
        <w:gridCol w:w="1905"/>
        <w:gridCol w:w="911"/>
        <w:gridCol w:w="1609"/>
        <w:gridCol w:w="1145"/>
        <w:gridCol w:w="1475"/>
        <w:gridCol w:w="1350"/>
      </w:tblGrid>
      <w:tr w:rsidR="003E4559" w:rsidRPr="001C2801" w:rsidTr="00DB2FD1">
        <w:trPr>
          <w:cantSplit/>
          <w:trHeight w:val="255"/>
        </w:trPr>
        <w:tc>
          <w:tcPr>
            <w:tcW w:w="1905" w:type="dxa"/>
            <w:vMerge w:val="restart"/>
            <w:tcBorders>
              <w:top w:val="single" w:sz="8" w:space="0" w:color="auto"/>
              <w:left w:val="single" w:sz="8" w:space="0" w:color="auto"/>
              <w:bottom w:val="single" w:sz="8" w:space="0" w:color="000000"/>
              <w:right w:val="nil"/>
            </w:tcBorders>
            <w:noWrap/>
            <w:tcMar>
              <w:top w:w="15" w:type="dxa"/>
              <w:left w:w="15" w:type="dxa"/>
              <w:bottom w:w="0" w:type="dxa"/>
              <w:right w:w="15" w:type="dxa"/>
            </w:tcMar>
            <w:vAlign w:val="center"/>
          </w:tcPr>
          <w:p w:rsidR="003E4559" w:rsidRPr="001C2801" w:rsidRDefault="003E4559">
            <w:pPr>
              <w:jc w:val="center"/>
              <w:rPr>
                <w:rFonts w:ascii="Arial" w:hAnsi="Arial" w:cs="Arial"/>
                <w:b/>
                <w:bCs/>
              </w:rPr>
            </w:pPr>
            <w:r w:rsidRPr="001C2801">
              <w:rPr>
                <w:rFonts w:ascii="Arial" w:hAnsi="Arial" w:cs="Arial"/>
                <w:b/>
                <w:bCs/>
              </w:rPr>
              <w:t>Section</w:t>
            </w:r>
          </w:p>
        </w:tc>
        <w:tc>
          <w:tcPr>
            <w:tcW w:w="911" w:type="dxa"/>
            <w:vMerge w:val="restart"/>
            <w:tcBorders>
              <w:top w:val="single" w:sz="8" w:space="0" w:color="auto"/>
              <w:left w:val="single" w:sz="4" w:space="0" w:color="auto"/>
              <w:bottom w:val="single" w:sz="8" w:space="0" w:color="000000"/>
              <w:right w:val="single" w:sz="4" w:space="0" w:color="auto"/>
            </w:tcBorders>
            <w:tcMar>
              <w:top w:w="15" w:type="dxa"/>
              <w:left w:w="15" w:type="dxa"/>
              <w:bottom w:w="0" w:type="dxa"/>
              <w:right w:w="15" w:type="dxa"/>
            </w:tcMar>
            <w:vAlign w:val="center"/>
          </w:tcPr>
          <w:p w:rsidR="003E4559" w:rsidRPr="001C2801" w:rsidRDefault="003E4559">
            <w:pPr>
              <w:jc w:val="center"/>
              <w:rPr>
                <w:rFonts w:ascii="Arial" w:hAnsi="Arial" w:cs="Arial"/>
                <w:b/>
                <w:bCs/>
              </w:rPr>
            </w:pPr>
            <w:r w:rsidRPr="001C2801">
              <w:rPr>
                <w:rFonts w:ascii="Arial" w:hAnsi="Arial" w:cs="Arial"/>
                <w:b/>
                <w:bCs/>
              </w:rPr>
              <w:t>Total Section Points</w:t>
            </w:r>
          </w:p>
        </w:tc>
        <w:tc>
          <w:tcPr>
            <w:tcW w:w="2754" w:type="dxa"/>
            <w:gridSpan w:val="2"/>
            <w:vMerge w:val="restart"/>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3E4559" w:rsidRPr="001C2801" w:rsidRDefault="003E4559">
            <w:pPr>
              <w:jc w:val="center"/>
              <w:rPr>
                <w:rFonts w:ascii="Arial" w:hAnsi="Arial" w:cs="Arial"/>
                <w:b/>
                <w:bCs/>
              </w:rPr>
            </w:pPr>
            <w:r w:rsidRPr="001C2801">
              <w:rPr>
                <w:rFonts w:ascii="Arial" w:hAnsi="Arial" w:cs="Arial"/>
                <w:b/>
                <w:bCs/>
              </w:rPr>
              <w:t>Breakdown of Section Points</w:t>
            </w:r>
          </w:p>
        </w:tc>
        <w:tc>
          <w:tcPr>
            <w:tcW w:w="1475" w:type="dxa"/>
            <w:tcBorders>
              <w:top w:val="single" w:sz="8" w:space="0" w:color="auto"/>
              <w:left w:val="nil"/>
              <w:bottom w:val="single" w:sz="8" w:space="0" w:color="000000"/>
              <w:right w:val="single" w:sz="8" w:space="0" w:color="000000"/>
            </w:tcBorders>
          </w:tcPr>
          <w:p w:rsidR="003E4559" w:rsidRPr="001C2801" w:rsidRDefault="003E4559">
            <w:pPr>
              <w:jc w:val="center"/>
              <w:rPr>
                <w:rFonts w:ascii="Arial" w:hAnsi="Arial" w:cs="Arial"/>
                <w:b/>
                <w:bCs/>
              </w:rPr>
            </w:pPr>
          </w:p>
        </w:tc>
        <w:tc>
          <w:tcPr>
            <w:tcW w:w="1350" w:type="dxa"/>
            <w:tcBorders>
              <w:top w:val="single" w:sz="8" w:space="0" w:color="auto"/>
              <w:left w:val="nil"/>
              <w:bottom w:val="single" w:sz="8" w:space="0" w:color="000000"/>
              <w:right w:val="single" w:sz="8" w:space="0" w:color="000000"/>
            </w:tcBorders>
          </w:tcPr>
          <w:p w:rsidR="003E4559" w:rsidRPr="001C2801" w:rsidRDefault="003E4559" w:rsidP="00DB2FD1">
            <w:pPr>
              <w:jc w:val="center"/>
              <w:rPr>
                <w:rFonts w:ascii="Arial" w:hAnsi="Arial" w:cs="Arial"/>
                <w:b/>
                <w:bCs/>
              </w:rPr>
            </w:pPr>
          </w:p>
        </w:tc>
      </w:tr>
      <w:tr w:rsidR="003E4559" w:rsidRPr="001C2801" w:rsidTr="00310C82">
        <w:trPr>
          <w:cantSplit/>
          <w:trHeight w:val="270"/>
        </w:trPr>
        <w:tc>
          <w:tcPr>
            <w:tcW w:w="1905" w:type="dxa"/>
            <w:vMerge/>
            <w:tcBorders>
              <w:top w:val="single" w:sz="8" w:space="0" w:color="auto"/>
              <w:left w:val="single" w:sz="8" w:space="0" w:color="auto"/>
              <w:bottom w:val="single" w:sz="4" w:space="0" w:color="auto"/>
              <w:right w:val="nil"/>
            </w:tcBorders>
            <w:vAlign w:val="center"/>
          </w:tcPr>
          <w:p w:rsidR="003E4559" w:rsidRPr="001C2801" w:rsidRDefault="003E4559">
            <w:pPr>
              <w:rPr>
                <w:rFonts w:ascii="Arial" w:hAnsi="Arial" w:cs="Arial"/>
                <w:b/>
                <w:bCs/>
              </w:rPr>
            </w:pPr>
          </w:p>
        </w:tc>
        <w:tc>
          <w:tcPr>
            <w:tcW w:w="911" w:type="dxa"/>
            <w:vMerge/>
            <w:tcBorders>
              <w:top w:val="single" w:sz="8" w:space="0" w:color="auto"/>
              <w:left w:val="single" w:sz="4" w:space="0" w:color="auto"/>
              <w:bottom w:val="single" w:sz="4" w:space="0" w:color="auto"/>
              <w:right w:val="single" w:sz="4" w:space="0" w:color="auto"/>
            </w:tcBorders>
            <w:vAlign w:val="center"/>
          </w:tcPr>
          <w:p w:rsidR="003E4559" w:rsidRPr="001C2801" w:rsidRDefault="003E4559">
            <w:pPr>
              <w:rPr>
                <w:rFonts w:ascii="Arial" w:hAnsi="Arial" w:cs="Arial"/>
                <w:b/>
                <w:bCs/>
              </w:rPr>
            </w:pPr>
          </w:p>
        </w:tc>
        <w:tc>
          <w:tcPr>
            <w:tcW w:w="2754" w:type="dxa"/>
            <w:gridSpan w:val="2"/>
            <w:vMerge/>
            <w:tcBorders>
              <w:top w:val="single" w:sz="8" w:space="0" w:color="auto"/>
              <w:left w:val="nil"/>
              <w:bottom w:val="single" w:sz="4" w:space="0" w:color="auto"/>
              <w:right w:val="single" w:sz="8" w:space="0" w:color="000000"/>
            </w:tcBorders>
            <w:vAlign w:val="center"/>
          </w:tcPr>
          <w:p w:rsidR="003E4559" w:rsidRPr="001C2801" w:rsidRDefault="003E4559">
            <w:pPr>
              <w:rPr>
                <w:rFonts w:ascii="Arial" w:hAnsi="Arial" w:cs="Arial"/>
                <w:b/>
                <w:bCs/>
              </w:rPr>
            </w:pPr>
          </w:p>
        </w:tc>
        <w:tc>
          <w:tcPr>
            <w:tcW w:w="1475" w:type="dxa"/>
            <w:tcBorders>
              <w:top w:val="single" w:sz="8" w:space="0" w:color="auto"/>
              <w:left w:val="nil"/>
              <w:bottom w:val="single" w:sz="4" w:space="0" w:color="auto"/>
              <w:right w:val="single" w:sz="8" w:space="0" w:color="000000"/>
            </w:tcBorders>
          </w:tcPr>
          <w:p w:rsidR="003E4559" w:rsidRPr="001C2801" w:rsidRDefault="00DB2FD1" w:rsidP="00DB2FD1">
            <w:pPr>
              <w:jc w:val="center"/>
              <w:rPr>
                <w:rFonts w:ascii="Arial" w:hAnsi="Arial" w:cs="Arial"/>
                <w:b/>
                <w:bCs/>
              </w:rPr>
            </w:pPr>
            <w:r>
              <w:rPr>
                <w:rFonts w:ascii="Arial" w:hAnsi="Arial" w:cs="Arial"/>
                <w:b/>
                <w:bCs/>
              </w:rPr>
              <w:t xml:space="preserve">% </w:t>
            </w:r>
            <w:r w:rsidR="003E4559">
              <w:rPr>
                <w:rFonts w:ascii="Arial" w:hAnsi="Arial" w:cs="Arial"/>
                <w:b/>
                <w:bCs/>
              </w:rPr>
              <w:t xml:space="preserve"> of </w:t>
            </w:r>
            <w:r>
              <w:rPr>
                <w:rFonts w:ascii="Arial" w:hAnsi="Arial" w:cs="Arial"/>
                <w:b/>
                <w:bCs/>
              </w:rPr>
              <w:t xml:space="preserve">Class </w:t>
            </w:r>
            <w:r w:rsidR="003E4559">
              <w:rPr>
                <w:rFonts w:ascii="Arial" w:hAnsi="Arial" w:cs="Arial"/>
                <w:b/>
                <w:bCs/>
              </w:rPr>
              <w:t>Points</w:t>
            </w:r>
          </w:p>
        </w:tc>
        <w:tc>
          <w:tcPr>
            <w:tcW w:w="1350" w:type="dxa"/>
            <w:tcBorders>
              <w:top w:val="single" w:sz="8" w:space="0" w:color="auto"/>
              <w:left w:val="nil"/>
              <w:bottom w:val="single" w:sz="4" w:space="0" w:color="auto"/>
              <w:right w:val="single" w:sz="8" w:space="0" w:color="000000"/>
            </w:tcBorders>
          </w:tcPr>
          <w:p w:rsidR="003E4559" w:rsidRDefault="00DB2FD1" w:rsidP="00DB2FD1">
            <w:pPr>
              <w:jc w:val="center"/>
              <w:rPr>
                <w:rFonts w:ascii="Arial" w:hAnsi="Arial" w:cs="Arial"/>
                <w:b/>
                <w:bCs/>
              </w:rPr>
            </w:pPr>
            <w:r>
              <w:rPr>
                <w:rFonts w:ascii="Arial" w:hAnsi="Arial" w:cs="Arial"/>
                <w:b/>
                <w:bCs/>
              </w:rPr>
              <w:t>% of Total Course</w:t>
            </w:r>
          </w:p>
        </w:tc>
      </w:tr>
      <w:tr w:rsidR="003E4559" w:rsidRPr="001C2801" w:rsidTr="00310C82">
        <w:trPr>
          <w:cantSplit/>
          <w:trHeight w:val="270"/>
        </w:trPr>
        <w:tc>
          <w:tcPr>
            <w:tcW w:w="1905" w:type="dxa"/>
            <w:vMerge w:val="restart"/>
            <w:tcBorders>
              <w:top w:val="single" w:sz="4" w:space="0" w:color="auto"/>
              <w:left w:val="single" w:sz="4" w:space="0" w:color="auto"/>
              <w:bottom w:val="single" w:sz="4" w:space="0" w:color="auto"/>
              <w:right w:val="single" w:sz="4" w:space="0" w:color="auto"/>
            </w:tcBorders>
            <w:vAlign w:val="center"/>
          </w:tcPr>
          <w:p w:rsidR="003E4559" w:rsidRPr="001C2801" w:rsidRDefault="003E4559">
            <w:pPr>
              <w:jc w:val="center"/>
              <w:rPr>
                <w:rFonts w:ascii="Arial" w:hAnsi="Arial" w:cs="Arial"/>
                <w:b/>
                <w:bCs/>
              </w:rPr>
            </w:pPr>
            <w:r>
              <w:rPr>
                <w:rFonts w:ascii="Arial" w:hAnsi="Arial" w:cs="Arial"/>
                <w:b/>
                <w:bCs/>
              </w:rPr>
              <w:t>Intermediate A</w:t>
            </w:r>
          </w:p>
        </w:tc>
        <w:tc>
          <w:tcPr>
            <w:tcW w:w="911" w:type="dxa"/>
            <w:vMerge w:val="restart"/>
            <w:tcBorders>
              <w:top w:val="single" w:sz="4" w:space="0" w:color="auto"/>
              <w:left w:val="single" w:sz="4" w:space="0" w:color="auto"/>
              <w:bottom w:val="single" w:sz="4" w:space="0" w:color="auto"/>
              <w:right w:val="single" w:sz="4" w:space="0" w:color="auto"/>
            </w:tcBorders>
            <w:vAlign w:val="center"/>
          </w:tcPr>
          <w:p w:rsidR="003E4559" w:rsidRPr="001C2801" w:rsidRDefault="003E4559">
            <w:pPr>
              <w:jc w:val="center"/>
              <w:rPr>
                <w:rFonts w:ascii="Arial" w:hAnsi="Arial" w:cs="Arial"/>
              </w:rPr>
            </w:pPr>
            <w:r w:rsidRPr="001C2801">
              <w:rPr>
                <w:rFonts w:ascii="Arial" w:hAnsi="Arial" w:cs="Arial"/>
              </w:rPr>
              <w:t>2</w:t>
            </w:r>
            <w:r>
              <w:rPr>
                <w:rFonts w:ascii="Arial" w:hAnsi="Arial" w:cs="Arial"/>
              </w:rPr>
              <w:t>35</w:t>
            </w:r>
          </w:p>
        </w:tc>
        <w:tc>
          <w:tcPr>
            <w:tcW w:w="16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E4559" w:rsidRPr="001C2801" w:rsidRDefault="003E4559">
            <w:pPr>
              <w:rPr>
                <w:rFonts w:ascii="Arial" w:hAnsi="Arial" w:cs="Arial"/>
              </w:rPr>
            </w:pPr>
            <w:r w:rsidRPr="001C2801">
              <w:rPr>
                <w:rFonts w:ascii="Arial" w:hAnsi="Arial" w:cs="Arial"/>
              </w:rPr>
              <w:t>Exam</w:t>
            </w:r>
          </w:p>
        </w:tc>
        <w:tc>
          <w:tcPr>
            <w:tcW w:w="1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E4559" w:rsidRPr="001C2801" w:rsidRDefault="003E4559">
            <w:pPr>
              <w:jc w:val="right"/>
              <w:rPr>
                <w:rFonts w:ascii="Arial" w:hAnsi="Arial" w:cs="Arial"/>
              </w:rPr>
            </w:pPr>
            <w:r>
              <w:rPr>
                <w:rFonts w:ascii="Arial" w:hAnsi="Arial" w:cs="Arial"/>
              </w:rPr>
              <w:t>175</w:t>
            </w:r>
          </w:p>
        </w:tc>
        <w:tc>
          <w:tcPr>
            <w:tcW w:w="1475" w:type="dxa"/>
            <w:tcBorders>
              <w:top w:val="single" w:sz="4" w:space="0" w:color="auto"/>
              <w:left w:val="single" w:sz="4" w:space="0" w:color="auto"/>
              <w:bottom w:val="single" w:sz="4" w:space="0" w:color="auto"/>
              <w:right w:val="single" w:sz="4" w:space="0" w:color="auto"/>
            </w:tcBorders>
          </w:tcPr>
          <w:p w:rsidR="00DB2FD1" w:rsidRDefault="00DB2FD1" w:rsidP="00DB2FD1">
            <w:pPr>
              <w:jc w:val="center"/>
              <w:rPr>
                <w:rFonts w:ascii="Arial" w:hAnsi="Arial" w:cs="Arial"/>
              </w:rPr>
            </w:pPr>
            <w:r>
              <w:rPr>
                <w:rFonts w:ascii="Arial" w:hAnsi="Arial" w:cs="Arial"/>
              </w:rPr>
              <w:t>75%</w:t>
            </w:r>
          </w:p>
        </w:tc>
        <w:tc>
          <w:tcPr>
            <w:tcW w:w="1350" w:type="dxa"/>
            <w:tcBorders>
              <w:top w:val="single" w:sz="4" w:space="0" w:color="auto"/>
              <w:left w:val="single" w:sz="4" w:space="0" w:color="auto"/>
              <w:bottom w:val="single" w:sz="4" w:space="0" w:color="auto"/>
              <w:right w:val="single" w:sz="4" w:space="0" w:color="auto"/>
            </w:tcBorders>
          </w:tcPr>
          <w:p w:rsidR="00DB2FD1" w:rsidRDefault="00DB2FD1" w:rsidP="00DB2FD1">
            <w:pPr>
              <w:jc w:val="center"/>
              <w:rPr>
                <w:rFonts w:ascii="Arial" w:hAnsi="Arial" w:cs="Arial"/>
              </w:rPr>
            </w:pPr>
            <w:r>
              <w:rPr>
                <w:rFonts w:ascii="Arial" w:hAnsi="Arial" w:cs="Arial"/>
              </w:rPr>
              <w:t>14%</w:t>
            </w:r>
          </w:p>
        </w:tc>
      </w:tr>
      <w:tr w:rsidR="003E4559" w:rsidRPr="001C2801" w:rsidTr="00310C82">
        <w:trPr>
          <w:cantSplit/>
          <w:trHeight w:val="270"/>
        </w:trPr>
        <w:tc>
          <w:tcPr>
            <w:tcW w:w="1905" w:type="dxa"/>
            <w:vMerge/>
            <w:tcBorders>
              <w:top w:val="single" w:sz="4" w:space="0" w:color="auto"/>
              <w:left w:val="single" w:sz="4" w:space="0" w:color="auto"/>
              <w:bottom w:val="single" w:sz="4" w:space="0" w:color="auto"/>
              <w:right w:val="single" w:sz="4" w:space="0" w:color="auto"/>
            </w:tcBorders>
            <w:vAlign w:val="center"/>
          </w:tcPr>
          <w:p w:rsidR="003E4559" w:rsidRPr="001C2801" w:rsidRDefault="003E4559">
            <w:pPr>
              <w:jc w:val="center"/>
              <w:rPr>
                <w:rFonts w:ascii="Arial" w:hAnsi="Arial" w:cs="Arial"/>
                <w:b/>
                <w:bCs/>
              </w:rPr>
            </w:pPr>
          </w:p>
        </w:tc>
        <w:tc>
          <w:tcPr>
            <w:tcW w:w="911" w:type="dxa"/>
            <w:vMerge/>
            <w:tcBorders>
              <w:top w:val="single" w:sz="4" w:space="0" w:color="auto"/>
              <w:left w:val="single" w:sz="4" w:space="0" w:color="auto"/>
              <w:bottom w:val="single" w:sz="4" w:space="0" w:color="auto"/>
              <w:right w:val="single" w:sz="4" w:space="0" w:color="auto"/>
            </w:tcBorders>
            <w:vAlign w:val="center"/>
          </w:tcPr>
          <w:p w:rsidR="003E4559" w:rsidRPr="001C2801" w:rsidRDefault="003E4559">
            <w:pPr>
              <w:rPr>
                <w:rFonts w:ascii="Arial" w:hAnsi="Arial" w:cs="Arial"/>
              </w:rPr>
            </w:pPr>
          </w:p>
        </w:tc>
        <w:tc>
          <w:tcPr>
            <w:tcW w:w="16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E4559" w:rsidRPr="001C2801" w:rsidRDefault="003E4559">
            <w:pPr>
              <w:rPr>
                <w:rFonts w:ascii="Arial" w:hAnsi="Arial" w:cs="Arial"/>
              </w:rPr>
            </w:pPr>
            <w:r w:rsidRPr="001C2801">
              <w:rPr>
                <w:rFonts w:ascii="Arial" w:hAnsi="Arial" w:cs="Arial"/>
              </w:rPr>
              <w:t>Quizzes</w:t>
            </w:r>
          </w:p>
        </w:tc>
        <w:tc>
          <w:tcPr>
            <w:tcW w:w="1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E4559" w:rsidRPr="001C2801" w:rsidRDefault="00DB2FD1">
            <w:pPr>
              <w:jc w:val="right"/>
              <w:rPr>
                <w:rFonts w:ascii="Arial" w:hAnsi="Arial" w:cs="Arial"/>
              </w:rPr>
            </w:pPr>
            <w:r>
              <w:rPr>
                <w:rFonts w:ascii="Arial" w:hAnsi="Arial" w:cs="Arial"/>
              </w:rPr>
              <w:t>36</w:t>
            </w:r>
          </w:p>
        </w:tc>
        <w:tc>
          <w:tcPr>
            <w:tcW w:w="1475" w:type="dxa"/>
            <w:tcBorders>
              <w:top w:val="single" w:sz="4" w:space="0" w:color="auto"/>
              <w:left w:val="single" w:sz="4" w:space="0" w:color="auto"/>
              <w:bottom w:val="single" w:sz="4" w:space="0" w:color="auto"/>
              <w:right w:val="single" w:sz="4" w:space="0" w:color="auto"/>
            </w:tcBorders>
          </w:tcPr>
          <w:p w:rsidR="003E4559" w:rsidRDefault="00DB2FD1" w:rsidP="00DB2FD1">
            <w:pPr>
              <w:jc w:val="center"/>
              <w:rPr>
                <w:rFonts w:ascii="Arial" w:hAnsi="Arial" w:cs="Arial"/>
              </w:rPr>
            </w:pPr>
            <w:r>
              <w:rPr>
                <w:rFonts w:ascii="Arial" w:hAnsi="Arial" w:cs="Arial"/>
              </w:rPr>
              <w:t>15%</w:t>
            </w:r>
          </w:p>
        </w:tc>
        <w:tc>
          <w:tcPr>
            <w:tcW w:w="1350" w:type="dxa"/>
            <w:tcBorders>
              <w:top w:val="single" w:sz="4" w:space="0" w:color="auto"/>
              <w:left w:val="single" w:sz="4" w:space="0" w:color="auto"/>
              <w:bottom w:val="single" w:sz="4" w:space="0" w:color="auto"/>
              <w:right w:val="single" w:sz="4" w:space="0" w:color="auto"/>
            </w:tcBorders>
          </w:tcPr>
          <w:p w:rsidR="003E4559" w:rsidRDefault="005C5D81" w:rsidP="00DB2FD1">
            <w:pPr>
              <w:jc w:val="center"/>
              <w:rPr>
                <w:rFonts w:ascii="Arial" w:hAnsi="Arial" w:cs="Arial"/>
              </w:rPr>
            </w:pPr>
            <w:r>
              <w:rPr>
                <w:rFonts w:ascii="Arial" w:hAnsi="Arial" w:cs="Arial"/>
              </w:rPr>
              <w:t>3%</w:t>
            </w:r>
          </w:p>
        </w:tc>
      </w:tr>
      <w:tr w:rsidR="003E4559" w:rsidRPr="001C2801" w:rsidTr="00310C82">
        <w:trPr>
          <w:cantSplit/>
          <w:trHeight w:val="270"/>
        </w:trPr>
        <w:tc>
          <w:tcPr>
            <w:tcW w:w="1905" w:type="dxa"/>
            <w:vMerge/>
            <w:tcBorders>
              <w:top w:val="single" w:sz="4" w:space="0" w:color="auto"/>
              <w:left w:val="single" w:sz="4" w:space="0" w:color="auto"/>
              <w:bottom w:val="single" w:sz="4" w:space="0" w:color="auto"/>
              <w:right w:val="single" w:sz="4" w:space="0" w:color="auto"/>
            </w:tcBorders>
            <w:vAlign w:val="center"/>
          </w:tcPr>
          <w:p w:rsidR="003E4559" w:rsidRPr="001C2801" w:rsidRDefault="003E4559">
            <w:pPr>
              <w:jc w:val="center"/>
              <w:rPr>
                <w:rFonts w:ascii="Arial" w:hAnsi="Arial" w:cs="Arial"/>
                <w:b/>
                <w:bCs/>
              </w:rPr>
            </w:pPr>
          </w:p>
        </w:tc>
        <w:tc>
          <w:tcPr>
            <w:tcW w:w="911" w:type="dxa"/>
            <w:vMerge/>
            <w:tcBorders>
              <w:top w:val="single" w:sz="4" w:space="0" w:color="auto"/>
              <w:left w:val="single" w:sz="4" w:space="0" w:color="auto"/>
              <w:bottom w:val="single" w:sz="4" w:space="0" w:color="auto"/>
              <w:right w:val="single" w:sz="4" w:space="0" w:color="auto"/>
            </w:tcBorders>
            <w:vAlign w:val="center"/>
          </w:tcPr>
          <w:p w:rsidR="003E4559" w:rsidRPr="001C2801" w:rsidRDefault="003E4559">
            <w:pPr>
              <w:rPr>
                <w:rFonts w:ascii="Arial" w:hAnsi="Arial" w:cs="Arial"/>
              </w:rPr>
            </w:pPr>
          </w:p>
        </w:tc>
        <w:tc>
          <w:tcPr>
            <w:tcW w:w="16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E4559" w:rsidRPr="001C2801" w:rsidRDefault="003E4559">
            <w:pPr>
              <w:rPr>
                <w:rFonts w:ascii="Arial" w:hAnsi="Arial" w:cs="Arial"/>
              </w:rPr>
            </w:pPr>
            <w:r w:rsidRPr="001C2801">
              <w:rPr>
                <w:rFonts w:ascii="Arial" w:hAnsi="Arial" w:cs="Arial"/>
              </w:rPr>
              <w:t>Homework</w:t>
            </w:r>
          </w:p>
        </w:tc>
        <w:tc>
          <w:tcPr>
            <w:tcW w:w="1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E4559" w:rsidRPr="001C2801" w:rsidRDefault="00DB2FD1">
            <w:pPr>
              <w:jc w:val="right"/>
              <w:rPr>
                <w:rFonts w:ascii="Arial" w:hAnsi="Arial" w:cs="Arial"/>
              </w:rPr>
            </w:pPr>
            <w:r>
              <w:rPr>
                <w:rFonts w:ascii="Arial" w:hAnsi="Arial" w:cs="Arial"/>
              </w:rPr>
              <w:t>24</w:t>
            </w:r>
          </w:p>
        </w:tc>
        <w:tc>
          <w:tcPr>
            <w:tcW w:w="1475" w:type="dxa"/>
            <w:tcBorders>
              <w:top w:val="single" w:sz="4" w:space="0" w:color="auto"/>
              <w:left w:val="single" w:sz="4" w:space="0" w:color="auto"/>
              <w:bottom w:val="single" w:sz="4" w:space="0" w:color="auto"/>
              <w:right w:val="single" w:sz="4" w:space="0" w:color="auto"/>
            </w:tcBorders>
          </w:tcPr>
          <w:p w:rsidR="003E4559" w:rsidRDefault="00DB2FD1" w:rsidP="00DB2FD1">
            <w:pPr>
              <w:jc w:val="center"/>
              <w:rPr>
                <w:rFonts w:ascii="Arial" w:hAnsi="Arial" w:cs="Arial"/>
              </w:rPr>
            </w:pPr>
            <w:r>
              <w:rPr>
                <w:rFonts w:ascii="Arial" w:hAnsi="Arial" w:cs="Arial"/>
              </w:rPr>
              <w:t>10%</w:t>
            </w:r>
          </w:p>
        </w:tc>
        <w:tc>
          <w:tcPr>
            <w:tcW w:w="1350" w:type="dxa"/>
            <w:tcBorders>
              <w:top w:val="single" w:sz="4" w:space="0" w:color="auto"/>
              <w:left w:val="single" w:sz="4" w:space="0" w:color="auto"/>
              <w:bottom w:val="single" w:sz="4" w:space="0" w:color="auto"/>
              <w:right w:val="single" w:sz="4" w:space="0" w:color="auto"/>
            </w:tcBorders>
          </w:tcPr>
          <w:p w:rsidR="003E4559" w:rsidRDefault="005C5D81" w:rsidP="00DB2FD1">
            <w:pPr>
              <w:jc w:val="center"/>
              <w:rPr>
                <w:rFonts w:ascii="Arial" w:hAnsi="Arial" w:cs="Arial"/>
              </w:rPr>
            </w:pPr>
            <w:r>
              <w:rPr>
                <w:rFonts w:ascii="Arial" w:hAnsi="Arial" w:cs="Arial"/>
              </w:rPr>
              <w:t>2%</w:t>
            </w:r>
          </w:p>
        </w:tc>
      </w:tr>
      <w:tr w:rsidR="003E4559" w:rsidRPr="001C2801" w:rsidTr="00310C82">
        <w:trPr>
          <w:cantSplit/>
          <w:trHeight w:val="270"/>
        </w:trPr>
        <w:tc>
          <w:tcPr>
            <w:tcW w:w="1905" w:type="dxa"/>
            <w:tcBorders>
              <w:top w:val="single" w:sz="4" w:space="0" w:color="auto"/>
              <w:left w:val="single" w:sz="8" w:space="0" w:color="auto"/>
              <w:bottom w:val="single" w:sz="8" w:space="0" w:color="000000"/>
              <w:right w:val="single" w:sz="4" w:space="0" w:color="auto"/>
            </w:tcBorders>
            <w:vAlign w:val="center"/>
          </w:tcPr>
          <w:p w:rsidR="003E4559" w:rsidRPr="001C2801" w:rsidRDefault="003E4559">
            <w:pPr>
              <w:jc w:val="center"/>
              <w:rPr>
                <w:rFonts w:ascii="Arial" w:hAnsi="Arial" w:cs="Arial"/>
                <w:b/>
                <w:bCs/>
              </w:rPr>
            </w:pPr>
          </w:p>
        </w:tc>
        <w:tc>
          <w:tcPr>
            <w:tcW w:w="911" w:type="dxa"/>
            <w:tcBorders>
              <w:top w:val="single" w:sz="4" w:space="0" w:color="auto"/>
              <w:left w:val="single" w:sz="4" w:space="0" w:color="auto"/>
              <w:bottom w:val="single" w:sz="8" w:space="0" w:color="000000"/>
              <w:right w:val="single" w:sz="4" w:space="0" w:color="auto"/>
            </w:tcBorders>
            <w:vAlign w:val="center"/>
          </w:tcPr>
          <w:p w:rsidR="003E4559" w:rsidRPr="001C2801" w:rsidRDefault="003E4559">
            <w:pPr>
              <w:rPr>
                <w:rFonts w:ascii="Arial" w:hAnsi="Arial" w:cs="Arial"/>
              </w:rPr>
            </w:pPr>
          </w:p>
        </w:tc>
        <w:tc>
          <w:tcPr>
            <w:tcW w:w="1609" w:type="dxa"/>
            <w:tcBorders>
              <w:top w:val="single" w:sz="4" w:space="0" w:color="auto"/>
              <w:left w:val="nil"/>
              <w:bottom w:val="single" w:sz="8" w:space="0" w:color="auto"/>
              <w:right w:val="nil"/>
            </w:tcBorders>
            <w:noWrap/>
            <w:tcMar>
              <w:top w:w="15" w:type="dxa"/>
              <w:left w:w="15" w:type="dxa"/>
              <w:bottom w:w="0" w:type="dxa"/>
              <w:right w:w="15" w:type="dxa"/>
            </w:tcMar>
            <w:vAlign w:val="bottom"/>
          </w:tcPr>
          <w:p w:rsidR="003E4559" w:rsidRPr="001C2801" w:rsidRDefault="003E4559">
            <w:pPr>
              <w:rPr>
                <w:rFonts w:ascii="Arial" w:hAnsi="Arial" w:cs="Arial"/>
              </w:rPr>
            </w:pPr>
          </w:p>
        </w:tc>
        <w:tc>
          <w:tcPr>
            <w:tcW w:w="1145"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rsidR="003E4559" w:rsidRPr="001C2801" w:rsidRDefault="003E4559">
            <w:pPr>
              <w:jc w:val="right"/>
              <w:rPr>
                <w:rFonts w:ascii="Arial" w:hAnsi="Arial" w:cs="Arial"/>
              </w:rPr>
            </w:pPr>
          </w:p>
        </w:tc>
        <w:tc>
          <w:tcPr>
            <w:tcW w:w="1475" w:type="dxa"/>
            <w:tcBorders>
              <w:top w:val="single" w:sz="4" w:space="0" w:color="auto"/>
              <w:left w:val="nil"/>
              <w:bottom w:val="single" w:sz="8" w:space="0" w:color="auto"/>
              <w:right w:val="single" w:sz="8" w:space="0" w:color="auto"/>
            </w:tcBorders>
          </w:tcPr>
          <w:p w:rsidR="003E4559" w:rsidRPr="001C2801" w:rsidRDefault="003E4559" w:rsidP="00DB2FD1">
            <w:pPr>
              <w:jc w:val="center"/>
              <w:rPr>
                <w:rFonts w:ascii="Arial" w:hAnsi="Arial" w:cs="Arial"/>
              </w:rPr>
            </w:pPr>
          </w:p>
        </w:tc>
        <w:tc>
          <w:tcPr>
            <w:tcW w:w="1350" w:type="dxa"/>
            <w:tcBorders>
              <w:top w:val="single" w:sz="4" w:space="0" w:color="auto"/>
              <w:left w:val="nil"/>
              <w:bottom w:val="single" w:sz="8" w:space="0" w:color="auto"/>
              <w:right w:val="single" w:sz="8" w:space="0" w:color="auto"/>
            </w:tcBorders>
          </w:tcPr>
          <w:p w:rsidR="003E4559" w:rsidRPr="001C2801" w:rsidRDefault="003E4559" w:rsidP="00DB2FD1">
            <w:pPr>
              <w:jc w:val="center"/>
              <w:rPr>
                <w:rFonts w:ascii="Arial" w:hAnsi="Arial" w:cs="Arial"/>
              </w:rPr>
            </w:pPr>
          </w:p>
        </w:tc>
      </w:tr>
      <w:tr w:rsidR="0058130C" w:rsidRPr="001C2801" w:rsidTr="0058130C">
        <w:trPr>
          <w:cantSplit/>
          <w:trHeight w:val="270"/>
        </w:trPr>
        <w:tc>
          <w:tcPr>
            <w:tcW w:w="1905" w:type="dxa"/>
            <w:tcBorders>
              <w:top w:val="nil"/>
              <w:left w:val="single" w:sz="8" w:space="0" w:color="auto"/>
              <w:bottom w:val="single" w:sz="8" w:space="0" w:color="000000"/>
              <w:right w:val="single" w:sz="4" w:space="0" w:color="auto"/>
            </w:tcBorders>
            <w:vAlign w:val="center"/>
          </w:tcPr>
          <w:p w:rsidR="0058130C" w:rsidRPr="001C2801" w:rsidRDefault="0058130C" w:rsidP="0058130C">
            <w:pPr>
              <w:jc w:val="center"/>
              <w:rPr>
                <w:rFonts w:ascii="Arial" w:hAnsi="Arial" w:cs="Arial"/>
                <w:b/>
                <w:bCs/>
              </w:rPr>
            </w:pPr>
            <w:r>
              <w:rPr>
                <w:rFonts w:ascii="Arial" w:hAnsi="Arial" w:cs="Arial"/>
                <w:b/>
                <w:bCs/>
              </w:rPr>
              <w:t>Professionalism</w:t>
            </w:r>
          </w:p>
        </w:tc>
        <w:tc>
          <w:tcPr>
            <w:tcW w:w="911" w:type="dxa"/>
            <w:tcBorders>
              <w:top w:val="nil"/>
              <w:left w:val="single" w:sz="4" w:space="0" w:color="auto"/>
              <w:bottom w:val="single" w:sz="8" w:space="0" w:color="000000"/>
              <w:right w:val="single" w:sz="4" w:space="0" w:color="auto"/>
            </w:tcBorders>
            <w:vAlign w:val="center"/>
          </w:tcPr>
          <w:p w:rsidR="0058130C" w:rsidRPr="001C2801" w:rsidRDefault="0058130C" w:rsidP="0058130C">
            <w:pPr>
              <w:jc w:val="center"/>
              <w:rPr>
                <w:rFonts w:ascii="Arial" w:hAnsi="Arial" w:cs="Arial"/>
              </w:rPr>
            </w:pPr>
            <w:r>
              <w:rPr>
                <w:rFonts w:ascii="Arial" w:hAnsi="Arial" w:cs="Arial"/>
              </w:rPr>
              <w:t>60</w:t>
            </w: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58130C" w:rsidRPr="001C2801" w:rsidRDefault="0058130C" w:rsidP="0058130C">
            <w:pPr>
              <w:rPr>
                <w:rFonts w:ascii="Arial" w:hAnsi="Arial" w:cs="Arial"/>
              </w:rPr>
            </w:pPr>
            <w:r>
              <w:rPr>
                <w:rFonts w:ascii="Arial" w:hAnsi="Arial" w:cs="Arial"/>
              </w:rPr>
              <w:t>See description</w:t>
            </w:r>
          </w:p>
        </w:tc>
        <w:tc>
          <w:tcPr>
            <w:tcW w:w="1145"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8130C" w:rsidRPr="001C2801" w:rsidRDefault="0058130C" w:rsidP="0058130C">
            <w:pPr>
              <w:jc w:val="right"/>
              <w:rPr>
                <w:rFonts w:ascii="Arial" w:hAnsi="Arial" w:cs="Arial"/>
              </w:rPr>
            </w:pPr>
            <w:r>
              <w:rPr>
                <w:rFonts w:ascii="Arial" w:hAnsi="Arial" w:cs="Arial"/>
              </w:rPr>
              <w:t>60</w:t>
            </w:r>
          </w:p>
        </w:tc>
        <w:tc>
          <w:tcPr>
            <w:tcW w:w="1475" w:type="dxa"/>
            <w:tcBorders>
              <w:top w:val="nil"/>
              <w:left w:val="nil"/>
              <w:bottom w:val="single" w:sz="8" w:space="0" w:color="auto"/>
              <w:right w:val="single" w:sz="8" w:space="0" w:color="auto"/>
            </w:tcBorders>
          </w:tcPr>
          <w:p w:rsidR="0058130C" w:rsidRDefault="0058130C" w:rsidP="0058130C">
            <w:pPr>
              <w:jc w:val="center"/>
              <w:rPr>
                <w:rFonts w:ascii="Arial" w:hAnsi="Arial" w:cs="Arial"/>
              </w:rPr>
            </w:pPr>
            <w:r>
              <w:rPr>
                <w:rFonts w:ascii="Arial" w:hAnsi="Arial" w:cs="Arial"/>
              </w:rPr>
              <w:t>100%</w:t>
            </w:r>
          </w:p>
        </w:tc>
        <w:tc>
          <w:tcPr>
            <w:tcW w:w="1350" w:type="dxa"/>
            <w:tcBorders>
              <w:top w:val="nil"/>
              <w:left w:val="nil"/>
              <w:bottom w:val="single" w:sz="8" w:space="0" w:color="auto"/>
              <w:right w:val="single" w:sz="8" w:space="0" w:color="auto"/>
            </w:tcBorders>
          </w:tcPr>
          <w:p w:rsidR="0058130C" w:rsidRDefault="0058130C" w:rsidP="0058130C">
            <w:pPr>
              <w:jc w:val="center"/>
              <w:rPr>
                <w:rFonts w:ascii="Arial" w:hAnsi="Arial" w:cs="Arial"/>
              </w:rPr>
            </w:pPr>
            <w:r>
              <w:rPr>
                <w:rFonts w:ascii="Arial" w:hAnsi="Arial" w:cs="Arial"/>
              </w:rPr>
              <w:t>4.5%</w:t>
            </w:r>
          </w:p>
        </w:tc>
      </w:tr>
      <w:tr w:rsidR="0058130C" w:rsidRPr="001C2801" w:rsidTr="0058130C">
        <w:trPr>
          <w:cantSplit/>
          <w:trHeight w:val="270"/>
        </w:trPr>
        <w:tc>
          <w:tcPr>
            <w:tcW w:w="1905" w:type="dxa"/>
            <w:tcBorders>
              <w:top w:val="nil"/>
              <w:left w:val="single" w:sz="8" w:space="0" w:color="auto"/>
              <w:bottom w:val="single" w:sz="8" w:space="0" w:color="000000"/>
              <w:right w:val="single" w:sz="4" w:space="0" w:color="auto"/>
            </w:tcBorders>
            <w:vAlign w:val="center"/>
          </w:tcPr>
          <w:p w:rsidR="0058130C" w:rsidRPr="001C2801" w:rsidRDefault="0058130C" w:rsidP="0058130C">
            <w:pPr>
              <w:jc w:val="center"/>
              <w:rPr>
                <w:rFonts w:ascii="Arial" w:hAnsi="Arial" w:cs="Arial"/>
                <w:b/>
                <w:bCs/>
              </w:rPr>
            </w:pPr>
          </w:p>
        </w:tc>
        <w:tc>
          <w:tcPr>
            <w:tcW w:w="911" w:type="dxa"/>
            <w:tcBorders>
              <w:top w:val="nil"/>
              <w:left w:val="single" w:sz="4" w:space="0" w:color="auto"/>
              <w:bottom w:val="single" w:sz="8" w:space="0" w:color="000000"/>
              <w:right w:val="single" w:sz="4" w:space="0" w:color="auto"/>
            </w:tcBorders>
            <w:vAlign w:val="center"/>
          </w:tcPr>
          <w:p w:rsidR="0058130C" w:rsidRPr="001C2801" w:rsidRDefault="0058130C" w:rsidP="0058130C">
            <w:pPr>
              <w:rPr>
                <w:rFonts w:ascii="Arial" w:hAnsi="Arial" w:cs="Arial"/>
              </w:rPr>
            </w:pP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58130C" w:rsidRPr="001C2801" w:rsidRDefault="0058130C" w:rsidP="0058130C">
            <w:pPr>
              <w:rPr>
                <w:rFonts w:ascii="Arial" w:hAnsi="Arial" w:cs="Arial"/>
              </w:rPr>
            </w:pPr>
          </w:p>
        </w:tc>
        <w:tc>
          <w:tcPr>
            <w:tcW w:w="1145"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8130C" w:rsidRPr="001C2801" w:rsidRDefault="0058130C" w:rsidP="0058130C">
            <w:pPr>
              <w:jc w:val="right"/>
              <w:rPr>
                <w:rFonts w:ascii="Arial" w:hAnsi="Arial" w:cs="Arial"/>
              </w:rPr>
            </w:pPr>
          </w:p>
        </w:tc>
        <w:tc>
          <w:tcPr>
            <w:tcW w:w="1475" w:type="dxa"/>
            <w:tcBorders>
              <w:top w:val="nil"/>
              <w:left w:val="nil"/>
              <w:bottom w:val="single" w:sz="8" w:space="0" w:color="auto"/>
              <w:right w:val="single" w:sz="8" w:space="0" w:color="auto"/>
            </w:tcBorders>
          </w:tcPr>
          <w:p w:rsidR="0058130C" w:rsidRPr="001C2801" w:rsidRDefault="0058130C" w:rsidP="0058130C">
            <w:pPr>
              <w:jc w:val="center"/>
              <w:rPr>
                <w:rFonts w:ascii="Arial" w:hAnsi="Arial" w:cs="Arial"/>
              </w:rPr>
            </w:pPr>
          </w:p>
        </w:tc>
        <w:tc>
          <w:tcPr>
            <w:tcW w:w="1350" w:type="dxa"/>
            <w:tcBorders>
              <w:top w:val="nil"/>
              <w:left w:val="nil"/>
              <w:bottom w:val="single" w:sz="8" w:space="0" w:color="auto"/>
              <w:right w:val="single" w:sz="8" w:space="0" w:color="auto"/>
            </w:tcBorders>
          </w:tcPr>
          <w:p w:rsidR="0058130C" w:rsidRPr="001C2801" w:rsidRDefault="0058130C" w:rsidP="0058130C">
            <w:pPr>
              <w:jc w:val="center"/>
              <w:rPr>
                <w:rFonts w:ascii="Arial" w:hAnsi="Arial" w:cs="Arial"/>
              </w:rPr>
            </w:pPr>
          </w:p>
        </w:tc>
      </w:tr>
      <w:tr w:rsidR="00310C82" w:rsidRPr="001C2801" w:rsidTr="000E5D7C">
        <w:trPr>
          <w:cantSplit/>
          <w:trHeight w:val="270"/>
        </w:trPr>
        <w:tc>
          <w:tcPr>
            <w:tcW w:w="1905" w:type="dxa"/>
            <w:vMerge w:val="restart"/>
            <w:tcBorders>
              <w:top w:val="nil"/>
              <w:left w:val="single" w:sz="8" w:space="0" w:color="auto"/>
              <w:right w:val="single" w:sz="4" w:space="0" w:color="auto"/>
            </w:tcBorders>
            <w:vAlign w:val="center"/>
          </w:tcPr>
          <w:p w:rsidR="00310C82" w:rsidRPr="001C2801" w:rsidRDefault="00310C82" w:rsidP="0058130C">
            <w:pPr>
              <w:jc w:val="center"/>
              <w:rPr>
                <w:rFonts w:ascii="Arial" w:hAnsi="Arial" w:cs="Arial"/>
                <w:b/>
                <w:bCs/>
              </w:rPr>
            </w:pPr>
            <w:r>
              <w:rPr>
                <w:rFonts w:ascii="Arial" w:hAnsi="Arial" w:cs="Arial"/>
                <w:b/>
                <w:bCs/>
              </w:rPr>
              <w:t>Auditing</w:t>
            </w:r>
          </w:p>
        </w:tc>
        <w:tc>
          <w:tcPr>
            <w:tcW w:w="911" w:type="dxa"/>
            <w:vMerge w:val="restart"/>
            <w:tcBorders>
              <w:top w:val="nil"/>
              <w:left w:val="single" w:sz="4" w:space="0" w:color="auto"/>
              <w:right w:val="single" w:sz="4" w:space="0" w:color="auto"/>
            </w:tcBorders>
            <w:vAlign w:val="center"/>
          </w:tcPr>
          <w:p w:rsidR="00310C82" w:rsidRPr="001C2801" w:rsidRDefault="00310C82" w:rsidP="0058130C">
            <w:pPr>
              <w:jc w:val="center"/>
              <w:rPr>
                <w:rFonts w:ascii="Arial" w:hAnsi="Arial" w:cs="Arial"/>
              </w:rPr>
            </w:pPr>
            <w:r>
              <w:rPr>
                <w:rFonts w:ascii="Arial" w:hAnsi="Arial" w:cs="Arial"/>
              </w:rPr>
              <w:t>140</w:t>
            </w:r>
          </w:p>
          <w:p w:rsidR="00310C82" w:rsidRDefault="00310C82" w:rsidP="0058130C">
            <w:pPr>
              <w:jc w:val="center"/>
              <w:rPr>
                <w:rFonts w:ascii="Arial" w:hAnsi="Arial" w:cs="Arial"/>
              </w:rPr>
            </w:pPr>
          </w:p>
          <w:p w:rsidR="00310C82" w:rsidRPr="001C2801" w:rsidRDefault="00310C82" w:rsidP="0058130C">
            <w:pPr>
              <w:jc w:val="center"/>
              <w:rPr>
                <w:rFonts w:ascii="Arial" w:hAnsi="Arial" w:cs="Arial"/>
              </w:rPr>
            </w:pP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310C82" w:rsidRPr="00762C97" w:rsidRDefault="00310C82" w:rsidP="0058130C">
            <w:pPr>
              <w:rPr>
                <w:rFonts w:ascii="Arial" w:hAnsi="Arial" w:cs="Arial"/>
              </w:rPr>
            </w:pPr>
            <w:r>
              <w:rPr>
                <w:rFonts w:ascii="Arial" w:hAnsi="Arial" w:cs="Arial"/>
              </w:rPr>
              <w:t>Exam</w:t>
            </w:r>
          </w:p>
        </w:tc>
        <w:tc>
          <w:tcPr>
            <w:tcW w:w="1145"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310C82" w:rsidRPr="00762C97" w:rsidRDefault="00310C82" w:rsidP="0058130C">
            <w:pPr>
              <w:jc w:val="right"/>
              <w:rPr>
                <w:rFonts w:ascii="Arial" w:hAnsi="Arial" w:cs="Arial"/>
              </w:rPr>
            </w:pPr>
            <w:r>
              <w:rPr>
                <w:rFonts w:ascii="Arial" w:hAnsi="Arial" w:cs="Arial"/>
              </w:rPr>
              <w:t>84</w:t>
            </w:r>
          </w:p>
        </w:tc>
        <w:tc>
          <w:tcPr>
            <w:tcW w:w="1475" w:type="dxa"/>
            <w:tcBorders>
              <w:top w:val="nil"/>
              <w:left w:val="nil"/>
              <w:bottom w:val="single" w:sz="8" w:space="0" w:color="auto"/>
              <w:right w:val="single" w:sz="8" w:space="0" w:color="auto"/>
            </w:tcBorders>
          </w:tcPr>
          <w:p w:rsidR="00310C82" w:rsidRDefault="00310C82" w:rsidP="0058130C">
            <w:pPr>
              <w:jc w:val="center"/>
              <w:rPr>
                <w:rFonts w:ascii="Arial" w:hAnsi="Arial" w:cs="Arial"/>
              </w:rPr>
            </w:pPr>
            <w:r>
              <w:rPr>
                <w:rFonts w:ascii="Arial" w:hAnsi="Arial" w:cs="Arial"/>
              </w:rPr>
              <w:t>60%</w:t>
            </w:r>
          </w:p>
        </w:tc>
        <w:tc>
          <w:tcPr>
            <w:tcW w:w="1350" w:type="dxa"/>
            <w:tcBorders>
              <w:top w:val="nil"/>
              <w:left w:val="nil"/>
              <w:bottom w:val="single" w:sz="8" w:space="0" w:color="auto"/>
              <w:right w:val="single" w:sz="8" w:space="0" w:color="auto"/>
            </w:tcBorders>
          </w:tcPr>
          <w:p w:rsidR="00310C82" w:rsidRDefault="00310C82" w:rsidP="0058130C">
            <w:pPr>
              <w:jc w:val="center"/>
              <w:rPr>
                <w:rFonts w:ascii="Arial" w:hAnsi="Arial" w:cs="Arial"/>
              </w:rPr>
            </w:pPr>
            <w:r>
              <w:rPr>
                <w:rFonts w:ascii="Arial" w:hAnsi="Arial" w:cs="Arial"/>
              </w:rPr>
              <w:t>7%</w:t>
            </w:r>
          </w:p>
        </w:tc>
      </w:tr>
      <w:tr w:rsidR="00310C82" w:rsidRPr="001C2801" w:rsidTr="000E5D7C">
        <w:trPr>
          <w:cantSplit/>
          <w:trHeight w:val="270"/>
        </w:trPr>
        <w:tc>
          <w:tcPr>
            <w:tcW w:w="1905" w:type="dxa"/>
            <w:vMerge/>
            <w:tcBorders>
              <w:left w:val="single" w:sz="8" w:space="0" w:color="auto"/>
              <w:right w:val="single" w:sz="4" w:space="0" w:color="auto"/>
            </w:tcBorders>
            <w:vAlign w:val="center"/>
          </w:tcPr>
          <w:p w:rsidR="00310C82" w:rsidRDefault="00310C82" w:rsidP="0058130C">
            <w:pPr>
              <w:jc w:val="center"/>
              <w:rPr>
                <w:rFonts w:ascii="Arial" w:hAnsi="Arial" w:cs="Arial"/>
                <w:b/>
                <w:bCs/>
              </w:rPr>
            </w:pPr>
          </w:p>
        </w:tc>
        <w:tc>
          <w:tcPr>
            <w:tcW w:w="911" w:type="dxa"/>
            <w:vMerge/>
            <w:tcBorders>
              <w:left w:val="single" w:sz="4" w:space="0" w:color="auto"/>
              <w:right w:val="single" w:sz="4" w:space="0" w:color="auto"/>
            </w:tcBorders>
            <w:vAlign w:val="center"/>
          </w:tcPr>
          <w:p w:rsidR="00310C82" w:rsidRDefault="00310C82" w:rsidP="0058130C">
            <w:pPr>
              <w:jc w:val="center"/>
              <w:rPr>
                <w:rFonts w:ascii="Arial" w:hAnsi="Arial" w:cs="Arial"/>
              </w:rPr>
            </w:pP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310C82" w:rsidRPr="001C2801" w:rsidRDefault="00310C82" w:rsidP="0058130C">
            <w:pPr>
              <w:rPr>
                <w:rFonts w:ascii="Arial" w:hAnsi="Arial" w:cs="Arial"/>
              </w:rPr>
            </w:pPr>
            <w:r>
              <w:rPr>
                <w:rFonts w:ascii="Arial" w:hAnsi="Arial" w:cs="Arial"/>
              </w:rPr>
              <w:t>Quizzes</w:t>
            </w:r>
          </w:p>
        </w:tc>
        <w:tc>
          <w:tcPr>
            <w:tcW w:w="1145"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310C82" w:rsidRPr="001C2801" w:rsidRDefault="00310C82" w:rsidP="0058130C">
            <w:pPr>
              <w:jc w:val="right"/>
              <w:rPr>
                <w:rFonts w:ascii="Arial" w:hAnsi="Arial" w:cs="Arial"/>
              </w:rPr>
            </w:pPr>
            <w:r>
              <w:rPr>
                <w:rFonts w:ascii="Arial" w:hAnsi="Arial" w:cs="Arial"/>
              </w:rPr>
              <w:t>14</w:t>
            </w:r>
          </w:p>
        </w:tc>
        <w:tc>
          <w:tcPr>
            <w:tcW w:w="1475" w:type="dxa"/>
            <w:tcBorders>
              <w:top w:val="nil"/>
              <w:left w:val="nil"/>
              <w:bottom w:val="single" w:sz="8" w:space="0" w:color="auto"/>
              <w:right w:val="single" w:sz="8" w:space="0" w:color="auto"/>
            </w:tcBorders>
          </w:tcPr>
          <w:p w:rsidR="00310C82" w:rsidRDefault="00310C82" w:rsidP="0058130C">
            <w:pPr>
              <w:jc w:val="center"/>
              <w:rPr>
                <w:rFonts w:ascii="Arial" w:hAnsi="Arial" w:cs="Arial"/>
              </w:rPr>
            </w:pPr>
            <w:r>
              <w:rPr>
                <w:rFonts w:ascii="Arial" w:hAnsi="Arial" w:cs="Arial"/>
              </w:rPr>
              <w:t>10%</w:t>
            </w:r>
          </w:p>
        </w:tc>
        <w:tc>
          <w:tcPr>
            <w:tcW w:w="1350" w:type="dxa"/>
            <w:tcBorders>
              <w:top w:val="nil"/>
              <w:left w:val="nil"/>
              <w:bottom w:val="single" w:sz="8" w:space="0" w:color="auto"/>
              <w:right w:val="single" w:sz="8" w:space="0" w:color="auto"/>
            </w:tcBorders>
          </w:tcPr>
          <w:p w:rsidR="00310C82" w:rsidRDefault="00310C82" w:rsidP="0058130C">
            <w:pPr>
              <w:jc w:val="center"/>
              <w:rPr>
                <w:rFonts w:ascii="Arial" w:hAnsi="Arial" w:cs="Arial"/>
              </w:rPr>
            </w:pPr>
            <w:r>
              <w:rPr>
                <w:rFonts w:ascii="Arial" w:hAnsi="Arial" w:cs="Arial"/>
              </w:rPr>
              <w:t>1%</w:t>
            </w:r>
          </w:p>
        </w:tc>
      </w:tr>
      <w:tr w:rsidR="00310C82" w:rsidRPr="001C2801" w:rsidTr="000E5D7C">
        <w:trPr>
          <w:cantSplit/>
          <w:trHeight w:val="270"/>
        </w:trPr>
        <w:tc>
          <w:tcPr>
            <w:tcW w:w="1905" w:type="dxa"/>
            <w:vMerge/>
            <w:tcBorders>
              <w:left w:val="single" w:sz="8" w:space="0" w:color="auto"/>
              <w:right w:val="single" w:sz="4" w:space="0" w:color="auto"/>
            </w:tcBorders>
            <w:vAlign w:val="center"/>
          </w:tcPr>
          <w:p w:rsidR="00310C82" w:rsidRDefault="00310C82" w:rsidP="0058130C">
            <w:pPr>
              <w:jc w:val="center"/>
              <w:rPr>
                <w:rFonts w:ascii="Arial" w:hAnsi="Arial" w:cs="Arial"/>
                <w:b/>
                <w:bCs/>
              </w:rPr>
            </w:pPr>
          </w:p>
        </w:tc>
        <w:tc>
          <w:tcPr>
            <w:tcW w:w="911" w:type="dxa"/>
            <w:vMerge/>
            <w:tcBorders>
              <w:left w:val="single" w:sz="4" w:space="0" w:color="auto"/>
              <w:right w:val="single" w:sz="4" w:space="0" w:color="auto"/>
            </w:tcBorders>
            <w:vAlign w:val="center"/>
          </w:tcPr>
          <w:p w:rsidR="00310C82" w:rsidRDefault="00310C82" w:rsidP="0058130C">
            <w:pPr>
              <w:jc w:val="center"/>
              <w:rPr>
                <w:rFonts w:ascii="Arial" w:hAnsi="Arial" w:cs="Arial"/>
              </w:rPr>
            </w:pP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310C82" w:rsidRPr="001C2801" w:rsidRDefault="00310C82" w:rsidP="0058130C">
            <w:pPr>
              <w:rPr>
                <w:rFonts w:ascii="Arial" w:hAnsi="Arial" w:cs="Arial"/>
              </w:rPr>
            </w:pPr>
            <w:r w:rsidRPr="001C2801">
              <w:rPr>
                <w:rFonts w:ascii="Arial" w:hAnsi="Arial" w:cs="Arial"/>
              </w:rPr>
              <w:t>Homework</w:t>
            </w:r>
          </w:p>
        </w:tc>
        <w:tc>
          <w:tcPr>
            <w:tcW w:w="1145"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310C82" w:rsidRPr="001C2801" w:rsidRDefault="00310C82" w:rsidP="0058130C">
            <w:pPr>
              <w:jc w:val="right"/>
              <w:rPr>
                <w:rFonts w:ascii="Arial" w:hAnsi="Arial" w:cs="Arial"/>
              </w:rPr>
            </w:pPr>
            <w:r>
              <w:rPr>
                <w:rFonts w:ascii="Arial" w:hAnsi="Arial" w:cs="Arial"/>
              </w:rPr>
              <w:t>14</w:t>
            </w:r>
          </w:p>
        </w:tc>
        <w:tc>
          <w:tcPr>
            <w:tcW w:w="1475" w:type="dxa"/>
            <w:tcBorders>
              <w:top w:val="nil"/>
              <w:left w:val="nil"/>
              <w:bottom w:val="single" w:sz="8" w:space="0" w:color="auto"/>
              <w:right w:val="single" w:sz="8" w:space="0" w:color="auto"/>
            </w:tcBorders>
          </w:tcPr>
          <w:p w:rsidR="00310C82" w:rsidRDefault="00310C82" w:rsidP="0058130C">
            <w:pPr>
              <w:jc w:val="center"/>
              <w:rPr>
                <w:rFonts w:ascii="Arial" w:hAnsi="Arial" w:cs="Arial"/>
              </w:rPr>
            </w:pPr>
            <w:r>
              <w:rPr>
                <w:rFonts w:ascii="Arial" w:hAnsi="Arial" w:cs="Arial"/>
              </w:rPr>
              <w:t>10%</w:t>
            </w:r>
          </w:p>
        </w:tc>
        <w:tc>
          <w:tcPr>
            <w:tcW w:w="1350" w:type="dxa"/>
            <w:tcBorders>
              <w:top w:val="nil"/>
              <w:left w:val="nil"/>
              <w:bottom w:val="single" w:sz="8" w:space="0" w:color="auto"/>
              <w:right w:val="single" w:sz="8" w:space="0" w:color="auto"/>
            </w:tcBorders>
          </w:tcPr>
          <w:p w:rsidR="00310C82" w:rsidRDefault="00310C82" w:rsidP="0058130C">
            <w:pPr>
              <w:jc w:val="center"/>
              <w:rPr>
                <w:rFonts w:ascii="Arial" w:hAnsi="Arial" w:cs="Arial"/>
              </w:rPr>
            </w:pPr>
            <w:r>
              <w:rPr>
                <w:rFonts w:ascii="Arial" w:hAnsi="Arial" w:cs="Arial"/>
              </w:rPr>
              <w:t>1%</w:t>
            </w:r>
          </w:p>
        </w:tc>
      </w:tr>
      <w:tr w:rsidR="00310C82" w:rsidRPr="001C2801" w:rsidTr="000E5D7C">
        <w:trPr>
          <w:cantSplit/>
          <w:trHeight w:val="270"/>
        </w:trPr>
        <w:tc>
          <w:tcPr>
            <w:tcW w:w="1905" w:type="dxa"/>
            <w:vMerge/>
            <w:tcBorders>
              <w:left w:val="single" w:sz="8" w:space="0" w:color="auto"/>
              <w:bottom w:val="single" w:sz="8" w:space="0" w:color="000000"/>
              <w:right w:val="single" w:sz="4" w:space="0" w:color="auto"/>
            </w:tcBorders>
            <w:vAlign w:val="center"/>
          </w:tcPr>
          <w:p w:rsidR="00310C82" w:rsidRDefault="00310C82" w:rsidP="0058130C">
            <w:pPr>
              <w:jc w:val="center"/>
              <w:rPr>
                <w:rFonts w:ascii="Arial" w:hAnsi="Arial" w:cs="Arial"/>
                <w:b/>
                <w:bCs/>
              </w:rPr>
            </w:pPr>
          </w:p>
        </w:tc>
        <w:tc>
          <w:tcPr>
            <w:tcW w:w="911" w:type="dxa"/>
            <w:vMerge/>
            <w:tcBorders>
              <w:left w:val="single" w:sz="4" w:space="0" w:color="auto"/>
              <w:bottom w:val="single" w:sz="8" w:space="0" w:color="000000"/>
              <w:right w:val="single" w:sz="4" w:space="0" w:color="auto"/>
            </w:tcBorders>
            <w:vAlign w:val="center"/>
          </w:tcPr>
          <w:p w:rsidR="00310C82" w:rsidRDefault="00310C82" w:rsidP="0058130C">
            <w:pPr>
              <w:jc w:val="center"/>
              <w:rPr>
                <w:rFonts w:ascii="Arial" w:hAnsi="Arial" w:cs="Arial"/>
              </w:rPr>
            </w:pPr>
          </w:p>
        </w:tc>
        <w:tc>
          <w:tcPr>
            <w:tcW w:w="1609" w:type="dxa"/>
            <w:tcBorders>
              <w:top w:val="nil"/>
              <w:left w:val="nil"/>
              <w:bottom w:val="single" w:sz="8" w:space="0" w:color="auto"/>
              <w:right w:val="nil"/>
            </w:tcBorders>
            <w:noWrap/>
            <w:tcMar>
              <w:top w:w="15" w:type="dxa"/>
              <w:left w:w="15" w:type="dxa"/>
              <w:bottom w:w="0" w:type="dxa"/>
              <w:right w:w="15" w:type="dxa"/>
            </w:tcMar>
          </w:tcPr>
          <w:p w:rsidR="00310C82" w:rsidRPr="001C2801" w:rsidRDefault="00310C82" w:rsidP="0058130C">
            <w:pPr>
              <w:rPr>
                <w:rFonts w:ascii="Arial" w:hAnsi="Arial" w:cs="Arial"/>
              </w:rPr>
            </w:pPr>
            <w:r>
              <w:rPr>
                <w:rFonts w:ascii="Arial" w:hAnsi="Arial" w:cs="Arial"/>
              </w:rPr>
              <w:t>Participation</w:t>
            </w:r>
          </w:p>
        </w:tc>
        <w:tc>
          <w:tcPr>
            <w:tcW w:w="1145" w:type="dxa"/>
            <w:tcBorders>
              <w:top w:val="nil"/>
              <w:left w:val="nil"/>
              <w:bottom w:val="single" w:sz="8" w:space="0" w:color="auto"/>
              <w:right w:val="single" w:sz="8" w:space="0" w:color="auto"/>
            </w:tcBorders>
            <w:noWrap/>
            <w:tcMar>
              <w:top w:w="15" w:type="dxa"/>
              <w:left w:w="15" w:type="dxa"/>
              <w:bottom w:w="0" w:type="dxa"/>
              <w:right w:w="15" w:type="dxa"/>
            </w:tcMar>
          </w:tcPr>
          <w:p w:rsidR="00310C82" w:rsidRDefault="00310C82" w:rsidP="0058130C">
            <w:pPr>
              <w:jc w:val="right"/>
              <w:rPr>
                <w:rFonts w:ascii="Arial" w:hAnsi="Arial" w:cs="Arial"/>
              </w:rPr>
            </w:pPr>
            <w:r>
              <w:rPr>
                <w:rFonts w:ascii="Arial" w:hAnsi="Arial" w:cs="Arial"/>
              </w:rPr>
              <w:t>28</w:t>
            </w:r>
          </w:p>
        </w:tc>
        <w:tc>
          <w:tcPr>
            <w:tcW w:w="1475" w:type="dxa"/>
            <w:tcBorders>
              <w:top w:val="nil"/>
              <w:left w:val="nil"/>
              <w:bottom w:val="single" w:sz="8" w:space="0" w:color="auto"/>
              <w:right w:val="single" w:sz="8" w:space="0" w:color="auto"/>
            </w:tcBorders>
          </w:tcPr>
          <w:p w:rsidR="00310C82" w:rsidRDefault="00310C82" w:rsidP="0058130C">
            <w:pPr>
              <w:jc w:val="center"/>
              <w:rPr>
                <w:rFonts w:ascii="Arial" w:hAnsi="Arial" w:cs="Arial"/>
              </w:rPr>
            </w:pPr>
            <w:r>
              <w:rPr>
                <w:rFonts w:ascii="Arial" w:hAnsi="Arial" w:cs="Arial"/>
              </w:rPr>
              <w:t>20%</w:t>
            </w:r>
          </w:p>
        </w:tc>
        <w:tc>
          <w:tcPr>
            <w:tcW w:w="1350" w:type="dxa"/>
            <w:tcBorders>
              <w:top w:val="nil"/>
              <w:left w:val="nil"/>
              <w:bottom w:val="single" w:sz="8" w:space="0" w:color="auto"/>
              <w:right w:val="single" w:sz="8" w:space="0" w:color="auto"/>
            </w:tcBorders>
          </w:tcPr>
          <w:p w:rsidR="00310C82" w:rsidRDefault="00310C82" w:rsidP="0058130C">
            <w:pPr>
              <w:jc w:val="center"/>
              <w:rPr>
                <w:rFonts w:ascii="Arial" w:hAnsi="Arial" w:cs="Arial"/>
              </w:rPr>
            </w:pPr>
            <w:r>
              <w:rPr>
                <w:rFonts w:ascii="Arial" w:hAnsi="Arial" w:cs="Arial"/>
              </w:rPr>
              <w:t>2%</w:t>
            </w:r>
          </w:p>
        </w:tc>
      </w:tr>
      <w:tr w:rsidR="0058130C" w:rsidRPr="001C2801" w:rsidTr="0058130C">
        <w:trPr>
          <w:cantSplit/>
          <w:trHeight w:val="270"/>
        </w:trPr>
        <w:tc>
          <w:tcPr>
            <w:tcW w:w="1905" w:type="dxa"/>
            <w:vMerge w:val="restart"/>
            <w:tcBorders>
              <w:top w:val="nil"/>
              <w:left w:val="single" w:sz="8" w:space="0" w:color="auto"/>
              <w:right w:val="single" w:sz="4" w:space="0" w:color="auto"/>
            </w:tcBorders>
            <w:vAlign w:val="center"/>
          </w:tcPr>
          <w:p w:rsidR="0058130C" w:rsidRPr="001C2801" w:rsidRDefault="0058130C" w:rsidP="0058130C">
            <w:pPr>
              <w:jc w:val="center"/>
              <w:rPr>
                <w:rFonts w:ascii="Arial" w:hAnsi="Arial" w:cs="Arial"/>
                <w:b/>
                <w:bCs/>
              </w:rPr>
            </w:pPr>
            <w:r>
              <w:rPr>
                <w:rFonts w:ascii="Arial" w:hAnsi="Arial" w:cs="Arial"/>
                <w:b/>
                <w:bCs/>
              </w:rPr>
              <w:t>Management</w:t>
            </w:r>
          </w:p>
        </w:tc>
        <w:tc>
          <w:tcPr>
            <w:tcW w:w="911" w:type="dxa"/>
            <w:vMerge w:val="restart"/>
            <w:tcBorders>
              <w:top w:val="nil"/>
              <w:left w:val="single" w:sz="4" w:space="0" w:color="auto"/>
              <w:right w:val="single" w:sz="4" w:space="0" w:color="auto"/>
            </w:tcBorders>
            <w:vAlign w:val="center"/>
          </w:tcPr>
          <w:p w:rsidR="0058130C" w:rsidRPr="001C2801" w:rsidRDefault="0058130C" w:rsidP="0058130C">
            <w:pPr>
              <w:jc w:val="center"/>
              <w:rPr>
                <w:rFonts w:ascii="Arial" w:hAnsi="Arial" w:cs="Arial"/>
              </w:rPr>
            </w:pPr>
            <w:r>
              <w:rPr>
                <w:rFonts w:ascii="Arial" w:hAnsi="Arial" w:cs="Arial"/>
              </w:rPr>
              <w:t>200</w:t>
            </w: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58130C" w:rsidRPr="001C2801" w:rsidRDefault="0058130C" w:rsidP="0058130C">
            <w:pPr>
              <w:rPr>
                <w:rFonts w:ascii="Arial" w:hAnsi="Arial" w:cs="Arial"/>
              </w:rPr>
            </w:pPr>
            <w:r w:rsidRPr="001C2801">
              <w:rPr>
                <w:rFonts w:ascii="Arial" w:hAnsi="Arial" w:cs="Arial"/>
              </w:rPr>
              <w:t>Exam</w:t>
            </w:r>
          </w:p>
        </w:tc>
        <w:tc>
          <w:tcPr>
            <w:tcW w:w="1145"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8130C" w:rsidRPr="001C2801" w:rsidRDefault="0058130C" w:rsidP="0058130C">
            <w:pPr>
              <w:jc w:val="right"/>
              <w:rPr>
                <w:rFonts w:ascii="Arial" w:hAnsi="Arial" w:cs="Arial"/>
              </w:rPr>
            </w:pPr>
            <w:r>
              <w:rPr>
                <w:rFonts w:ascii="Arial" w:hAnsi="Arial" w:cs="Arial"/>
              </w:rPr>
              <w:t>150</w:t>
            </w:r>
          </w:p>
        </w:tc>
        <w:tc>
          <w:tcPr>
            <w:tcW w:w="1475" w:type="dxa"/>
            <w:tcBorders>
              <w:top w:val="nil"/>
              <w:left w:val="nil"/>
              <w:bottom w:val="single" w:sz="8" w:space="0" w:color="auto"/>
              <w:right w:val="single" w:sz="8" w:space="0" w:color="auto"/>
            </w:tcBorders>
          </w:tcPr>
          <w:p w:rsidR="0058130C" w:rsidRDefault="0058130C" w:rsidP="0058130C">
            <w:pPr>
              <w:jc w:val="center"/>
              <w:rPr>
                <w:rFonts w:ascii="Arial" w:hAnsi="Arial" w:cs="Arial"/>
              </w:rPr>
            </w:pPr>
            <w:r>
              <w:rPr>
                <w:rFonts w:ascii="Arial" w:hAnsi="Arial" w:cs="Arial"/>
              </w:rPr>
              <w:t>75%</w:t>
            </w:r>
          </w:p>
        </w:tc>
        <w:tc>
          <w:tcPr>
            <w:tcW w:w="1350" w:type="dxa"/>
            <w:tcBorders>
              <w:top w:val="nil"/>
              <w:left w:val="nil"/>
              <w:bottom w:val="single" w:sz="8" w:space="0" w:color="auto"/>
              <w:right w:val="single" w:sz="8" w:space="0" w:color="auto"/>
            </w:tcBorders>
          </w:tcPr>
          <w:p w:rsidR="0058130C" w:rsidRDefault="0058130C" w:rsidP="0058130C">
            <w:pPr>
              <w:jc w:val="center"/>
              <w:rPr>
                <w:rFonts w:ascii="Arial" w:hAnsi="Arial" w:cs="Arial"/>
              </w:rPr>
            </w:pPr>
            <w:r>
              <w:rPr>
                <w:rFonts w:ascii="Arial" w:hAnsi="Arial" w:cs="Arial"/>
              </w:rPr>
              <w:t>12%</w:t>
            </w:r>
          </w:p>
        </w:tc>
      </w:tr>
      <w:tr w:rsidR="0058130C" w:rsidRPr="001C2801" w:rsidTr="0058130C">
        <w:trPr>
          <w:cantSplit/>
          <w:trHeight w:val="270"/>
        </w:trPr>
        <w:tc>
          <w:tcPr>
            <w:tcW w:w="1905" w:type="dxa"/>
            <w:vMerge/>
            <w:tcBorders>
              <w:left w:val="single" w:sz="8" w:space="0" w:color="auto"/>
              <w:right w:val="single" w:sz="4" w:space="0" w:color="auto"/>
            </w:tcBorders>
            <w:vAlign w:val="center"/>
          </w:tcPr>
          <w:p w:rsidR="0058130C" w:rsidRPr="001C2801" w:rsidRDefault="0058130C" w:rsidP="0058130C">
            <w:pPr>
              <w:jc w:val="center"/>
              <w:rPr>
                <w:rFonts w:ascii="Arial" w:hAnsi="Arial" w:cs="Arial"/>
                <w:b/>
                <w:bCs/>
              </w:rPr>
            </w:pPr>
          </w:p>
        </w:tc>
        <w:tc>
          <w:tcPr>
            <w:tcW w:w="911" w:type="dxa"/>
            <w:vMerge/>
            <w:tcBorders>
              <w:left w:val="single" w:sz="4" w:space="0" w:color="auto"/>
              <w:right w:val="single" w:sz="4" w:space="0" w:color="auto"/>
            </w:tcBorders>
            <w:vAlign w:val="center"/>
          </w:tcPr>
          <w:p w:rsidR="0058130C" w:rsidRPr="001C2801" w:rsidRDefault="0058130C" w:rsidP="0058130C">
            <w:pPr>
              <w:jc w:val="center"/>
              <w:rPr>
                <w:rFonts w:ascii="Arial" w:hAnsi="Arial" w:cs="Arial"/>
              </w:rPr>
            </w:pP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58130C" w:rsidRPr="001C2801" w:rsidRDefault="0058130C" w:rsidP="0058130C">
            <w:pPr>
              <w:rPr>
                <w:rFonts w:ascii="Arial" w:hAnsi="Arial" w:cs="Arial"/>
              </w:rPr>
            </w:pPr>
            <w:r w:rsidRPr="001C2801">
              <w:rPr>
                <w:rFonts w:ascii="Arial" w:hAnsi="Arial" w:cs="Arial"/>
              </w:rPr>
              <w:t>Quizzes</w:t>
            </w:r>
          </w:p>
        </w:tc>
        <w:tc>
          <w:tcPr>
            <w:tcW w:w="1145"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8130C" w:rsidRPr="001C2801" w:rsidRDefault="0058130C" w:rsidP="0058130C">
            <w:pPr>
              <w:jc w:val="right"/>
              <w:rPr>
                <w:rFonts w:ascii="Arial" w:hAnsi="Arial" w:cs="Arial"/>
              </w:rPr>
            </w:pPr>
            <w:r>
              <w:rPr>
                <w:rFonts w:ascii="Arial" w:hAnsi="Arial" w:cs="Arial"/>
              </w:rPr>
              <w:t>3</w:t>
            </w:r>
            <w:r w:rsidRPr="001C2801">
              <w:rPr>
                <w:rFonts w:ascii="Arial" w:hAnsi="Arial" w:cs="Arial"/>
              </w:rPr>
              <w:t>0</w:t>
            </w:r>
          </w:p>
        </w:tc>
        <w:tc>
          <w:tcPr>
            <w:tcW w:w="1475" w:type="dxa"/>
            <w:tcBorders>
              <w:top w:val="nil"/>
              <w:left w:val="nil"/>
              <w:bottom w:val="single" w:sz="8" w:space="0" w:color="auto"/>
              <w:right w:val="single" w:sz="8" w:space="0" w:color="auto"/>
            </w:tcBorders>
          </w:tcPr>
          <w:p w:rsidR="0058130C" w:rsidRDefault="0058130C" w:rsidP="0058130C">
            <w:pPr>
              <w:jc w:val="center"/>
              <w:rPr>
                <w:rFonts w:ascii="Arial" w:hAnsi="Arial" w:cs="Arial"/>
              </w:rPr>
            </w:pPr>
            <w:r>
              <w:rPr>
                <w:rFonts w:ascii="Arial" w:hAnsi="Arial" w:cs="Arial"/>
              </w:rPr>
              <w:t>15%</w:t>
            </w:r>
          </w:p>
        </w:tc>
        <w:tc>
          <w:tcPr>
            <w:tcW w:w="1350" w:type="dxa"/>
            <w:tcBorders>
              <w:top w:val="nil"/>
              <w:left w:val="nil"/>
              <w:bottom w:val="single" w:sz="8" w:space="0" w:color="auto"/>
              <w:right w:val="single" w:sz="8" w:space="0" w:color="auto"/>
            </w:tcBorders>
          </w:tcPr>
          <w:p w:rsidR="0058130C" w:rsidRDefault="0058130C" w:rsidP="0058130C">
            <w:pPr>
              <w:jc w:val="center"/>
              <w:rPr>
                <w:rFonts w:ascii="Arial" w:hAnsi="Arial" w:cs="Arial"/>
              </w:rPr>
            </w:pPr>
            <w:r>
              <w:rPr>
                <w:rFonts w:ascii="Arial" w:hAnsi="Arial" w:cs="Arial"/>
              </w:rPr>
              <w:t>2%</w:t>
            </w:r>
          </w:p>
        </w:tc>
      </w:tr>
      <w:tr w:rsidR="0058130C" w:rsidRPr="001C2801" w:rsidTr="0058130C">
        <w:trPr>
          <w:cantSplit/>
          <w:trHeight w:val="270"/>
        </w:trPr>
        <w:tc>
          <w:tcPr>
            <w:tcW w:w="1905" w:type="dxa"/>
            <w:vMerge/>
            <w:tcBorders>
              <w:left w:val="single" w:sz="8" w:space="0" w:color="auto"/>
              <w:bottom w:val="single" w:sz="8" w:space="0" w:color="000000"/>
              <w:right w:val="single" w:sz="4" w:space="0" w:color="auto"/>
            </w:tcBorders>
            <w:vAlign w:val="center"/>
          </w:tcPr>
          <w:p w:rsidR="0058130C" w:rsidRPr="001C2801" w:rsidRDefault="0058130C" w:rsidP="0058130C">
            <w:pPr>
              <w:jc w:val="center"/>
              <w:rPr>
                <w:rFonts w:ascii="Arial" w:hAnsi="Arial" w:cs="Arial"/>
                <w:b/>
                <w:bCs/>
              </w:rPr>
            </w:pPr>
          </w:p>
        </w:tc>
        <w:tc>
          <w:tcPr>
            <w:tcW w:w="911" w:type="dxa"/>
            <w:vMerge/>
            <w:tcBorders>
              <w:left w:val="single" w:sz="4" w:space="0" w:color="auto"/>
              <w:bottom w:val="single" w:sz="8" w:space="0" w:color="000000"/>
              <w:right w:val="single" w:sz="4" w:space="0" w:color="auto"/>
            </w:tcBorders>
            <w:vAlign w:val="center"/>
          </w:tcPr>
          <w:p w:rsidR="0058130C" w:rsidRPr="001C2801" w:rsidRDefault="0058130C" w:rsidP="0058130C">
            <w:pPr>
              <w:rPr>
                <w:rFonts w:ascii="Arial" w:hAnsi="Arial" w:cs="Arial"/>
              </w:rPr>
            </w:pP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58130C" w:rsidRPr="001C2801" w:rsidRDefault="0058130C" w:rsidP="0058130C">
            <w:pPr>
              <w:rPr>
                <w:rFonts w:ascii="Arial" w:hAnsi="Arial" w:cs="Arial"/>
              </w:rPr>
            </w:pPr>
            <w:r w:rsidRPr="001C2801">
              <w:rPr>
                <w:rFonts w:ascii="Arial" w:hAnsi="Arial" w:cs="Arial"/>
              </w:rPr>
              <w:t>Homework</w:t>
            </w:r>
          </w:p>
        </w:tc>
        <w:tc>
          <w:tcPr>
            <w:tcW w:w="1145"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8130C" w:rsidRPr="001C2801" w:rsidRDefault="0058130C" w:rsidP="0058130C">
            <w:pPr>
              <w:jc w:val="right"/>
              <w:rPr>
                <w:rFonts w:ascii="Arial" w:hAnsi="Arial" w:cs="Arial"/>
              </w:rPr>
            </w:pPr>
            <w:r>
              <w:rPr>
                <w:rFonts w:ascii="Arial" w:hAnsi="Arial" w:cs="Arial"/>
              </w:rPr>
              <w:t>2</w:t>
            </w:r>
            <w:r w:rsidRPr="001C2801">
              <w:rPr>
                <w:rFonts w:ascii="Arial" w:hAnsi="Arial" w:cs="Arial"/>
              </w:rPr>
              <w:t>0</w:t>
            </w:r>
          </w:p>
        </w:tc>
        <w:tc>
          <w:tcPr>
            <w:tcW w:w="1475" w:type="dxa"/>
            <w:tcBorders>
              <w:top w:val="nil"/>
              <w:left w:val="nil"/>
              <w:bottom w:val="single" w:sz="8" w:space="0" w:color="auto"/>
              <w:right w:val="single" w:sz="8" w:space="0" w:color="auto"/>
            </w:tcBorders>
          </w:tcPr>
          <w:p w:rsidR="0058130C" w:rsidRDefault="0058130C" w:rsidP="0058130C">
            <w:pPr>
              <w:jc w:val="center"/>
              <w:rPr>
                <w:rFonts w:ascii="Arial" w:hAnsi="Arial" w:cs="Arial"/>
              </w:rPr>
            </w:pPr>
            <w:r>
              <w:rPr>
                <w:rFonts w:ascii="Arial" w:hAnsi="Arial" w:cs="Arial"/>
              </w:rPr>
              <w:t>10%</w:t>
            </w:r>
          </w:p>
        </w:tc>
        <w:tc>
          <w:tcPr>
            <w:tcW w:w="1350" w:type="dxa"/>
            <w:tcBorders>
              <w:top w:val="nil"/>
              <w:left w:val="nil"/>
              <w:bottom w:val="single" w:sz="8" w:space="0" w:color="auto"/>
              <w:right w:val="single" w:sz="8" w:space="0" w:color="auto"/>
            </w:tcBorders>
          </w:tcPr>
          <w:p w:rsidR="0058130C" w:rsidRDefault="0058130C" w:rsidP="0058130C">
            <w:pPr>
              <w:jc w:val="center"/>
              <w:rPr>
                <w:rFonts w:ascii="Arial" w:hAnsi="Arial" w:cs="Arial"/>
              </w:rPr>
            </w:pPr>
            <w:r>
              <w:rPr>
                <w:rFonts w:ascii="Arial" w:hAnsi="Arial" w:cs="Arial"/>
              </w:rPr>
              <w:t>1.5%</w:t>
            </w:r>
          </w:p>
        </w:tc>
      </w:tr>
      <w:tr w:rsidR="0058130C" w:rsidRPr="001C2801" w:rsidTr="0058130C">
        <w:trPr>
          <w:cantSplit/>
          <w:trHeight w:val="270"/>
        </w:trPr>
        <w:tc>
          <w:tcPr>
            <w:tcW w:w="1905" w:type="dxa"/>
            <w:tcBorders>
              <w:top w:val="nil"/>
              <w:left w:val="single" w:sz="8" w:space="0" w:color="auto"/>
              <w:bottom w:val="single" w:sz="8" w:space="0" w:color="000000"/>
              <w:right w:val="single" w:sz="4" w:space="0" w:color="auto"/>
            </w:tcBorders>
            <w:vAlign w:val="center"/>
          </w:tcPr>
          <w:p w:rsidR="0058130C" w:rsidRPr="001C2801" w:rsidRDefault="0058130C" w:rsidP="0058130C">
            <w:pPr>
              <w:jc w:val="center"/>
              <w:rPr>
                <w:rFonts w:ascii="Arial" w:hAnsi="Arial" w:cs="Arial"/>
                <w:b/>
                <w:bCs/>
              </w:rPr>
            </w:pPr>
          </w:p>
        </w:tc>
        <w:tc>
          <w:tcPr>
            <w:tcW w:w="911" w:type="dxa"/>
            <w:tcBorders>
              <w:top w:val="nil"/>
              <w:left w:val="single" w:sz="4" w:space="0" w:color="auto"/>
              <w:bottom w:val="single" w:sz="8" w:space="0" w:color="000000"/>
              <w:right w:val="single" w:sz="4" w:space="0" w:color="auto"/>
            </w:tcBorders>
            <w:vAlign w:val="center"/>
          </w:tcPr>
          <w:p w:rsidR="0058130C" w:rsidRPr="001C2801" w:rsidRDefault="0058130C" w:rsidP="0058130C">
            <w:pPr>
              <w:rPr>
                <w:rFonts w:ascii="Arial" w:hAnsi="Arial" w:cs="Arial"/>
              </w:rPr>
            </w:pP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58130C" w:rsidRPr="001C2801" w:rsidRDefault="0058130C" w:rsidP="0058130C">
            <w:pPr>
              <w:rPr>
                <w:rFonts w:ascii="Arial" w:hAnsi="Arial" w:cs="Arial"/>
              </w:rPr>
            </w:pPr>
          </w:p>
        </w:tc>
        <w:tc>
          <w:tcPr>
            <w:tcW w:w="1145"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8130C" w:rsidRPr="001C2801" w:rsidRDefault="0058130C" w:rsidP="0058130C">
            <w:pPr>
              <w:jc w:val="right"/>
              <w:rPr>
                <w:rFonts w:ascii="Arial" w:hAnsi="Arial" w:cs="Arial"/>
              </w:rPr>
            </w:pPr>
          </w:p>
        </w:tc>
        <w:tc>
          <w:tcPr>
            <w:tcW w:w="1475" w:type="dxa"/>
            <w:tcBorders>
              <w:top w:val="nil"/>
              <w:left w:val="nil"/>
              <w:bottom w:val="single" w:sz="8" w:space="0" w:color="auto"/>
              <w:right w:val="single" w:sz="8" w:space="0" w:color="auto"/>
            </w:tcBorders>
          </w:tcPr>
          <w:p w:rsidR="0058130C" w:rsidRPr="001C2801" w:rsidRDefault="0058130C" w:rsidP="0058130C">
            <w:pPr>
              <w:jc w:val="center"/>
              <w:rPr>
                <w:rFonts w:ascii="Arial" w:hAnsi="Arial" w:cs="Arial"/>
              </w:rPr>
            </w:pPr>
          </w:p>
        </w:tc>
        <w:tc>
          <w:tcPr>
            <w:tcW w:w="1350" w:type="dxa"/>
            <w:tcBorders>
              <w:top w:val="nil"/>
              <w:left w:val="nil"/>
              <w:bottom w:val="single" w:sz="8" w:space="0" w:color="auto"/>
              <w:right w:val="single" w:sz="8" w:space="0" w:color="auto"/>
            </w:tcBorders>
          </w:tcPr>
          <w:p w:rsidR="0058130C" w:rsidRPr="001C2801" w:rsidRDefault="0058130C" w:rsidP="0058130C">
            <w:pPr>
              <w:jc w:val="center"/>
              <w:rPr>
                <w:rFonts w:ascii="Arial" w:hAnsi="Arial" w:cs="Arial"/>
              </w:rPr>
            </w:pPr>
          </w:p>
        </w:tc>
      </w:tr>
      <w:tr w:rsidR="0058130C" w:rsidRPr="001C2801" w:rsidTr="0058130C">
        <w:trPr>
          <w:cantSplit/>
          <w:trHeight w:val="270"/>
        </w:trPr>
        <w:tc>
          <w:tcPr>
            <w:tcW w:w="1905" w:type="dxa"/>
            <w:vMerge w:val="restart"/>
            <w:tcBorders>
              <w:top w:val="nil"/>
              <w:left w:val="single" w:sz="8" w:space="0" w:color="auto"/>
              <w:right w:val="single" w:sz="4" w:space="0" w:color="auto"/>
            </w:tcBorders>
            <w:vAlign w:val="center"/>
          </w:tcPr>
          <w:p w:rsidR="0058130C" w:rsidRPr="001C2801" w:rsidRDefault="0058130C" w:rsidP="0058130C">
            <w:pPr>
              <w:jc w:val="center"/>
              <w:rPr>
                <w:rFonts w:ascii="Arial" w:hAnsi="Arial" w:cs="Arial"/>
                <w:b/>
                <w:bCs/>
              </w:rPr>
            </w:pPr>
            <w:r w:rsidRPr="001C2801">
              <w:rPr>
                <w:rFonts w:ascii="Arial" w:hAnsi="Arial" w:cs="Arial"/>
                <w:b/>
                <w:bCs/>
              </w:rPr>
              <w:t>Intermediate B</w:t>
            </w:r>
          </w:p>
        </w:tc>
        <w:tc>
          <w:tcPr>
            <w:tcW w:w="911" w:type="dxa"/>
            <w:vMerge w:val="restart"/>
            <w:tcBorders>
              <w:top w:val="nil"/>
              <w:left w:val="single" w:sz="4" w:space="0" w:color="auto"/>
              <w:right w:val="single" w:sz="4" w:space="0" w:color="auto"/>
            </w:tcBorders>
            <w:vAlign w:val="center"/>
          </w:tcPr>
          <w:p w:rsidR="0058130C" w:rsidRPr="001C2801" w:rsidRDefault="0058130C" w:rsidP="0058130C">
            <w:pPr>
              <w:jc w:val="center"/>
              <w:rPr>
                <w:rFonts w:ascii="Arial" w:hAnsi="Arial" w:cs="Arial"/>
              </w:rPr>
            </w:pPr>
            <w:r>
              <w:rPr>
                <w:rFonts w:ascii="Arial" w:hAnsi="Arial" w:cs="Arial"/>
              </w:rPr>
              <w:t>23</w:t>
            </w:r>
            <w:r w:rsidRPr="001C2801">
              <w:rPr>
                <w:rFonts w:ascii="Arial" w:hAnsi="Arial" w:cs="Arial"/>
              </w:rPr>
              <w:t>5</w:t>
            </w: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58130C" w:rsidRPr="001C2801" w:rsidRDefault="0058130C" w:rsidP="0058130C">
            <w:pPr>
              <w:rPr>
                <w:rFonts w:ascii="Arial" w:hAnsi="Arial" w:cs="Arial"/>
              </w:rPr>
            </w:pPr>
            <w:r>
              <w:rPr>
                <w:rFonts w:ascii="Arial" w:hAnsi="Arial" w:cs="Arial"/>
              </w:rPr>
              <w:t>Exam</w:t>
            </w:r>
          </w:p>
        </w:tc>
        <w:tc>
          <w:tcPr>
            <w:tcW w:w="1145"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8130C" w:rsidRPr="001C2801" w:rsidRDefault="0058130C" w:rsidP="0058130C">
            <w:pPr>
              <w:jc w:val="right"/>
              <w:rPr>
                <w:rFonts w:ascii="Arial" w:hAnsi="Arial" w:cs="Arial"/>
              </w:rPr>
            </w:pPr>
            <w:r>
              <w:rPr>
                <w:rFonts w:ascii="Arial" w:hAnsi="Arial" w:cs="Arial"/>
              </w:rPr>
              <w:t>175</w:t>
            </w:r>
          </w:p>
        </w:tc>
        <w:tc>
          <w:tcPr>
            <w:tcW w:w="1475" w:type="dxa"/>
            <w:tcBorders>
              <w:top w:val="nil"/>
              <w:left w:val="nil"/>
              <w:bottom w:val="single" w:sz="8" w:space="0" w:color="auto"/>
              <w:right w:val="single" w:sz="8" w:space="0" w:color="auto"/>
            </w:tcBorders>
          </w:tcPr>
          <w:p w:rsidR="0058130C" w:rsidRDefault="0058130C" w:rsidP="0058130C">
            <w:pPr>
              <w:jc w:val="center"/>
              <w:rPr>
                <w:rFonts w:ascii="Arial" w:hAnsi="Arial" w:cs="Arial"/>
              </w:rPr>
            </w:pPr>
            <w:r>
              <w:rPr>
                <w:rFonts w:ascii="Arial" w:hAnsi="Arial" w:cs="Arial"/>
              </w:rPr>
              <w:t>75%</w:t>
            </w:r>
          </w:p>
        </w:tc>
        <w:tc>
          <w:tcPr>
            <w:tcW w:w="1350" w:type="dxa"/>
            <w:tcBorders>
              <w:top w:val="nil"/>
              <w:left w:val="nil"/>
              <w:bottom w:val="single" w:sz="8" w:space="0" w:color="auto"/>
              <w:right w:val="single" w:sz="8" w:space="0" w:color="auto"/>
            </w:tcBorders>
          </w:tcPr>
          <w:p w:rsidR="0058130C" w:rsidRDefault="0058130C" w:rsidP="0058130C">
            <w:pPr>
              <w:jc w:val="center"/>
              <w:rPr>
                <w:rFonts w:ascii="Arial" w:hAnsi="Arial" w:cs="Arial"/>
              </w:rPr>
            </w:pPr>
            <w:r>
              <w:rPr>
                <w:rFonts w:ascii="Arial" w:hAnsi="Arial" w:cs="Arial"/>
              </w:rPr>
              <w:t>14%</w:t>
            </w:r>
          </w:p>
        </w:tc>
      </w:tr>
      <w:tr w:rsidR="0058130C" w:rsidRPr="001C2801" w:rsidTr="0058130C">
        <w:trPr>
          <w:cantSplit/>
          <w:trHeight w:val="270"/>
        </w:trPr>
        <w:tc>
          <w:tcPr>
            <w:tcW w:w="1905" w:type="dxa"/>
            <w:vMerge/>
            <w:tcBorders>
              <w:left w:val="single" w:sz="8" w:space="0" w:color="auto"/>
              <w:right w:val="single" w:sz="4" w:space="0" w:color="auto"/>
            </w:tcBorders>
            <w:vAlign w:val="center"/>
          </w:tcPr>
          <w:p w:rsidR="0058130C" w:rsidRPr="001C2801" w:rsidRDefault="0058130C" w:rsidP="0058130C">
            <w:pPr>
              <w:jc w:val="center"/>
              <w:rPr>
                <w:rFonts w:ascii="Arial" w:hAnsi="Arial" w:cs="Arial"/>
                <w:b/>
                <w:bCs/>
              </w:rPr>
            </w:pPr>
          </w:p>
        </w:tc>
        <w:tc>
          <w:tcPr>
            <w:tcW w:w="911" w:type="dxa"/>
            <w:vMerge/>
            <w:tcBorders>
              <w:left w:val="single" w:sz="4" w:space="0" w:color="auto"/>
              <w:right w:val="single" w:sz="4" w:space="0" w:color="auto"/>
            </w:tcBorders>
            <w:vAlign w:val="center"/>
          </w:tcPr>
          <w:p w:rsidR="0058130C" w:rsidRPr="001C2801" w:rsidRDefault="0058130C" w:rsidP="0058130C">
            <w:pPr>
              <w:jc w:val="center"/>
              <w:rPr>
                <w:rFonts w:ascii="Arial" w:hAnsi="Arial" w:cs="Arial"/>
              </w:rPr>
            </w:pP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58130C" w:rsidRPr="001C2801" w:rsidRDefault="0058130C" w:rsidP="0058130C">
            <w:pPr>
              <w:rPr>
                <w:rFonts w:ascii="Arial" w:hAnsi="Arial" w:cs="Arial"/>
              </w:rPr>
            </w:pPr>
            <w:r>
              <w:rPr>
                <w:rFonts w:ascii="Arial" w:hAnsi="Arial" w:cs="Arial"/>
              </w:rPr>
              <w:t>Quizzes</w:t>
            </w:r>
          </w:p>
        </w:tc>
        <w:tc>
          <w:tcPr>
            <w:tcW w:w="1145"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8130C" w:rsidRPr="001C2801" w:rsidRDefault="0058130C" w:rsidP="0058130C">
            <w:pPr>
              <w:jc w:val="right"/>
              <w:rPr>
                <w:rFonts w:ascii="Arial" w:hAnsi="Arial" w:cs="Arial"/>
              </w:rPr>
            </w:pPr>
            <w:r>
              <w:rPr>
                <w:rFonts w:ascii="Arial" w:hAnsi="Arial" w:cs="Arial"/>
              </w:rPr>
              <w:t>36</w:t>
            </w:r>
          </w:p>
        </w:tc>
        <w:tc>
          <w:tcPr>
            <w:tcW w:w="1475" w:type="dxa"/>
            <w:tcBorders>
              <w:top w:val="nil"/>
              <w:left w:val="nil"/>
              <w:bottom w:val="single" w:sz="8" w:space="0" w:color="auto"/>
              <w:right w:val="single" w:sz="8" w:space="0" w:color="auto"/>
            </w:tcBorders>
          </w:tcPr>
          <w:p w:rsidR="0058130C" w:rsidRDefault="0058130C" w:rsidP="0058130C">
            <w:pPr>
              <w:jc w:val="center"/>
              <w:rPr>
                <w:rFonts w:ascii="Arial" w:hAnsi="Arial" w:cs="Arial"/>
              </w:rPr>
            </w:pPr>
            <w:r>
              <w:rPr>
                <w:rFonts w:ascii="Arial" w:hAnsi="Arial" w:cs="Arial"/>
              </w:rPr>
              <w:t>15%</w:t>
            </w:r>
          </w:p>
        </w:tc>
        <w:tc>
          <w:tcPr>
            <w:tcW w:w="1350" w:type="dxa"/>
            <w:tcBorders>
              <w:top w:val="nil"/>
              <w:left w:val="nil"/>
              <w:bottom w:val="single" w:sz="8" w:space="0" w:color="auto"/>
              <w:right w:val="single" w:sz="8" w:space="0" w:color="auto"/>
            </w:tcBorders>
          </w:tcPr>
          <w:p w:rsidR="0058130C" w:rsidRDefault="0058130C" w:rsidP="0058130C">
            <w:pPr>
              <w:jc w:val="center"/>
              <w:rPr>
                <w:rFonts w:ascii="Arial" w:hAnsi="Arial" w:cs="Arial"/>
              </w:rPr>
            </w:pPr>
            <w:r>
              <w:rPr>
                <w:rFonts w:ascii="Arial" w:hAnsi="Arial" w:cs="Arial"/>
              </w:rPr>
              <w:t>3%</w:t>
            </w:r>
          </w:p>
        </w:tc>
      </w:tr>
      <w:tr w:rsidR="0058130C" w:rsidRPr="001C2801" w:rsidTr="0058130C">
        <w:trPr>
          <w:cantSplit/>
          <w:trHeight w:val="270"/>
        </w:trPr>
        <w:tc>
          <w:tcPr>
            <w:tcW w:w="1905" w:type="dxa"/>
            <w:vMerge/>
            <w:tcBorders>
              <w:left w:val="single" w:sz="8" w:space="0" w:color="auto"/>
              <w:bottom w:val="single" w:sz="8" w:space="0" w:color="000000"/>
              <w:right w:val="single" w:sz="4" w:space="0" w:color="auto"/>
            </w:tcBorders>
            <w:vAlign w:val="center"/>
          </w:tcPr>
          <w:p w:rsidR="0058130C" w:rsidRPr="001C2801" w:rsidRDefault="0058130C" w:rsidP="0058130C">
            <w:pPr>
              <w:jc w:val="center"/>
              <w:rPr>
                <w:rFonts w:ascii="Arial" w:hAnsi="Arial" w:cs="Arial"/>
                <w:b/>
                <w:bCs/>
              </w:rPr>
            </w:pPr>
          </w:p>
        </w:tc>
        <w:tc>
          <w:tcPr>
            <w:tcW w:w="911" w:type="dxa"/>
            <w:vMerge/>
            <w:tcBorders>
              <w:left w:val="single" w:sz="4" w:space="0" w:color="auto"/>
              <w:bottom w:val="single" w:sz="8" w:space="0" w:color="000000"/>
              <w:right w:val="single" w:sz="4" w:space="0" w:color="auto"/>
            </w:tcBorders>
            <w:vAlign w:val="center"/>
          </w:tcPr>
          <w:p w:rsidR="0058130C" w:rsidRPr="001C2801" w:rsidRDefault="0058130C" w:rsidP="0058130C">
            <w:pPr>
              <w:rPr>
                <w:rFonts w:ascii="Arial" w:hAnsi="Arial" w:cs="Arial"/>
              </w:rPr>
            </w:pP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58130C" w:rsidRPr="001C2801" w:rsidRDefault="0058130C" w:rsidP="0058130C">
            <w:pPr>
              <w:rPr>
                <w:rFonts w:ascii="Arial" w:hAnsi="Arial" w:cs="Arial"/>
              </w:rPr>
            </w:pPr>
            <w:r w:rsidRPr="001C2801">
              <w:rPr>
                <w:rFonts w:ascii="Arial" w:hAnsi="Arial" w:cs="Arial"/>
              </w:rPr>
              <w:t>Homework</w:t>
            </w:r>
          </w:p>
        </w:tc>
        <w:tc>
          <w:tcPr>
            <w:tcW w:w="1145"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8130C" w:rsidRPr="001C2801" w:rsidRDefault="0058130C" w:rsidP="0058130C">
            <w:pPr>
              <w:jc w:val="right"/>
              <w:rPr>
                <w:rFonts w:ascii="Arial" w:hAnsi="Arial" w:cs="Arial"/>
              </w:rPr>
            </w:pPr>
            <w:r>
              <w:rPr>
                <w:rFonts w:ascii="Arial" w:hAnsi="Arial" w:cs="Arial"/>
              </w:rPr>
              <w:t>24</w:t>
            </w:r>
          </w:p>
        </w:tc>
        <w:tc>
          <w:tcPr>
            <w:tcW w:w="1475" w:type="dxa"/>
            <w:tcBorders>
              <w:top w:val="nil"/>
              <w:left w:val="nil"/>
              <w:bottom w:val="single" w:sz="8" w:space="0" w:color="auto"/>
              <w:right w:val="single" w:sz="8" w:space="0" w:color="auto"/>
            </w:tcBorders>
          </w:tcPr>
          <w:p w:rsidR="0058130C" w:rsidRDefault="0058130C" w:rsidP="0058130C">
            <w:pPr>
              <w:jc w:val="center"/>
              <w:rPr>
                <w:rFonts w:ascii="Arial" w:hAnsi="Arial" w:cs="Arial"/>
              </w:rPr>
            </w:pPr>
            <w:r>
              <w:rPr>
                <w:rFonts w:ascii="Arial" w:hAnsi="Arial" w:cs="Arial"/>
              </w:rPr>
              <w:t>10%</w:t>
            </w:r>
          </w:p>
        </w:tc>
        <w:tc>
          <w:tcPr>
            <w:tcW w:w="1350" w:type="dxa"/>
            <w:tcBorders>
              <w:top w:val="nil"/>
              <w:left w:val="nil"/>
              <w:bottom w:val="single" w:sz="8" w:space="0" w:color="auto"/>
              <w:right w:val="single" w:sz="8" w:space="0" w:color="auto"/>
            </w:tcBorders>
          </w:tcPr>
          <w:p w:rsidR="0058130C" w:rsidRDefault="0058130C" w:rsidP="0058130C">
            <w:pPr>
              <w:jc w:val="center"/>
              <w:rPr>
                <w:rFonts w:ascii="Arial" w:hAnsi="Arial" w:cs="Arial"/>
              </w:rPr>
            </w:pPr>
            <w:r>
              <w:rPr>
                <w:rFonts w:ascii="Arial" w:hAnsi="Arial" w:cs="Arial"/>
              </w:rPr>
              <w:t>2%</w:t>
            </w:r>
          </w:p>
        </w:tc>
      </w:tr>
      <w:tr w:rsidR="0058130C" w:rsidRPr="001C2801" w:rsidTr="0058130C">
        <w:trPr>
          <w:cantSplit/>
          <w:trHeight w:val="270"/>
        </w:trPr>
        <w:tc>
          <w:tcPr>
            <w:tcW w:w="1905" w:type="dxa"/>
            <w:tcBorders>
              <w:top w:val="nil"/>
              <w:left w:val="single" w:sz="8" w:space="0" w:color="auto"/>
              <w:bottom w:val="single" w:sz="8" w:space="0" w:color="000000"/>
              <w:right w:val="single" w:sz="4" w:space="0" w:color="auto"/>
            </w:tcBorders>
            <w:vAlign w:val="center"/>
          </w:tcPr>
          <w:p w:rsidR="0058130C" w:rsidRPr="001C2801" w:rsidRDefault="0058130C" w:rsidP="0058130C">
            <w:pPr>
              <w:jc w:val="center"/>
              <w:rPr>
                <w:rFonts w:ascii="Arial" w:hAnsi="Arial" w:cs="Arial"/>
                <w:b/>
                <w:bCs/>
              </w:rPr>
            </w:pPr>
          </w:p>
        </w:tc>
        <w:tc>
          <w:tcPr>
            <w:tcW w:w="911" w:type="dxa"/>
            <w:tcBorders>
              <w:top w:val="nil"/>
              <w:left w:val="single" w:sz="4" w:space="0" w:color="auto"/>
              <w:bottom w:val="single" w:sz="8" w:space="0" w:color="000000"/>
              <w:right w:val="single" w:sz="4" w:space="0" w:color="auto"/>
            </w:tcBorders>
            <w:vAlign w:val="center"/>
          </w:tcPr>
          <w:p w:rsidR="0058130C" w:rsidRPr="001C2801" w:rsidRDefault="0058130C" w:rsidP="0058130C">
            <w:pPr>
              <w:rPr>
                <w:rFonts w:ascii="Arial" w:hAnsi="Arial" w:cs="Arial"/>
              </w:rPr>
            </w:pP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58130C" w:rsidRPr="001C2801" w:rsidRDefault="0058130C" w:rsidP="0058130C">
            <w:pPr>
              <w:rPr>
                <w:rFonts w:ascii="Arial" w:hAnsi="Arial" w:cs="Arial"/>
              </w:rPr>
            </w:pPr>
          </w:p>
        </w:tc>
        <w:tc>
          <w:tcPr>
            <w:tcW w:w="1145"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8130C" w:rsidRPr="001C2801" w:rsidRDefault="0058130C" w:rsidP="0058130C">
            <w:pPr>
              <w:jc w:val="right"/>
              <w:rPr>
                <w:rFonts w:ascii="Arial" w:hAnsi="Arial" w:cs="Arial"/>
              </w:rPr>
            </w:pPr>
          </w:p>
        </w:tc>
        <w:tc>
          <w:tcPr>
            <w:tcW w:w="1475" w:type="dxa"/>
            <w:tcBorders>
              <w:top w:val="nil"/>
              <w:left w:val="nil"/>
              <w:bottom w:val="single" w:sz="8" w:space="0" w:color="auto"/>
              <w:right w:val="single" w:sz="8" w:space="0" w:color="auto"/>
            </w:tcBorders>
          </w:tcPr>
          <w:p w:rsidR="0058130C" w:rsidRPr="001C2801" w:rsidRDefault="0058130C" w:rsidP="0058130C">
            <w:pPr>
              <w:jc w:val="center"/>
              <w:rPr>
                <w:rFonts w:ascii="Arial" w:hAnsi="Arial" w:cs="Arial"/>
              </w:rPr>
            </w:pPr>
          </w:p>
        </w:tc>
        <w:tc>
          <w:tcPr>
            <w:tcW w:w="1350" w:type="dxa"/>
            <w:tcBorders>
              <w:top w:val="nil"/>
              <w:left w:val="nil"/>
              <w:bottom w:val="single" w:sz="8" w:space="0" w:color="auto"/>
              <w:right w:val="single" w:sz="8" w:space="0" w:color="auto"/>
            </w:tcBorders>
          </w:tcPr>
          <w:p w:rsidR="0058130C" w:rsidRPr="001C2801" w:rsidRDefault="0058130C" w:rsidP="0058130C">
            <w:pPr>
              <w:jc w:val="center"/>
              <w:rPr>
                <w:rFonts w:ascii="Arial" w:hAnsi="Arial" w:cs="Arial"/>
              </w:rPr>
            </w:pPr>
          </w:p>
        </w:tc>
      </w:tr>
      <w:tr w:rsidR="00310C82" w:rsidRPr="001C2801" w:rsidTr="00A86077">
        <w:trPr>
          <w:cantSplit/>
          <w:trHeight w:val="270"/>
        </w:trPr>
        <w:tc>
          <w:tcPr>
            <w:tcW w:w="1905" w:type="dxa"/>
            <w:vMerge w:val="restart"/>
            <w:tcBorders>
              <w:top w:val="nil"/>
              <w:left w:val="single" w:sz="8" w:space="0" w:color="auto"/>
              <w:right w:val="single" w:sz="4" w:space="0" w:color="auto"/>
            </w:tcBorders>
            <w:vAlign w:val="center"/>
          </w:tcPr>
          <w:p w:rsidR="00310C82" w:rsidRPr="001C2801" w:rsidRDefault="00310C82" w:rsidP="0058130C">
            <w:pPr>
              <w:jc w:val="center"/>
              <w:rPr>
                <w:rFonts w:ascii="Arial" w:hAnsi="Arial" w:cs="Arial"/>
                <w:b/>
                <w:bCs/>
              </w:rPr>
            </w:pPr>
            <w:r>
              <w:rPr>
                <w:rFonts w:ascii="Arial" w:hAnsi="Arial" w:cs="Arial"/>
                <w:b/>
                <w:bCs/>
              </w:rPr>
              <w:t>Advanced</w:t>
            </w:r>
          </w:p>
        </w:tc>
        <w:tc>
          <w:tcPr>
            <w:tcW w:w="911" w:type="dxa"/>
            <w:vMerge w:val="restart"/>
            <w:tcBorders>
              <w:top w:val="nil"/>
              <w:left w:val="single" w:sz="4" w:space="0" w:color="auto"/>
              <w:right w:val="single" w:sz="4" w:space="0" w:color="auto"/>
            </w:tcBorders>
            <w:vAlign w:val="center"/>
          </w:tcPr>
          <w:p w:rsidR="00310C82" w:rsidRPr="001C2801" w:rsidRDefault="00310C82" w:rsidP="0058130C">
            <w:pPr>
              <w:jc w:val="center"/>
              <w:rPr>
                <w:rFonts w:ascii="Arial" w:hAnsi="Arial" w:cs="Arial"/>
              </w:rPr>
            </w:pPr>
            <w:r w:rsidRPr="001C2801">
              <w:rPr>
                <w:rFonts w:ascii="Arial" w:hAnsi="Arial" w:cs="Arial"/>
              </w:rPr>
              <w:t>200</w:t>
            </w: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310C82" w:rsidRPr="001C2801" w:rsidRDefault="00310C82" w:rsidP="0058130C">
            <w:pPr>
              <w:rPr>
                <w:rFonts w:ascii="Arial" w:hAnsi="Arial" w:cs="Arial"/>
              </w:rPr>
            </w:pPr>
            <w:r w:rsidRPr="001C2801">
              <w:rPr>
                <w:rFonts w:ascii="Arial" w:hAnsi="Arial" w:cs="Arial"/>
              </w:rPr>
              <w:t>Exam</w:t>
            </w:r>
          </w:p>
        </w:tc>
        <w:tc>
          <w:tcPr>
            <w:tcW w:w="1145"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310C82" w:rsidRPr="001C2801" w:rsidRDefault="00310C82" w:rsidP="0058130C">
            <w:pPr>
              <w:jc w:val="right"/>
              <w:rPr>
                <w:rFonts w:ascii="Arial" w:hAnsi="Arial" w:cs="Arial"/>
              </w:rPr>
            </w:pPr>
            <w:r>
              <w:rPr>
                <w:rFonts w:ascii="Arial" w:hAnsi="Arial" w:cs="Arial"/>
              </w:rPr>
              <w:t>15</w:t>
            </w:r>
            <w:r w:rsidRPr="001C2801">
              <w:rPr>
                <w:rFonts w:ascii="Arial" w:hAnsi="Arial" w:cs="Arial"/>
              </w:rPr>
              <w:t>0</w:t>
            </w:r>
          </w:p>
        </w:tc>
        <w:tc>
          <w:tcPr>
            <w:tcW w:w="1475" w:type="dxa"/>
            <w:tcBorders>
              <w:top w:val="nil"/>
              <w:left w:val="nil"/>
              <w:bottom w:val="single" w:sz="8" w:space="0" w:color="auto"/>
              <w:right w:val="single" w:sz="8" w:space="0" w:color="auto"/>
            </w:tcBorders>
          </w:tcPr>
          <w:p w:rsidR="00310C82" w:rsidRDefault="00310C82" w:rsidP="0058130C">
            <w:pPr>
              <w:jc w:val="center"/>
              <w:rPr>
                <w:rFonts w:ascii="Arial" w:hAnsi="Arial" w:cs="Arial"/>
              </w:rPr>
            </w:pPr>
            <w:r>
              <w:rPr>
                <w:rFonts w:ascii="Arial" w:hAnsi="Arial" w:cs="Arial"/>
              </w:rPr>
              <w:t>75%</w:t>
            </w:r>
          </w:p>
        </w:tc>
        <w:tc>
          <w:tcPr>
            <w:tcW w:w="1350" w:type="dxa"/>
            <w:tcBorders>
              <w:top w:val="nil"/>
              <w:left w:val="nil"/>
              <w:bottom w:val="single" w:sz="8" w:space="0" w:color="auto"/>
              <w:right w:val="single" w:sz="8" w:space="0" w:color="auto"/>
            </w:tcBorders>
          </w:tcPr>
          <w:p w:rsidR="00310C82" w:rsidRDefault="00310C82" w:rsidP="0058130C">
            <w:pPr>
              <w:jc w:val="center"/>
              <w:rPr>
                <w:rFonts w:ascii="Arial" w:hAnsi="Arial" w:cs="Arial"/>
              </w:rPr>
            </w:pPr>
            <w:r>
              <w:rPr>
                <w:rFonts w:ascii="Arial" w:hAnsi="Arial" w:cs="Arial"/>
              </w:rPr>
              <w:t>12%</w:t>
            </w:r>
          </w:p>
        </w:tc>
      </w:tr>
      <w:tr w:rsidR="00310C82" w:rsidRPr="001C2801" w:rsidTr="00A86077">
        <w:trPr>
          <w:cantSplit/>
          <w:trHeight w:val="270"/>
        </w:trPr>
        <w:tc>
          <w:tcPr>
            <w:tcW w:w="1905" w:type="dxa"/>
            <w:vMerge/>
            <w:tcBorders>
              <w:left w:val="single" w:sz="8" w:space="0" w:color="auto"/>
              <w:right w:val="single" w:sz="4" w:space="0" w:color="auto"/>
            </w:tcBorders>
            <w:vAlign w:val="center"/>
          </w:tcPr>
          <w:p w:rsidR="00310C82" w:rsidRPr="001C2801" w:rsidRDefault="00310C82" w:rsidP="0058130C">
            <w:pPr>
              <w:jc w:val="center"/>
              <w:rPr>
                <w:rFonts w:ascii="Arial" w:hAnsi="Arial" w:cs="Arial"/>
                <w:b/>
                <w:bCs/>
              </w:rPr>
            </w:pPr>
          </w:p>
        </w:tc>
        <w:tc>
          <w:tcPr>
            <w:tcW w:w="911" w:type="dxa"/>
            <w:vMerge/>
            <w:tcBorders>
              <w:left w:val="single" w:sz="4" w:space="0" w:color="auto"/>
              <w:right w:val="single" w:sz="4" w:space="0" w:color="auto"/>
            </w:tcBorders>
            <w:vAlign w:val="center"/>
          </w:tcPr>
          <w:p w:rsidR="00310C82" w:rsidRPr="001C2801" w:rsidRDefault="00310C82" w:rsidP="0058130C">
            <w:pPr>
              <w:jc w:val="center"/>
              <w:rPr>
                <w:rFonts w:ascii="Arial" w:hAnsi="Arial" w:cs="Arial"/>
              </w:rPr>
            </w:pPr>
          </w:p>
        </w:tc>
        <w:tc>
          <w:tcPr>
            <w:tcW w:w="1609" w:type="dxa"/>
            <w:tcBorders>
              <w:top w:val="nil"/>
              <w:left w:val="nil"/>
              <w:bottom w:val="single" w:sz="4" w:space="0" w:color="auto"/>
              <w:right w:val="nil"/>
            </w:tcBorders>
            <w:noWrap/>
            <w:tcMar>
              <w:top w:w="15" w:type="dxa"/>
              <w:left w:w="15" w:type="dxa"/>
              <w:bottom w:w="0" w:type="dxa"/>
              <w:right w:w="15" w:type="dxa"/>
            </w:tcMar>
            <w:vAlign w:val="bottom"/>
          </w:tcPr>
          <w:p w:rsidR="00310C82" w:rsidRPr="001C2801" w:rsidRDefault="00310C82" w:rsidP="0058130C">
            <w:pPr>
              <w:rPr>
                <w:rFonts w:ascii="Arial" w:hAnsi="Arial" w:cs="Arial"/>
              </w:rPr>
            </w:pPr>
            <w:r w:rsidRPr="001C2801">
              <w:rPr>
                <w:rFonts w:ascii="Arial" w:hAnsi="Arial" w:cs="Arial"/>
              </w:rPr>
              <w:t>Quizzes</w:t>
            </w:r>
          </w:p>
        </w:tc>
        <w:tc>
          <w:tcPr>
            <w:tcW w:w="114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310C82" w:rsidRPr="001C2801" w:rsidRDefault="00310C82" w:rsidP="0058130C">
            <w:pPr>
              <w:jc w:val="right"/>
              <w:rPr>
                <w:rFonts w:ascii="Arial" w:hAnsi="Arial" w:cs="Arial"/>
              </w:rPr>
            </w:pPr>
            <w:r w:rsidRPr="001C2801">
              <w:rPr>
                <w:rFonts w:ascii="Arial" w:hAnsi="Arial" w:cs="Arial"/>
              </w:rPr>
              <w:t>30</w:t>
            </w:r>
          </w:p>
        </w:tc>
        <w:tc>
          <w:tcPr>
            <w:tcW w:w="1475" w:type="dxa"/>
            <w:tcBorders>
              <w:top w:val="nil"/>
              <w:left w:val="nil"/>
              <w:bottom w:val="single" w:sz="4" w:space="0" w:color="auto"/>
              <w:right w:val="single" w:sz="8" w:space="0" w:color="auto"/>
            </w:tcBorders>
          </w:tcPr>
          <w:p w:rsidR="00310C82" w:rsidRDefault="00310C82" w:rsidP="0058130C">
            <w:pPr>
              <w:jc w:val="center"/>
              <w:rPr>
                <w:rFonts w:ascii="Arial" w:hAnsi="Arial" w:cs="Arial"/>
              </w:rPr>
            </w:pPr>
            <w:r>
              <w:rPr>
                <w:rFonts w:ascii="Arial" w:hAnsi="Arial" w:cs="Arial"/>
              </w:rPr>
              <w:t>15%</w:t>
            </w:r>
          </w:p>
        </w:tc>
        <w:tc>
          <w:tcPr>
            <w:tcW w:w="1350" w:type="dxa"/>
            <w:tcBorders>
              <w:top w:val="nil"/>
              <w:left w:val="nil"/>
              <w:bottom w:val="single" w:sz="4" w:space="0" w:color="auto"/>
              <w:right w:val="single" w:sz="8" w:space="0" w:color="auto"/>
            </w:tcBorders>
          </w:tcPr>
          <w:p w:rsidR="00310C82" w:rsidRDefault="00310C82" w:rsidP="0058130C">
            <w:pPr>
              <w:jc w:val="center"/>
              <w:rPr>
                <w:rFonts w:ascii="Arial" w:hAnsi="Arial" w:cs="Arial"/>
              </w:rPr>
            </w:pPr>
            <w:r>
              <w:rPr>
                <w:rFonts w:ascii="Arial" w:hAnsi="Arial" w:cs="Arial"/>
              </w:rPr>
              <w:t>2%</w:t>
            </w:r>
          </w:p>
        </w:tc>
      </w:tr>
      <w:tr w:rsidR="00310C82" w:rsidRPr="001C2801" w:rsidTr="00A86077">
        <w:trPr>
          <w:cantSplit/>
          <w:trHeight w:val="270"/>
        </w:trPr>
        <w:tc>
          <w:tcPr>
            <w:tcW w:w="1905" w:type="dxa"/>
            <w:vMerge/>
            <w:tcBorders>
              <w:left w:val="single" w:sz="8" w:space="0" w:color="auto"/>
              <w:bottom w:val="single" w:sz="8" w:space="0" w:color="000000"/>
              <w:right w:val="single" w:sz="4" w:space="0" w:color="auto"/>
            </w:tcBorders>
            <w:vAlign w:val="center"/>
          </w:tcPr>
          <w:p w:rsidR="00310C82" w:rsidRPr="001C2801" w:rsidRDefault="00310C82" w:rsidP="0058130C">
            <w:pPr>
              <w:jc w:val="center"/>
              <w:rPr>
                <w:rFonts w:ascii="Arial" w:hAnsi="Arial" w:cs="Arial"/>
                <w:b/>
                <w:bCs/>
              </w:rPr>
            </w:pPr>
          </w:p>
        </w:tc>
        <w:tc>
          <w:tcPr>
            <w:tcW w:w="911" w:type="dxa"/>
            <w:vMerge/>
            <w:tcBorders>
              <w:left w:val="single" w:sz="4" w:space="0" w:color="auto"/>
              <w:bottom w:val="single" w:sz="8" w:space="0" w:color="000000"/>
              <w:right w:val="single" w:sz="4" w:space="0" w:color="auto"/>
            </w:tcBorders>
            <w:vAlign w:val="center"/>
          </w:tcPr>
          <w:p w:rsidR="00310C82" w:rsidRPr="001C2801" w:rsidRDefault="00310C82" w:rsidP="0058130C">
            <w:pPr>
              <w:rPr>
                <w:rFonts w:ascii="Arial" w:hAnsi="Arial" w:cs="Arial"/>
              </w:rPr>
            </w:pPr>
          </w:p>
        </w:tc>
        <w:tc>
          <w:tcPr>
            <w:tcW w:w="1609" w:type="dxa"/>
            <w:tcBorders>
              <w:top w:val="single" w:sz="4" w:space="0" w:color="auto"/>
              <w:left w:val="nil"/>
              <w:bottom w:val="single" w:sz="8" w:space="0" w:color="auto"/>
              <w:right w:val="nil"/>
            </w:tcBorders>
            <w:noWrap/>
            <w:tcMar>
              <w:top w:w="15" w:type="dxa"/>
              <w:left w:w="15" w:type="dxa"/>
              <w:bottom w:w="0" w:type="dxa"/>
              <w:right w:w="15" w:type="dxa"/>
            </w:tcMar>
            <w:vAlign w:val="bottom"/>
          </w:tcPr>
          <w:p w:rsidR="00310C82" w:rsidRPr="001C2801" w:rsidRDefault="00310C82" w:rsidP="0058130C">
            <w:pPr>
              <w:rPr>
                <w:rFonts w:ascii="Arial" w:hAnsi="Arial" w:cs="Arial"/>
              </w:rPr>
            </w:pPr>
            <w:r w:rsidRPr="001C2801">
              <w:rPr>
                <w:rFonts w:ascii="Arial" w:hAnsi="Arial" w:cs="Arial"/>
              </w:rPr>
              <w:t>Homework</w:t>
            </w:r>
          </w:p>
        </w:tc>
        <w:tc>
          <w:tcPr>
            <w:tcW w:w="1145"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rsidR="00310C82" w:rsidRPr="001C2801" w:rsidRDefault="00310C82" w:rsidP="0058130C">
            <w:pPr>
              <w:jc w:val="right"/>
              <w:rPr>
                <w:rFonts w:ascii="Arial" w:hAnsi="Arial" w:cs="Arial"/>
              </w:rPr>
            </w:pPr>
            <w:r>
              <w:rPr>
                <w:rFonts w:ascii="Arial" w:hAnsi="Arial" w:cs="Arial"/>
              </w:rPr>
              <w:t>2</w:t>
            </w:r>
            <w:r w:rsidRPr="001C2801">
              <w:rPr>
                <w:rFonts w:ascii="Arial" w:hAnsi="Arial" w:cs="Arial"/>
              </w:rPr>
              <w:t>0</w:t>
            </w:r>
          </w:p>
        </w:tc>
        <w:tc>
          <w:tcPr>
            <w:tcW w:w="1475" w:type="dxa"/>
            <w:tcBorders>
              <w:top w:val="single" w:sz="4" w:space="0" w:color="auto"/>
              <w:left w:val="nil"/>
              <w:bottom w:val="single" w:sz="8" w:space="0" w:color="auto"/>
              <w:right w:val="single" w:sz="4" w:space="0" w:color="auto"/>
            </w:tcBorders>
          </w:tcPr>
          <w:p w:rsidR="00310C82" w:rsidRDefault="00310C82" w:rsidP="0058130C">
            <w:pPr>
              <w:jc w:val="center"/>
              <w:rPr>
                <w:rFonts w:ascii="Arial" w:hAnsi="Arial" w:cs="Arial"/>
              </w:rPr>
            </w:pPr>
            <w:r>
              <w:rPr>
                <w:rFonts w:ascii="Arial" w:hAnsi="Arial" w:cs="Arial"/>
              </w:rPr>
              <w:t>10%</w:t>
            </w:r>
          </w:p>
        </w:tc>
        <w:tc>
          <w:tcPr>
            <w:tcW w:w="1350" w:type="dxa"/>
            <w:tcBorders>
              <w:top w:val="single" w:sz="4" w:space="0" w:color="auto"/>
              <w:left w:val="nil"/>
              <w:bottom w:val="single" w:sz="8" w:space="0" w:color="auto"/>
              <w:right w:val="single" w:sz="4" w:space="0" w:color="auto"/>
            </w:tcBorders>
          </w:tcPr>
          <w:p w:rsidR="00310C82" w:rsidRDefault="00310C82" w:rsidP="0058130C">
            <w:pPr>
              <w:jc w:val="center"/>
              <w:rPr>
                <w:rFonts w:ascii="Arial" w:hAnsi="Arial" w:cs="Arial"/>
              </w:rPr>
            </w:pPr>
            <w:r>
              <w:rPr>
                <w:rFonts w:ascii="Arial" w:hAnsi="Arial" w:cs="Arial"/>
              </w:rPr>
              <w:t>1.5%</w:t>
            </w:r>
          </w:p>
        </w:tc>
      </w:tr>
      <w:tr w:rsidR="00310C82" w:rsidRPr="001C2801" w:rsidTr="00782DEC">
        <w:trPr>
          <w:cantSplit/>
          <w:trHeight w:val="270"/>
        </w:trPr>
        <w:tc>
          <w:tcPr>
            <w:tcW w:w="1905" w:type="dxa"/>
            <w:vMerge w:val="restart"/>
            <w:tcBorders>
              <w:top w:val="nil"/>
              <w:left w:val="single" w:sz="4" w:space="0" w:color="auto"/>
              <w:right w:val="single" w:sz="4" w:space="0" w:color="auto"/>
            </w:tcBorders>
            <w:vAlign w:val="center"/>
          </w:tcPr>
          <w:p w:rsidR="00310C82" w:rsidRPr="001C2801" w:rsidRDefault="00310C82" w:rsidP="00310C82">
            <w:pPr>
              <w:jc w:val="center"/>
              <w:rPr>
                <w:rFonts w:ascii="Arial" w:hAnsi="Arial" w:cs="Arial"/>
                <w:b/>
                <w:bCs/>
              </w:rPr>
            </w:pPr>
            <w:r>
              <w:rPr>
                <w:rFonts w:ascii="Arial" w:hAnsi="Arial" w:cs="Arial"/>
                <w:b/>
                <w:bCs/>
              </w:rPr>
              <w:t>Tax</w:t>
            </w:r>
          </w:p>
        </w:tc>
        <w:tc>
          <w:tcPr>
            <w:tcW w:w="911" w:type="dxa"/>
            <w:vMerge w:val="restart"/>
            <w:tcBorders>
              <w:top w:val="nil"/>
              <w:left w:val="single" w:sz="4" w:space="0" w:color="auto"/>
              <w:right w:val="single" w:sz="4" w:space="0" w:color="auto"/>
            </w:tcBorders>
            <w:vAlign w:val="center"/>
          </w:tcPr>
          <w:p w:rsidR="00310C82" w:rsidRPr="001C2801" w:rsidRDefault="00310C82" w:rsidP="00310C82">
            <w:pPr>
              <w:jc w:val="center"/>
              <w:rPr>
                <w:rFonts w:ascii="Arial" w:hAnsi="Arial" w:cs="Arial"/>
              </w:rPr>
            </w:pPr>
            <w:r>
              <w:rPr>
                <w:rFonts w:ascii="Arial" w:hAnsi="Arial" w:cs="Arial"/>
              </w:rPr>
              <w:t>200</w:t>
            </w: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310C82" w:rsidRPr="001C2801" w:rsidRDefault="00310C82" w:rsidP="00310C82">
            <w:pPr>
              <w:rPr>
                <w:rFonts w:ascii="Arial" w:hAnsi="Arial" w:cs="Arial"/>
              </w:rPr>
            </w:pPr>
            <w:r>
              <w:rPr>
                <w:rFonts w:ascii="Arial" w:hAnsi="Arial" w:cs="Arial"/>
              </w:rPr>
              <w:t>Exam</w:t>
            </w:r>
          </w:p>
        </w:tc>
        <w:tc>
          <w:tcPr>
            <w:tcW w:w="1145"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310C82" w:rsidRPr="001C2801" w:rsidRDefault="00310C82" w:rsidP="00310C82">
            <w:pPr>
              <w:jc w:val="right"/>
              <w:rPr>
                <w:rFonts w:ascii="Arial" w:hAnsi="Arial" w:cs="Arial"/>
              </w:rPr>
            </w:pPr>
            <w:r>
              <w:rPr>
                <w:rFonts w:ascii="Arial" w:hAnsi="Arial" w:cs="Arial"/>
              </w:rPr>
              <w:t>150</w:t>
            </w:r>
          </w:p>
        </w:tc>
        <w:tc>
          <w:tcPr>
            <w:tcW w:w="1475" w:type="dxa"/>
            <w:tcBorders>
              <w:top w:val="nil"/>
              <w:left w:val="nil"/>
              <w:bottom w:val="single" w:sz="8" w:space="0" w:color="auto"/>
              <w:right w:val="single" w:sz="4" w:space="0" w:color="auto"/>
            </w:tcBorders>
          </w:tcPr>
          <w:p w:rsidR="00310C82" w:rsidRDefault="00310C82" w:rsidP="00310C82">
            <w:pPr>
              <w:jc w:val="center"/>
              <w:rPr>
                <w:rFonts w:ascii="Arial" w:hAnsi="Arial" w:cs="Arial"/>
              </w:rPr>
            </w:pPr>
            <w:r>
              <w:rPr>
                <w:rFonts w:ascii="Arial" w:hAnsi="Arial" w:cs="Arial"/>
              </w:rPr>
              <w:t>75%</w:t>
            </w:r>
          </w:p>
        </w:tc>
        <w:tc>
          <w:tcPr>
            <w:tcW w:w="1350" w:type="dxa"/>
            <w:tcBorders>
              <w:top w:val="nil"/>
              <w:left w:val="nil"/>
              <w:bottom w:val="single" w:sz="8" w:space="0" w:color="auto"/>
              <w:right w:val="single" w:sz="4" w:space="0" w:color="auto"/>
            </w:tcBorders>
          </w:tcPr>
          <w:p w:rsidR="00310C82" w:rsidRDefault="00310C82" w:rsidP="00310C82">
            <w:pPr>
              <w:jc w:val="center"/>
              <w:rPr>
                <w:rFonts w:ascii="Arial" w:hAnsi="Arial" w:cs="Arial"/>
              </w:rPr>
            </w:pPr>
            <w:r>
              <w:rPr>
                <w:rFonts w:ascii="Arial" w:hAnsi="Arial" w:cs="Arial"/>
              </w:rPr>
              <w:t>12%</w:t>
            </w:r>
          </w:p>
        </w:tc>
      </w:tr>
      <w:tr w:rsidR="00310C82" w:rsidRPr="001C2801" w:rsidTr="00782DEC">
        <w:trPr>
          <w:cantSplit/>
          <w:trHeight w:val="270"/>
        </w:trPr>
        <w:tc>
          <w:tcPr>
            <w:tcW w:w="1905" w:type="dxa"/>
            <w:vMerge/>
            <w:tcBorders>
              <w:left w:val="single" w:sz="4" w:space="0" w:color="auto"/>
              <w:right w:val="single" w:sz="4" w:space="0" w:color="auto"/>
            </w:tcBorders>
            <w:vAlign w:val="center"/>
          </w:tcPr>
          <w:p w:rsidR="00310C82" w:rsidRDefault="00310C82" w:rsidP="00310C82">
            <w:pPr>
              <w:jc w:val="center"/>
              <w:rPr>
                <w:rFonts w:ascii="Arial" w:hAnsi="Arial" w:cs="Arial"/>
                <w:b/>
                <w:bCs/>
              </w:rPr>
            </w:pPr>
          </w:p>
        </w:tc>
        <w:tc>
          <w:tcPr>
            <w:tcW w:w="911" w:type="dxa"/>
            <w:vMerge/>
            <w:tcBorders>
              <w:left w:val="single" w:sz="4" w:space="0" w:color="auto"/>
              <w:right w:val="single" w:sz="4" w:space="0" w:color="auto"/>
            </w:tcBorders>
            <w:vAlign w:val="center"/>
          </w:tcPr>
          <w:p w:rsidR="00310C82" w:rsidRDefault="00310C82" w:rsidP="00310C82">
            <w:pPr>
              <w:jc w:val="center"/>
              <w:rPr>
                <w:rFonts w:ascii="Arial" w:hAnsi="Arial" w:cs="Arial"/>
              </w:rPr>
            </w:pPr>
          </w:p>
        </w:tc>
        <w:tc>
          <w:tcPr>
            <w:tcW w:w="1609" w:type="dxa"/>
            <w:tcBorders>
              <w:top w:val="nil"/>
              <w:left w:val="nil"/>
              <w:bottom w:val="single" w:sz="8" w:space="0" w:color="auto"/>
              <w:right w:val="nil"/>
            </w:tcBorders>
            <w:noWrap/>
            <w:tcMar>
              <w:top w:w="15" w:type="dxa"/>
              <w:left w:w="15" w:type="dxa"/>
              <w:bottom w:w="0" w:type="dxa"/>
              <w:right w:w="15" w:type="dxa"/>
            </w:tcMar>
            <w:vAlign w:val="bottom"/>
          </w:tcPr>
          <w:p w:rsidR="00310C82" w:rsidRPr="001C2801" w:rsidRDefault="00310C82" w:rsidP="00310C82">
            <w:pPr>
              <w:rPr>
                <w:rFonts w:ascii="Arial" w:hAnsi="Arial" w:cs="Arial"/>
              </w:rPr>
            </w:pPr>
            <w:r>
              <w:rPr>
                <w:rFonts w:ascii="Arial" w:hAnsi="Arial" w:cs="Arial"/>
              </w:rPr>
              <w:t>Quizzes</w:t>
            </w:r>
          </w:p>
        </w:tc>
        <w:tc>
          <w:tcPr>
            <w:tcW w:w="1145"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310C82" w:rsidRPr="001C2801" w:rsidRDefault="00310C82" w:rsidP="00310C82">
            <w:pPr>
              <w:jc w:val="right"/>
              <w:rPr>
                <w:rFonts w:ascii="Arial" w:hAnsi="Arial" w:cs="Arial"/>
              </w:rPr>
            </w:pPr>
            <w:r>
              <w:rPr>
                <w:rFonts w:ascii="Arial" w:hAnsi="Arial" w:cs="Arial"/>
              </w:rPr>
              <w:t>30</w:t>
            </w:r>
          </w:p>
        </w:tc>
        <w:tc>
          <w:tcPr>
            <w:tcW w:w="1475" w:type="dxa"/>
            <w:tcBorders>
              <w:top w:val="nil"/>
              <w:left w:val="nil"/>
              <w:bottom w:val="single" w:sz="8" w:space="0" w:color="auto"/>
              <w:right w:val="single" w:sz="4" w:space="0" w:color="auto"/>
            </w:tcBorders>
          </w:tcPr>
          <w:p w:rsidR="00310C82" w:rsidRDefault="00310C82" w:rsidP="00310C82">
            <w:pPr>
              <w:jc w:val="center"/>
              <w:rPr>
                <w:rFonts w:ascii="Arial" w:hAnsi="Arial" w:cs="Arial"/>
              </w:rPr>
            </w:pPr>
            <w:r>
              <w:rPr>
                <w:rFonts w:ascii="Arial" w:hAnsi="Arial" w:cs="Arial"/>
              </w:rPr>
              <w:t>15%</w:t>
            </w:r>
          </w:p>
        </w:tc>
        <w:tc>
          <w:tcPr>
            <w:tcW w:w="1350" w:type="dxa"/>
            <w:tcBorders>
              <w:top w:val="nil"/>
              <w:left w:val="nil"/>
              <w:bottom w:val="single" w:sz="8" w:space="0" w:color="auto"/>
              <w:right w:val="single" w:sz="4" w:space="0" w:color="auto"/>
            </w:tcBorders>
          </w:tcPr>
          <w:p w:rsidR="00310C82" w:rsidRDefault="00310C82" w:rsidP="00310C82">
            <w:pPr>
              <w:jc w:val="center"/>
              <w:rPr>
                <w:rFonts w:ascii="Arial" w:hAnsi="Arial" w:cs="Arial"/>
              </w:rPr>
            </w:pPr>
            <w:r>
              <w:rPr>
                <w:rFonts w:ascii="Arial" w:hAnsi="Arial" w:cs="Arial"/>
              </w:rPr>
              <w:t>2%</w:t>
            </w:r>
          </w:p>
        </w:tc>
      </w:tr>
      <w:tr w:rsidR="00310C82" w:rsidRPr="001C2801" w:rsidTr="00782DEC">
        <w:trPr>
          <w:cantSplit/>
          <w:trHeight w:val="270"/>
        </w:trPr>
        <w:tc>
          <w:tcPr>
            <w:tcW w:w="1905" w:type="dxa"/>
            <w:vMerge/>
            <w:tcBorders>
              <w:left w:val="single" w:sz="4" w:space="0" w:color="auto"/>
              <w:bottom w:val="single" w:sz="4" w:space="0" w:color="auto"/>
              <w:right w:val="single" w:sz="4" w:space="0" w:color="auto"/>
            </w:tcBorders>
            <w:vAlign w:val="center"/>
          </w:tcPr>
          <w:p w:rsidR="00310C82" w:rsidRPr="001C2801" w:rsidRDefault="00310C82" w:rsidP="00310C82">
            <w:pPr>
              <w:jc w:val="center"/>
              <w:rPr>
                <w:rFonts w:ascii="Arial" w:hAnsi="Arial" w:cs="Arial"/>
                <w:b/>
                <w:bCs/>
              </w:rPr>
            </w:pPr>
          </w:p>
        </w:tc>
        <w:tc>
          <w:tcPr>
            <w:tcW w:w="911" w:type="dxa"/>
            <w:vMerge/>
            <w:tcBorders>
              <w:left w:val="single" w:sz="4" w:space="0" w:color="auto"/>
              <w:bottom w:val="single" w:sz="4" w:space="0" w:color="auto"/>
              <w:right w:val="single" w:sz="4" w:space="0" w:color="auto"/>
            </w:tcBorders>
            <w:vAlign w:val="center"/>
          </w:tcPr>
          <w:p w:rsidR="00310C82" w:rsidRPr="001C2801" w:rsidRDefault="00310C82" w:rsidP="00310C82">
            <w:pPr>
              <w:rPr>
                <w:rFonts w:ascii="Arial" w:hAnsi="Arial" w:cs="Arial"/>
              </w:rPr>
            </w:pPr>
          </w:p>
        </w:tc>
        <w:tc>
          <w:tcPr>
            <w:tcW w:w="1609" w:type="dxa"/>
            <w:tcBorders>
              <w:top w:val="nil"/>
              <w:left w:val="nil"/>
              <w:bottom w:val="single" w:sz="4" w:space="0" w:color="auto"/>
              <w:right w:val="nil"/>
            </w:tcBorders>
            <w:noWrap/>
            <w:tcMar>
              <w:top w:w="15" w:type="dxa"/>
              <w:left w:w="15" w:type="dxa"/>
              <w:bottom w:w="0" w:type="dxa"/>
              <w:right w:w="15" w:type="dxa"/>
            </w:tcMar>
            <w:vAlign w:val="bottom"/>
          </w:tcPr>
          <w:p w:rsidR="00310C82" w:rsidRPr="001C2801" w:rsidRDefault="00310C82" w:rsidP="00310C82">
            <w:pPr>
              <w:rPr>
                <w:rFonts w:ascii="Arial" w:hAnsi="Arial" w:cs="Arial"/>
              </w:rPr>
            </w:pPr>
            <w:r w:rsidRPr="001C2801">
              <w:rPr>
                <w:rFonts w:ascii="Arial" w:hAnsi="Arial" w:cs="Arial"/>
              </w:rPr>
              <w:t>Homework</w:t>
            </w:r>
          </w:p>
        </w:tc>
        <w:tc>
          <w:tcPr>
            <w:tcW w:w="114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10C82" w:rsidRPr="001C2801" w:rsidRDefault="00310C82" w:rsidP="00310C82">
            <w:pPr>
              <w:jc w:val="right"/>
              <w:rPr>
                <w:rFonts w:ascii="Arial" w:hAnsi="Arial" w:cs="Arial"/>
              </w:rPr>
            </w:pPr>
            <w:r>
              <w:rPr>
                <w:rFonts w:ascii="Arial" w:hAnsi="Arial" w:cs="Arial"/>
              </w:rPr>
              <w:t>20</w:t>
            </w:r>
          </w:p>
        </w:tc>
        <w:tc>
          <w:tcPr>
            <w:tcW w:w="1475" w:type="dxa"/>
            <w:tcBorders>
              <w:top w:val="nil"/>
              <w:left w:val="nil"/>
              <w:bottom w:val="single" w:sz="4" w:space="0" w:color="auto"/>
              <w:right w:val="single" w:sz="4" w:space="0" w:color="auto"/>
            </w:tcBorders>
          </w:tcPr>
          <w:p w:rsidR="00310C82" w:rsidRDefault="00310C82" w:rsidP="00310C82">
            <w:pPr>
              <w:jc w:val="center"/>
              <w:rPr>
                <w:rFonts w:ascii="Arial" w:hAnsi="Arial" w:cs="Arial"/>
              </w:rPr>
            </w:pPr>
            <w:r>
              <w:rPr>
                <w:rFonts w:ascii="Arial" w:hAnsi="Arial" w:cs="Arial"/>
              </w:rPr>
              <w:t>10%</w:t>
            </w:r>
          </w:p>
        </w:tc>
        <w:tc>
          <w:tcPr>
            <w:tcW w:w="1350" w:type="dxa"/>
            <w:tcBorders>
              <w:top w:val="nil"/>
              <w:left w:val="nil"/>
              <w:bottom w:val="single" w:sz="4" w:space="0" w:color="auto"/>
              <w:right w:val="single" w:sz="4" w:space="0" w:color="auto"/>
            </w:tcBorders>
          </w:tcPr>
          <w:p w:rsidR="00310C82" w:rsidRDefault="00310C82" w:rsidP="00310C82">
            <w:pPr>
              <w:jc w:val="center"/>
              <w:rPr>
                <w:rFonts w:ascii="Arial" w:hAnsi="Arial" w:cs="Arial"/>
              </w:rPr>
            </w:pPr>
            <w:r>
              <w:rPr>
                <w:rFonts w:ascii="Arial" w:hAnsi="Arial" w:cs="Arial"/>
              </w:rPr>
              <w:t>1.5%</w:t>
            </w:r>
          </w:p>
        </w:tc>
      </w:tr>
      <w:tr w:rsidR="00310C82" w:rsidRPr="001C2801" w:rsidTr="0058130C">
        <w:trPr>
          <w:cantSplit/>
          <w:trHeight w:val="270"/>
        </w:trPr>
        <w:tc>
          <w:tcPr>
            <w:tcW w:w="1905" w:type="dxa"/>
            <w:tcBorders>
              <w:top w:val="single" w:sz="4" w:space="0" w:color="auto"/>
              <w:left w:val="single" w:sz="8" w:space="0" w:color="auto"/>
              <w:bottom w:val="single" w:sz="8" w:space="0" w:color="000000"/>
              <w:right w:val="single" w:sz="4" w:space="0" w:color="auto"/>
            </w:tcBorders>
            <w:vAlign w:val="center"/>
          </w:tcPr>
          <w:p w:rsidR="00310C82" w:rsidRPr="001C2801" w:rsidRDefault="00310C82" w:rsidP="00310C82">
            <w:pPr>
              <w:jc w:val="center"/>
              <w:rPr>
                <w:rFonts w:ascii="Arial" w:hAnsi="Arial" w:cs="Arial"/>
                <w:b/>
                <w:bCs/>
              </w:rPr>
            </w:pPr>
          </w:p>
        </w:tc>
        <w:tc>
          <w:tcPr>
            <w:tcW w:w="911" w:type="dxa"/>
            <w:tcBorders>
              <w:top w:val="single" w:sz="4" w:space="0" w:color="auto"/>
              <w:left w:val="single" w:sz="4" w:space="0" w:color="auto"/>
              <w:bottom w:val="single" w:sz="8" w:space="0" w:color="000000"/>
              <w:right w:val="single" w:sz="4" w:space="0" w:color="auto"/>
            </w:tcBorders>
            <w:vAlign w:val="center"/>
          </w:tcPr>
          <w:p w:rsidR="00310C82" w:rsidRPr="001C2801" w:rsidRDefault="00310C82" w:rsidP="00310C82">
            <w:pPr>
              <w:rPr>
                <w:rFonts w:ascii="Arial" w:hAnsi="Arial" w:cs="Arial"/>
              </w:rPr>
            </w:pPr>
          </w:p>
        </w:tc>
        <w:tc>
          <w:tcPr>
            <w:tcW w:w="1609" w:type="dxa"/>
            <w:tcBorders>
              <w:top w:val="single" w:sz="4" w:space="0" w:color="auto"/>
              <w:left w:val="nil"/>
              <w:bottom w:val="single" w:sz="8" w:space="0" w:color="auto"/>
              <w:right w:val="nil"/>
            </w:tcBorders>
            <w:noWrap/>
            <w:tcMar>
              <w:top w:w="15" w:type="dxa"/>
              <w:left w:w="15" w:type="dxa"/>
              <w:bottom w:w="0" w:type="dxa"/>
              <w:right w:w="15" w:type="dxa"/>
            </w:tcMar>
            <w:vAlign w:val="bottom"/>
          </w:tcPr>
          <w:p w:rsidR="00310C82" w:rsidRPr="001C2801" w:rsidRDefault="00310C82" w:rsidP="00310C82">
            <w:pPr>
              <w:rPr>
                <w:rFonts w:ascii="Arial" w:hAnsi="Arial" w:cs="Arial"/>
              </w:rPr>
            </w:pPr>
          </w:p>
        </w:tc>
        <w:tc>
          <w:tcPr>
            <w:tcW w:w="1145"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rsidR="00310C82" w:rsidRPr="001C2801" w:rsidRDefault="00310C82" w:rsidP="00310C82">
            <w:pPr>
              <w:jc w:val="right"/>
              <w:rPr>
                <w:rFonts w:ascii="Arial" w:hAnsi="Arial" w:cs="Arial"/>
              </w:rPr>
            </w:pPr>
          </w:p>
        </w:tc>
        <w:tc>
          <w:tcPr>
            <w:tcW w:w="1475" w:type="dxa"/>
            <w:tcBorders>
              <w:top w:val="single" w:sz="4" w:space="0" w:color="auto"/>
              <w:left w:val="nil"/>
              <w:bottom w:val="single" w:sz="8" w:space="0" w:color="auto"/>
              <w:right w:val="single" w:sz="8" w:space="0" w:color="auto"/>
            </w:tcBorders>
          </w:tcPr>
          <w:p w:rsidR="00310C82" w:rsidRPr="001C2801" w:rsidRDefault="00310C82" w:rsidP="00310C82">
            <w:pPr>
              <w:jc w:val="center"/>
              <w:rPr>
                <w:rFonts w:ascii="Arial" w:hAnsi="Arial" w:cs="Arial"/>
              </w:rPr>
            </w:pPr>
          </w:p>
        </w:tc>
        <w:tc>
          <w:tcPr>
            <w:tcW w:w="1350" w:type="dxa"/>
            <w:tcBorders>
              <w:top w:val="single" w:sz="4" w:space="0" w:color="auto"/>
              <w:left w:val="nil"/>
              <w:bottom w:val="single" w:sz="8" w:space="0" w:color="auto"/>
              <w:right w:val="single" w:sz="8" w:space="0" w:color="auto"/>
            </w:tcBorders>
          </w:tcPr>
          <w:p w:rsidR="00310C82" w:rsidRPr="001C2801" w:rsidRDefault="00310C82" w:rsidP="00310C82">
            <w:pPr>
              <w:jc w:val="center"/>
              <w:rPr>
                <w:rFonts w:ascii="Arial" w:hAnsi="Arial" w:cs="Arial"/>
              </w:rPr>
            </w:pPr>
          </w:p>
        </w:tc>
      </w:tr>
      <w:tr w:rsidR="00310C82" w:rsidRPr="001C2801" w:rsidTr="0058130C">
        <w:trPr>
          <w:cantSplit/>
          <w:trHeight w:val="270"/>
        </w:trPr>
        <w:tc>
          <w:tcPr>
            <w:tcW w:w="1905" w:type="dxa"/>
            <w:tcBorders>
              <w:top w:val="single" w:sz="4" w:space="0" w:color="auto"/>
              <w:left w:val="single" w:sz="8" w:space="0" w:color="auto"/>
              <w:bottom w:val="single" w:sz="8" w:space="0" w:color="000000"/>
              <w:right w:val="single" w:sz="4" w:space="0" w:color="auto"/>
            </w:tcBorders>
            <w:vAlign w:val="center"/>
          </w:tcPr>
          <w:p w:rsidR="00310C82" w:rsidRPr="002667FA" w:rsidRDefault="00310C82" w:rsidP="00310C82">
            <w:pPr>
              <w:jc w:val="center"/>
              <w:rPr>
                <w:rFonts w:ascii="Arial" w:hAnsi="Arial" w:cs="Arial"/>
                <w:b/>
                <w:bCs/>
                <w:color w:val="080CB8"/>
              </w:rPr>
            </w:pPr>
          </w:p>
        </w:tc>
        <w:tc>
          <w:tcPr>
            <w:tcW w:w="911" w:type="dxa"/>
            <w:tcBorders>
              <w:top w:val="single" w:sz="4" w:space="0" w:color="auto"/>
              <w:left w:val="single" w:sz="4" w:space="0" w:color="auto"/>
              <w:bottom w:val="single" w:sz="8" w:space="0" w:color="000000"/>
              <w:right w:val="single" w:sz="4" w:space="0" w:color="auto"/>
            </w:tcBorders>
            <w:vAlign w:val="center"/>
          </w:tcPr>
          <w:p w:rsidR="00310C82" w:rsidRPr="002667FA" w:rsidRDefault="00310C82" w:rsidP="00310C82">
            <w:pPr>
              <w:jc w:val="center"/>
              <w:rPr>
                <w:rFonts w:ascii="Arial" w:hAnsi="Arial" w:cs="Arial"/>
                <w:b/>
                <w:color w:val="080CB8"/>
              </w:rPr>
            </w:pPr>
          </w:p>
        </w:tc>
        <w:tc>
          <w:tcPr>
            <w:tcW w:w="1609" w:type="dxa"/>
            <w:tcBorders>
              <w:top w:val="single" w:sz="4" w:space="0" w:color="auto"/>
              <w:left w:val="nil"/>
              <w:bottom w:val="single" w:sz="8" w:space="0" w:color="auto"/>
              <w:right w:val="nil"/>
            </w:tcBorders>
            <w:noWrap/>
            <w:tcMar>
              <w:top w:w="15" w:type="dxa"/>
              <w:left w:w="15" w:type="dxa"/>
              <w:bottom w:w="0" w:type="dxa"/>
              <w:right w:w="15" w:type="dxa"/>
            </w:tcMar>
            <w:vAlign w:val="bottom"/>
          </w:tcPr>
          <w:p w:rsidR="00310C82" w:rsidRPr="001C2801" w:rsidRDefault="00310C82" w:rsidP="00310C82">
            <w:pPr>
              <w:rPr>
                <w:rFonts w:ascii="Arial" w:hAnsi="Arial" w:cs="Arial"/>
              </w:rPr>
            </w:pPr>
          </w:p>
        </w:tc>
        <w:tc>
          <w:tcPr>
            <w:tcW w:w="1145"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rsidR="00310C82" w:rsidRPr="001C2801" w:rsidRDefault="00310C82" w:rsidP="00310C82">
            <w:pPr>
              <w:jc w:val="right"/>
              <w:rPr>
                <w:rFonts w:ascii="Arial" w:hAnsi="Arial" w:cs="Arial"/>
              </w:rPr>
            </w:pPr>
          </w:p>
        </w:tc>
        <w:tc>
          <w:tcPr>
            <w:tcW w:w="1475" w:type="dxa"/>
            <w:tcBorders>
              <w:top w:val="single" w:sz="4" w:space="0" w:color="auto"/>
              <w:left w:val="nil"/>
              <w:bottom w:val="single" w:sz="8" w:space="0" w:color="auto"/>
              <w:right w:val="single" w:sz="8" w:space="0" w:color="auto"/>
            </w:tcBorders>
          </w:tcPr>
          <w:p w:rsidR="00310C82" w:rsidRPr="001C2801" w:rsidRDefault="00310C82" w:rsidP="00310C82">
            <w:pPr>
              <w:jc w:val="center"/>
              <w:rPr>
                <w:rFonts w:ascii="Arial" w:hAnsi="Arial" w:cs="Arial"/>
              </w:rPr>
            </w:pPr>
          </w:p>
        </w:tc>
        <w:tc>
          <w:tcPr>
            <w:tcW w:w="1350" w:type="dxa"/>
            <w:tcBorders>
              <w:top w:val="single" w:sz="4" w:space="0" w:color="auto"/>
              <w:left w:val="nil"/>
              <w:bottom w:val="single" w:sz="8" w:space="0" w:color="auto"/>
              <w:right w:val="single" w:sz="8" w:space="0" w:color="auto"/>
            </w:tcBorders>
          </w:tcPr>
          <w:p w:rsidR="00310C82" w:rsidRPr="001C2801" w:rsidRDefault="00310C82" w:rsidP="00310C82">
            <w:pPr>
              <w:jc w:val="center"/>
              <w:rPr>
                <w:rFonts w:ascii="Arial" w:hAnsi="Arial" w:cs="Arial"/>
              </w:rPr>
            </w:pPr>
          </w:p>
        </w:tc>
      </w:tr>
      <w:tr w:rsidR="00310C82" w:rsidRPr="001C2801" w:rsidTr="0058130C">
        <w:trPr>
          <w:cantSplit/>
          <w:trHeight w:val="270"/>
        </w:trPr>
        <w:tc>
          <w:tcPr>
            <w:tcW w:w="1905" w:type="dxa"/>
            <w:tcBorders>
              <w:top w:val="single" w:sz="4" w:space="0" w:color="auto"/>
              <w:left w:val="single" w:sz="8" w:space="0" w:color="auto"/>
              <w:bottom w:val="single" w:sz="8" w:space="0" w:color="000000"/>
              <w:right w:val="single" w:sz="4" w:space="0" w:color="auto"/>
            </w:tcBorders>
            <w:vAlign w:val="center"/>
          </w:tcPr>
          <w:p w:rsidR="00310C82" w:rsidRPr="002667FA" w:rsidRDefault="00310C82" w:rsidP="00310C82">
            <w:pPr>
              <w:jc w:val="center"/>
              <w:rPr>
                <w:rFonts w:ascii="Arial" w:hAnsi="Arial" w:cs="Arial"/>
                <w:b/>
                <w:bCs/>
                <w:color w:val="080CB8"/>
              </w:rPr>
            </w:pPr>
            <w:r w:rsidRPr="002667FA">
              <w:rPr>
                <w:rFonts w:ascii="Arial" w:hAnsi="Arial" w:cs="Arial"/>
                <w:b/>
                <w:bCs/>
                <w:color w:val="080CB8"/>
              </w:rPr>
              <w:t>TOTAL</w:t>
            </w:r>
          </w:p>
        </w:tc>
        <w:tc>
          <w:tcPr>
            <w:tcW w:w="911" w:type="dxa"/>
            <w:tcBorders>
              <w:top w:val="single" w:sz="4" w:space="0" w:color="auto"/>
              <w:left w:val="single" w:sz="4" w:space="0" w:color="auto"/>
              <w:bottom w:val="single" w:sz="8" w:space="0" w:color="000000"/>
              <w:right w:val="single" w:sz="4" w:space="0" w:color="auto"/>
            </w:tcBorders>
            <w:vAlign w:val="center"/>
          </w:tcPr>
          <w:p w:rsidR="00310C82" w:rsidRPr="002667FA" w:rsidRDefault="00310C82" w:rsidP="00310C82">
            <w:pPr>
              <w:jc w:val="center"/>
              <w:rPr>
                <w:rFonts w:ascii="Arial" w:hAnsi="Arial" w:cs="Arial"/>
                <w:b/>
                <w:color w:val="080CB8"/>
              </w:rPr>
            </w:pPr>
            <w:r w:rsidRPr="002667FA">
              <w:rPr>
                <w:rFonts w:ascii="Arial" w:hAnsi="Arial" w:cs="Arial"/>
                <w:b/>
                <w:color w:val="080CB8"/>
              </w:rPr>
              <w:t>1,</w:t>
            </w:r>
            <w:r>
              <w:rPr>
                <w:rFonts w:ascii="Arial" w:hAnsi="Arial" w:cs="Arial"/>
                <w:b/>
                <w:color w:val="080CB8"/>
              </w:rPr>
              <w:t>270</w:t>
            </w:r>
          </w:p>
        </w:tc>
        <w:tc>
          <w:tcPr>
            <w:tcW w:w="1609" w:type="dxa"/>
            <w:tcBorders>
              <w:top w:val="single" w:sz="4" w:space="0" w:color="auto"/>
              <w:left w:val="nil"/>
              <w:bottom w:val="single" w:sz="8" w:space="0" w:color="auto"/>
              <w:right w:val="nil"/>
            </w:tcBorders>
            <w:noWrap/>
            <w:tcMar>
              <w:top w:w="15" w:type="dxa"/>
              <w:left w:w="15" w:type="dxa"/>
              <w:bottom w:w="0" w:type="dxa"/>
              <w:right w:w="15" w:type="dxa"/>
            </w:tcMar>
            <w:vAlign w:val="bottom"/>
          </w:tcPr>
          <w:p w:rsidR="00310C82" w:rsidRPr="001C2801" w:rsidRDefault="00310C82" w:rsidP="00310C82">
            <w:pPr>
              <w:rPr>
                <w:rFonts w:ascii="Arial" w:hAnsi="Arial" w:cs="Arial"/>
              </w:rPr>
            </w:pPr>
          </w:p>
        </w:tc>
        <w:tc>
          <w:tcPr>
            <w:tcW w:w="1145"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rsidR="00310C82" w:rsidRPr="001C2801" w:rsidRDefault="00310C82" w:rsidP="00310C82">
            <w:pPr>
              <w:jc w:val="right"/>
              <w:rPr>
                <w:rFonts w:ascii="Arial" w:hAnsi="Arial" w:cs="Arial"/>
              </w:rPr>
            </w:pPr>
          </w:p>
        </w:tc>
        <w:tc>
          <w:tcPr>
            <w:tcW w:w="1475" w:type="dxa"/>
            <w:tcBorders>
              <w:top w:val="single" w:sz="4" w:space="0" w:color="auto"/>
              <w:left w:val="nil"/>
              <w:bottom w:val="single" w:sz="8" w:space="0" w:color="auto"/>
              <w:right w:val="single" w:sz="8" w:space="0" w:color="auto"/>
            </w:tcBorders>
          </w:tcPr>
          <w:p w:rsidR="00310C82" w:rsidRPr="001C2801" w:rsidRDefault="00310C82" w:rsidP="00310C82">
            <w:pPr>
              <w:jc w:val="right"/>
              <w:rPr>
                <w:rFonts w:ascii="Arial" w:hAnsi="Arial" w:cs="Arial"/>
              </w:rPr>
            </w:pPr>
          </w:p>
        </w:tc>
        <w:tc>
          <w:tcPr>
            <w:tcW w:w="1350" w:type="dxa"/>
            <w:tcBorders>
              <w:top w:val="single" w:sz="4" w:space="0" w:color="auto"/>
              <w:left w:val="nil"/>
              <w:bottom w:val="single" w:sz="8" w:space="0" w:color="auto"/>
              <w:right w:val="single" w:sz="8" w:space="0" w:color="auto"/>
            </w:tcBorders>
          </w:tcPr>
          <w:p w:rsidR="00310C82" w:rsidRPr="001C2801" w:rsidRDefault="00310C82" w:rsidP="00310C82">
            <w:pPr>
              <w:jc w:val="center"/>
              <w:rPr>
                <w:rFonts w:ascii="Arial" w:hAnsi="Arial" w:cs="Arial"/>
              </w:rPr>
            </w:pPr>
            <w:r>
              <w:rPr>
                <w:rFonts w:ascii="Arial" w:hAnsi="Arial" w:cs="Arial"/>
              </w:rPr>
              <w:t>100%</w:t>
            </w:r>
          </w:p>
        </w:tc>
      </w:tr>
    </w:tbl>
    <w:p w:rsidR="007C3375" w:rsidRPr="001C2801" w:rsidRDefault="007C3375">
      <w:pPr>
        <w:tabs>
          <w:tab w:val="left" w:pos="-1440"/>
          <w:tab w:val="left" w:pos="-720"/>
        </w:tabs>
        <w:suppressAutoHyphens/>
        <w:rPr>
          <w:rFonts w:ascii="Arial" w:hAnsi="Arial" w:cs="Arial"/>
          <w:sz w:val="22"/>
        </w:rPr>
      </w:pPr>
    </w:p>
    <w:p w:rsidR="007C3375" w:rsidRPr="001C2801" w:rsidRDefault="007C3375">
      <w:pPr>
        <w:tabs>
          <w:tab w:val="left" w:pos="-1440"/>
          <w:tab w:val="left" w:pos="-720"/>
        </w:tabs>
        <w:suppressAutoHyphens/>
        <w:rPr>
          <w:rFonts w:ascii="Arial" w:hAnsi="Arial" w:cs="Arial"/>
          <w:sz w:val="22"/>
        </w:rPr>
      </w:pPr>
    </w:p>
    <w:p w:rsidR="007C3375" w:rsidRPr="001C2801" w:rsidRDefault="007C3375">
      <w:pPr>
        <w:tabs>
          <w:tab w:val="left" w:pos="-1440"/>
          <w:tab w:val="left" w:pos="-720"/>
        </w:tabs>
        <w:suppressAutoHyphens/>
        <w:rPr>
          <w:rFonts w:ascii="Arial" w:hAnsi="Arial" w:cs="Arial"/>
          <w:b/>
          <w:sz w:val="22"/>
          <w:szCs w:val="22"/>
        </w:rPr>
      </w:pPr>
      <w:r w:rsidRPr="001C2801">
        <w:rPr>
          <w:rFonts w:ascii="Arial" w:hAnsi="Arial" w:cs="Arial"/>
          <w:b/>
          <w:sz w:val="22"/>
          <w:szCs w:val="22"/>
        </w:rPr>
        <w:t>Exams</w:t>
      </w:r>
    </w:p>
    <w:p w:rsidR="007C3375" w:rsidRPr="001C2801" w:rsidRDefault="007C3375">
      <w:pPr>
        <w:tabs>
          <w:tab w:val="left" w:pos="-1440"/>
          <w:tab w:val="left" w:pos="-720"/>
        </w:tabs>
        <w:suppressAutoHyphens/>
        <w:rPr>
          <w:rFonts w:ascii="Arial" w:hAnsi="Arial" w:cs="Arial"/>
          <w:sz w:val="22"/>
          <w:szCs w:val="22"/>
        </w:rPr>
      </w:pPr>
      <w:r w:rsidRPr="001C2801">
        <w:rPr>
          <w:rFonts w:ascii="Arial" w:hAnsi="Arial" w:cs="Arial"/>
          <w:sz w:val="22"/>
          <w:szCs w:val="22"/>
        </w:rPr>
        <w:t xml:space="preserve">Depending on the class subject, exams consist of open-ended problems, essay questions, multiple choice and/or true/false questions.  </w:t>
      </w:r>
      <w:r w:rsidRPr="001C2801">
        <w:rPr>
          <w:rFonts w:ascii="Arial" w:hAnsi="Arial" w:cs="Arial"/>
          <w:sz w:val="22"/>
        </w:rPr>
        <w:t xml:space="preserve">Each exam must be taken on the scheduled day and time.  Each professor decides what materials you may have available to you during his or her exam.  </w:t>
      </w:r>
      <w:r w:rsidR="009C5403" w:rsidRPr="001C2801">
        <w:rPr>
          <w:rFonts w:ascii="Arial" w:hAnsi="Arial" w:cs="Arial"/>
          <w:sz w:val="22"/>
        </w:rPr>
        <w:t xml:space="preserve"> </w:t>
      </w:r>
    </w:p>
    <w:p w:rsidR="002E0006" w:rsidRDefault="002E0006">
      <w:pPr>
        <w:rPr>
          <w:rFonts w:ascii="Arial" w:hAnsi="Arial" w:cs="Arial"/>
          <w:sz w:val="22"/>
        </w:rPr>
      </w:pPr>
      <w:r>
        <w:rPr>
          <w:rFonts w:ascii="Arial" w:hAnsi="Arial" w:cs="Arial"/>
          <w:sz w:val="22"/>
        </w:rPr>
        <w:br w:type="page"/>
      </w:r>
    </w:p>
    <w:p w:rsidR="007C3375" w:rsidRPr="001C2801" w:rsidRDefault="007C3375">
      <w:pPr>
        <w:tabs>
          <w:tab w:val="left" w:pos="-1440"/>
          <w:tab w:val="left" w:pos="-720"/>
        </w:tabs>
        <w:suppressAutoHyphens/>
        <w:rPr>
          <w:rFonts w:ascii="Arial" w:hAnsi="Arial" w:cs="Arial"/>
          <w:sz w:val="22"/>
        </w:rPr>
      </w:pPr>
    </w:p>
    <w:p w:rsidR="007C3375" w:rsidRPr="001C2801" w:rsidRDefault="007C3375">
      <w:pPr>
        <w:tabs>
          <w:tab w:val="left" w:pos="-1440"/>
          <w:tab w:val="left" w:pos="-720"/>
        </w:tabs>
        <w:suppressAutoHyphens/>
        <w:rPr>
          <w:rFonts w:ascii="Arial" w:hAnsi="Arial" w:cs="Arial"/>
          <w:b/>
          <w:sz w:val="22"/>
        </w:rPr>
      </w:pPr>
      <w:r w:rsidRPr="001C2801">
        <w:rPr>
          <w:rFonts w:ascii="Arial" w:hAnsi="Arial" w:cs="Arial"/>
          <w:b/>
          <w:sz w:val="22"/>
        </w:rPr>
        <w:t>Quizzes</w:t>
      </w:r>
    </w:p>
    <w:p w:rsidR="007C3375" w:rsidRPr="001C2801" w:rsidRDefault="007C3375">
      <w:pPr>
        <w:tabs>
          <w:tab w:val="left" w:pos="-1440"/>
          <w:tab w:val="left" w:pos="-720"/>
        </w:tabs>
        <w:suppressAutoHyphens/>
        <w:rPr>
          <w:rFonts w:ascii="Arial" w:hAnsi="Arial" w:cs="Arial"/>
          <w:sz w:val="22"/>
        </w:rPr>
      </w:pPr>
      <w:r w:rsidRPr="001C2801">
        <w:rPr>
          <w:rFonts w:ascii="Arial" w:hAnsi="Arial" w:cs="Arial"/>
          <w:sz w:val="22"/>
        </w:rPr>
        <w:t xml:space="preserve">Each class includes </w:t>
      </w:r>
      <w:r w:rsidR="00D50110">
        <w:rPr>
          <w:rFonts w:ascii="Arial" w:hAnsi="Arial" w:cs="Arial"/>
          <w:sz w:val="22"/>
        </w:rPr>
        <w:t xml:space="preserve">almost daily </w:t>
      </w:r>
      <w:r w:rsidRPr="001C2801">
        <w:rPr>
          <w:rFonts w:ascii="Arial" w:hAnsi="Arial" w:cs="Arial"/>
          <w:sz w:val="22"/>
        </w:rPr>
        <w:t xml:space="preserve">quizzes designed to help you test your understanding of the course material.  </w:t>
      </w:r>
      <w:r w:rsidR="00D50110">
        <w:rPr>
          <w:rFonts w:ascii="Arial" w:hAnsi="Arial" w:cs="Arial"/>
          <w:sz w:val="22"/>
        </w:rPr>
        <w:t>Q</w:t>
      </w:r>
      <w:r w:rsidR="00A1200A">
        <w:rPr>
          <w:rFonts w:ascii="Arial" w:hAnsi="Arial" w:cs="Arial"/>
          <w:sz w:val="22"/>
        </w:rPr>
        <w:t>uizzes are held from 8:45 to 9:15</w:t>
      </w:r>
      <w:r w:rsidR="00D50110">
        <w:rPr>
          <w:rFonts w:ascii="Arial" w:hAnsi="Arial" w:cs="Arial"/>
          <w:sz w:val="22"/>
        </w:rPr>
        <w:t>am.  They will be graded and returned to you that afternoon, and TAs will work with you to review areas where you are struggling.</w:t>
      </w:r>
      <w:r w:rsidR="002E0006">
        <w:rPr>
          <w:rFonts w:ascii="Arial" w:hAnsi="Arial" w:cs="Arial"/>
          <w:sz w:val="22"/>
        </w:rPr>
        <w:t xml:space="preserve">  </w:t>
      </w:r>
      <w:r w:rsidR="00A1200A">
        <w:rPr>
          <w:rFonts w:ascii="Arial" w:hAnsi="Arial" w:cs="Arial"/>
          <w:sz w:val="22"/>
        </w:rPr>
        <w:t>We will drop the lowest quiz grade in three course segments:  Intermediate A; Intermediate B; and Introduction to Taxation.  If you miss a quiz, you may be able to take it for learning purposes but not for points.</w:t>
      </w:r>
      <w:r w:rsidR="00666CF1">
        <w:rPr>
          <w:rFonts w:ascii="Arial" w:hAnsi="Arial" w:cs="Arial"/>
          <w:sz w:val="22"/>
        </w:rPr>
        <w:t xml:space="preserve">  </w:t>
      </w:r>
      <w:r w:rsidR="00877F79">
        <w:rPr>
          <w:rFonts w:ascii="Arial" w:hAnsi="Arial" w:cs="Arial"/>
          <w:sz w:val="22"/>
        </w:rPr>
        <w:t>Quizzes are of low point value to help you learn without too much stress.</w:t>
      </w:r>
    </w:p>
    <w:p w:rsidR="007C3375" w:rsidRPr="001C2801" w:rsidRDefault="007C3375">
      <w:pPr>
        <w:tabs>
          <w:tab w:val="center" w:pos="4680"/>
        </w:tabs>
        <w:suppressAutoHyphens/>
        <w:rPr>
          <w:rFonts w:ascii="Arial" w:hAnsi="Arial" w:cs="Arial"/>
          <w:b/>
          <w:sz w:val="22"/>
          <w:u w:val="single"/>
        </w:rPr>
      </w:pPr>
    </w:p>
    <w:p w:rsidR="007C3375" w:rsidRPr="001C2801" w:rsidRDefault="007C3375">
      <w:pPr>
        <w:tabs>
          <w:tab w:val="center" w:pos="4680"/>
        </w:tabs>
        <w:suppressAutoHyphens/>
        <w:rPr>
          <w:rFonts w:ascii="Arial" w:hAnsi="Arial" w:cs="Arial"/>
          <w:b/>
          <w:sz w:val="22"/>
        </w:rPr>
      </w:pPr>
      <w:r w:rsidRPr="001C2801">
        <w:rPr>
          <w:rFonts w:ascii="Arial" w:hAnsi="Arial" w:cs="Arial"/>
          <w:b/>
          <w:sz w:val="22"/>
        </w:rPr>
        <w:t>Homework</w:t>
      </w:r>
    </w:p>
    <w:p w:rsidR="0007017A" w:rsidRDefault="007C3375">
      <w:pPr>
        <w:pStyle w:val="BodyText2"/>
        <w:rPr>
          <w:rFonts w:ascii="Arial" w:hAnsi="Arial" w:cs="Arial"/>
        </w:rPr>
      </w:pPr>
      <w:r w:rsidRPr="001C2801">
        <w:rPr>
          <w:rFonts w:ascii="Arial" w:hAnsi="Arial" w:cs="Arial"/>
        </w:rPr>
        <w:t>Homework is assigned to help you practice and</w:t>
      </w:r>
      <w:r w:rsidR="00877F79">
        <w:rPr>
          <w:rFonts w:ascii="Arial" w:hAnsi="Arial" w:cs="Arial"/>
        </w:rPr>
        <w:t xml:space="preserve"> learn the material presented. </w:t>
      </w:r>
    </w:p>
    <w:p w:rsidR="0007017A" w:rsidRDefault="0007017A">
      <w:pPr>
        <w:pStyle w:val="BodyText2"/>
        <w:rPr>
          <w:rFonts w:ascii="Arial" w:hAnsi="Arial" w:cs="Arial"/>
        </w:rPr>
      </w:pPr>
    </w:p>
    <w:p w:rsidR="007C3375" w:rsidRPr="001C2801" w:rsidRDefault="007C3375">
      <w:pPr>
        <w:pStyle w:val="BodyText2"/>
        <w:rPr>
          <w:rFonts w:ascii="Arial" w:hAnsi="Arial" w:cs="Arial"/>
          <w:b/>
        </w:rPr>
      </w:pPr>
      <w:r w:rsidRPr="001C2801">
        <w:rPr>
          <w:rFonts w:ascii="Arial" w:hAnsi="Arial" w:cs="Arial"/>
        </w:rPr>
        <w:t>Homework is collected at the beginning of the day</w:t>
      </w:r>
      <w:r w:rsidR="00DD48CB">
        <w:rPr>
          <w:rFonts w:ascii="Arial" w:hAnsi="Arial" w:cs="Arial"/>
        </w:rPr>
        <w:t xml:space="preserve"> it is due</w:t>
      </w:r>
      <w:r w:rsidRPr="001C2801">
        <w:rPr>
          <w:rFonts w:ascii="Arial" w:hAnsi="Arial" w:cs="Arial"/>
        </w:rPr>
        <w:t>,</w:t>
      </w:r>
      <w:r w:rsidRPr="001C2801">
        <w:rPr>
          <w:rFonts w:ascii="Arial" w:hAnsi="Arial" w:cs="Arial"/>
          <w:bCs/>
        </w:rPr>
        <w:t xml:space="preserve"> and you must be present in class to turn in your homework and receive credit for it. </w:t>
      </w:r>
      <w:r w:rsidR="00A1200A">
        <w:rPr>
          <w:rFonts w:ascii="Arial" w:hAnsi="Arial" w:cs="Arial"/>
          <w:bCs/>
        </w:rPr>
        <w:t xml:space="preserve">  Roommates or friends may not turn in homework</w:t>
      </w:r>
      <w:r w:rsidR="00666CF1">
        <w:rPr>
          <w:rFonts w:ascii="Arial" w:hAnsi="Arial" w:cs="Arial"/>
          <w:bCs/>
        </w:rPr>
        <w:t xml:space="preserve"> unless you are ill.</w:t>
      </w:r>
      <w:r w:rsidR="00A1200A" w:rsidRPr="00A1200A">
        <w:rPr>
          <w:rFonts w:ascii="Arial" w:hAnsi="Arial" w:cs="Arial"/>
          <w:bCs/>
        </w:rPr>
        <w:t xml:space="preserve"> </w:t>
      </w:r>
      <w:r w:rsidRPr="00A1200A">
        <w:rPr>
          <w:rFonts w:ascii="Arial" w:hAnsi="Arial" w:cs="Arial"/>
          <w:bCs/>
        </w:rPr>
        <w:t xml:space="preserve"> </w:t>
      </w:r>
      <w:r w:rsidR="00A1200A" w:rsidRPr="00A1200A">
        <w:rPr>
          <w:rFonts w:ascii="Arial" w:hAnsi="Arial" w:cs="Arial"/>
        </w:rPr>
        <w:t xml:space="preserve">Late homework </w:t>
      </w:r>
      <w:r w:rsidR="00666CF1">
        <w:rPr>
          <w:rFonts w:ascii="Arial" w:hAnsi="Arial" w:cs="Arial"/>
        </w:rPr>
        <w:t>will be accepted the morning it is due, for reduced credit.</w:t>
      </w:r>
      <w:r w:rsidR="00A1200A" w:rsidRPr="00A1200A">
        <w:rPr>
          <w:rFonts w:ascii="Arial" w:hAnsi="Arial" w:cs="Arial"/>
        </w:rPr>
        <w:t xml:space="preserve">   </w:t>
      </w:r>
      <w:r w:rsidRPr="00A1200A">
        <w:rPr>
          <w:rFonts w:ascii="Arial" w:hAnsi="Arial" w:cs="Arial"/>
        </w:rPr>
        <w:t>Homework</w:t>
      </w:r>
      <w:r w:rsidRPr="001C2801">
        <w:rPr>
          <w:rFonts w:ascii="Arial" w:hAnsi="Arial" w:cs="Arial"/>
        </w:rPr>
        <w:t xml:space="preserve"> is evaluated more for completeness and effort than for accuracy, so it is in your best interest to attempt all questions and make it easy for the teaching assistants to see your work. </w:t>
      </w:r>
      <w:r w:rsidR="00DD48CB">
        <w:rPr>
          <w:rFonts w:ascii="Arial" w:hAnsi="Arial" w:cs="Arial"/>
        </w:rPr>
        <w:t xml:space="preserve">  Homework is returned in the afternoon of the day it is due.  </w:t>
      </w:r>
      <w:r w:rsidR="00E0558E">
        <w:rPr>
          <w:rFonts w:ascii="Arial" w:hAnsi="Arial" w:cs="Arial"/>
          <w:b/>
        </w:rPr>
        <w:t xml:space="preserve">Most </w:t>
      </w:r>
      <w:r w:rsidR="00DD48CB">
        <w:rPr>
          <w:rFonts w:ascii="Arial" w:hAnsi="Arial" w:cs="Arial"/>
          <w:b/>
        </w:rPr>
        <w:t>professors will encourage you to work together on the homework if it helps you learn.</w:t>
      </w:r>
      <w:r w:rsidR="00DD48CB" w:rsidRPr="00DD48CB">
        <w:rPr>
          <w:rFonts w:ascii="Arial" w:hAnsi="Arial" w:cs="Arial"/>
          <w:b/>
        </w:rPr>
        <w:t xml:space="preserve"> </w:t>
      </w:r>
      <w:r w:rsidR="00DD48CB" w:rsidRPr="001C2801">
        <w:rPr>
          <w:rFonts w:ascii="Arial" w:hAnsi="Arial" w:cs="Arial"/>
          <w:b/>
        </w:rPr>
        <w:t>Please check with each professor for rules regarding discussion and preparation of homework in each class.</w:t>
      </w:r>
      <w:r w:rsidR="00DD48CB">
        <w:rPr>
          <w:rFonts w:ascii="Arial" w:hAnsi="Arial" w:cs="Arial"/>
          <w:b/>
        </w:rPr>
        <w:t xml:space="preserve">  </w:t>
      </w:r>
    </w:p>
    <w:p w:rsidR="007C3375" w:rsidRDefault="007C3375">
      <w:pPr>
        <w:tabs>
          <w:tab w:val="left" w:pos="-1440"/>
          <w:tab w:val="left" w:pos="-720"/>
        </w:tabs>
        <w:suppressAutoHyphens/>
        <w:rPr>
          <w:rFonts w:ascii="Arial" w:hAnsi="Arial" w:cs="Arial"/>
          <w:b/>
          <w:sz w:val="22"/>
          <w:u w:val="single"/>
        </w:rPr>
      </w:pPr>
    </w:p>
    <w:p w:rsidR="00DD48CB" w:rsidRPr="001C2801" w:rsidRDefault="00DD48CB" w:rsidP="00DD48CB">
      <w:pPr>
        <w:tabs>
          <w:tab w:val="center" w:pos="4680"/>
        </w:tabs>
        <w:suppressAutoHyphens/>
        <w:rPr>
          <w:rFonts w:ascii="Arial" w:hAnsi="Arial" w:cs="Arial"/>
          <w:b/>
          <w:sz w:val="22"/>
        </w:rPr>
      </w:pPr>
      <w:r>
        <w:rPr>
          <w:rFonts w:ascii="Arial" w:hAnsi="Arial" w:cs="Arial"/>
          <w:b/>
          <w:sz w:val="22"/>
        </w:rPr>
        <w:t>Professionalism</w:t>
      </w:r>
    </w:p>
    <w:p w:rsidR="00DD48CB" w:rsidRPr="009031FB" w:rsidRDefault="00DD48CB" w:rsidP="00DD48CB">
      <w:pPr>
        <w:tabs>
          <w:tab w:val="left" w:pos="-1440"/>
          <w:tab w:val="left" w:pos="-720"/>
        </w:tabs>
        <w:suppressAutoHyphens/>
        <w:rPr>
          <w:rFonts w:ascii="Arial" w:hAnsi="Arial" w:cs="Arial"/>
          <w:b/>
          <w:sz w:val="22"/>
          <w:szCs w:val="22"/>
          <w:u w:val="single"/>
        </w:rPr>
      </w:pPr>
      <w:r w:rsidRPr="009031FB">
        <w:rPr>
          <w:rFonts w:ascii="Arial" w:hAnsi="Arial" w:cs="Arial"/>
          <w:sz w:val="22"/>
          <w:szCs w:val="22"/>
        </w:rPr>
        <w:t xml:space="preserve">Each student begins with </w:t>
      </w:r>
      <w:r w:rsidR="002E0006">
        <w:rPr>
          <w:rFonts w:ascii="Arial" w:hAnsi="Arial" w:cs="Arial"/>
          <w:sz w:val="22"/>
          <w:szCs w:val="22"/>
        </w:rPr>
        <w:t>60</w:t>
      </w:r>
      <w:r w:rsidRPr="009031FB">
        <w:rPr>
          <w:rFonts w:ascii="Arial" w:hAnsi="Arial" w:cs="Arial"/>
          <w:sz w:val="22"/>
          <w:szCs w:val="22"/>
        </w:rPr>
        <w:t xml:space="preserve"> points toward Professionalism</w:t>
      </w:r>
      <w:r w:rsidR="00D81F65" w:rsidRPr="009031FB">
        <w:rPr>
          <w:rFonts w:ascii="Arial" w:hAnsi="Arial" w:cs="Arial"/>
          <w:sz w:val="22"/>
          <w:szCs w:val="22"/>
        </w:rPr>
        <w:t xml:space="preserve">, and can retain all those points throughout the program.  Points may be deducted for arriving late to class, leaving during classes, </w:t>
      </w:r>
      <w:r w:rsidR="006B2326" w:rsidRPr="009031FB">
        <w:rPr>
          <w:rFonts w:ascii="Arial" w:hAnsi="Arial" w:cs="Arial"/>
          <w:sz w:val="22"/>
          <w:szCs w:val="22"/>
        </w:rPr>
        <w:t>unexcused absences</w:t>
      </w:r>
      <w:r w:rsidR="006B2326">
        <w:rPr>
          <w:rFonts w:ascii="Arial" w:hAnsi="Arial" w:cs="Arial"/>
          <w:sz w:val="22"/>
          <w:szCs w:val="22"/>
        </w:rPr>
        <w:t>,</w:t>
      </w:r>
      <w:r w:rsidR="006B2326" w:rsidRPr="009031FB">
        <w:rPr>
          <w:rFonts w:ascii="Arial" w:hAnsi="Arial" w:cs="Arial"/>
          <w:sz w:val="22"/>
          <w:szCs w:val="22"/>
        </w:rPr>
        <w:t xml:space="preserve"> </w:t>
      </w:r>
      <w:r w:rsidR="00D81F65" w:rsidRPr="009031FB">
        <w:rPr>
          <w:rFonts w:ascii="Arial" w:hAnsi="Arial" w:cs="Arial"/>
          <w:sz w:val="22"/>
          <w:szCs w:val="22"/>
        </w:rPr>
        <w:t xml:space="preserve">being unprepared for class discussions throughout the day, </w:t>
      </w:r>
      <w:r w:rsidR="006B2326">
        <w:rPr>
          <w:rFonts w:ascii="Arial" w:hAnsi="Arial" w:cs="Arial"/>
          <w:sz w:val="22"/>
          <w:szCs w:val="22"/>
        </w:rPr>
        <w:t xml:space="preserve">sleeping during class, using electronic devices during class, </w:t>
      </w:r>
      <w:r w:rsidR="00453B55">
        <w:rPr>
          <w:rFonts w:ascii="Arial" w:hAnsi="Arial" w:cs="Arial"/>
          <w:sz w:val="22"/>
          <w:szCs w:val="22"/>
        </w:rPr>
        <w:t>being unresponsive</w:t>
      </w:r>
      <w:r w:rsidR="005606CF">
        <w:rPr>
          <w:rFonts w:ascii="Arial" w:hAnsi="Arial" w:cs="Arial"/>
          <w:sz w:val="22"/>
          <w:szCs w:val="22"/>
        </w:rPr>
        <w:t xml:space="preserve"> to </w:t>
      </w:r>
      <w:r w:rsidR="00453B55">
        <w:rPr>
          <w:rFonts w:ascii="Arial" w:hAnsi="Arial" w:cs="Arial"/>
          <w:sz w:val="22"/>
          <w:szCs w:val="22"/>
        </w:rPr>
        <w:t xml:space="preserve">program requests for information (such as event RSVP details) </w:t>
      </w:r>
      <w:r w:rsidR="00D81F65" w:rsidRPr="009031FB">
        <w:rPr>
          <w:rFonts w:ascii="Arial" w:hAnsi="Arial" w:cs="Arial"/>
          <w:sz w:val="22"/>
          <w:szCs w:val="22"/>
        </w:rPr>
        <w:t xml:space="preserve">and for </w:t>
      </w:r>
      <w:r w:rsidR="006B2326">
        <w:rPr>
          <w:rFonts w:ascii="Arial" w:hAnsi="Arial" w:cs="Arial"/>
          <w:sz w:val="22"/>
          <w:szCs w:val="22"/>
        </w:rPr>
        <w:t xml:space="preserve">other </w:t>
      </w:r>
      <w:r w:rsidR="00D81F65" w:rsidRPr="009031FB">
        <w:rPr>
          <w:rFonts w:ascii="Arial" w:hAnsi="Arial" w:cs="Arial"/>
          <w:sz w:val="22"/>
          <w:szCs w:val="22"/>
        </w:rPr>
        <w:t xml:space="preserve">unprofessional behaviors and communications toward others involved in the program. </w:t>
      </w:r>
      <w:r w:rsidR="00C565B3">
        <w:rPr>
          <w:rFonts w:ascii="Arial" w:hAnsi="Arial" w:cs="Arial"/>
          <w:sz w:val="22"/>
          <w:szCs w:val="22"/>
        </w:rPr>
        <w:t xml:space="preserve"> Professionalism points are related to the full program rather than how well you do in Professional Development classes.</w:t>
      </w:r>
      <w:r w:rsidR="00D81F65" w:rsidRPr="009031FB">
        <w:rPr>
          <w:rFonts w:ascii="Arial" w:hAnsi="Arial" w:cs="Arial"/>
          <w:sz w:val="22"/>
          <w:szCs w:val="22"/>
        </w:rPr>
        <w:t xml:space="preserve"> </w:t>
      </w:r>
    </w:p>
    <w:p w:rsidR="00DD48CB" w:rsidRDefault="00DD48CB">
      <w:pPr>
        <w:tabs>
          <w:tab w:val="left" w:pos="-1440"/>
          <w:tab w:val="left" w:pos="-720"/>
        </w:tabs>
        <w:suppressAutoHyphens/>
        <w:rPr>
          <w:rFonts w:ascii="Arial" w:hAnsi="Arial" w:cs="Arial"/>
          <w:b/>
          <w:sz w:val="22"/>
        </w:rPr>
      </w:pPr>
    </w:p>
    <w:p w:rsidR="00DD48CB" w:rsidRDefault="00DD48CB">
      <w:pPr>
        <w:tabs>
          <w:tab w:val="left" w:pos="-1440"/>
          <w:tab w:val="left" w:pos="-720"/>
        </w:tabs>
        <w:suppressAutoHyphens/>
        <w:rPr>
          <w:rFonts w:ascii="Arial" w:hAnsi="Arial" w:cs="Arial"/>
          <w:b/>
          <w:sz w:val="22"/>
        </w:rPr>
      </w:pPr>
    </w:p>
    <w:p w:rsidR="007C3375" w:rsidRPr="001C2801" w:rsidRDefault="007C3375">
      <w:pPr>
        <w:tabs>
          <w:tab w:val="left" w:pos="-1440"/>
          <w:tab w:val="left" w:pos="-720"/>
        </w:tabs>
        <w:suppressAutoHyphens/>
        <w:rPr>
          <w:rFonts w:ascii="Arial" w:hAnsi="Arial" w:cs="Arial"/>
          <w:b/>
          <w:sz w:val="22"/>
        </w:rPr>
      </w:pPr>
      <w:r w:rsidRPr="001C2801">
        <w:rPr>
          <w:rFonts w:ascii="Arial" w:hAnsi="Arial" w:cs="Arial"/>
          <w:b/>
          <w:sz w:val="22"/>
        </w:rPr>
        <w:t>ACADEMIC INTEGRITY</w:t>
      </w:r>
    </w:p>
    <w:p w:rsidR="007C3375" w:rsidRPr="001C2801" w:rsidRDefault="007C3375">
      <w:pPr>
        <w:tabs>
          <w:tab w:val="center" w:pos="4680"/>
        </w:tabs>
        <w:suppressAutoHyphens/>
        <w:rPr>
          <w:rFonts w:ascii="Arial" w:hAnsi="Arial" w:cs="Arial"/>
          <w:b/>
          <w:sz w:val="22"/>
        </w:rPr>
      </w:pPr>
    </w:p>
    <w:p w:rsidR="004D6103" w:rsidRDefault="004D6103" w:rsidP="004D6103">
      <w:pPr>
        <w:pStyle w:val="Papers"/>
        <w:rPr>
          <w:rFonts w:ascii="Arial" w:hAnsi="Arial" w:cs="Arial"/>
          <w:sz w:val="22"/>
        </w:rPr>
      </w:pPr>
      <w:r>
        <w:rPr>
          <w:rFonts w:ascii="Arial" w:hAnsi="Arial" w:cs="Arial"/>
          <w:sz w:val="22"/>
        </w:rPr>
        <w:t xml:space="preserve">This is a professional program, and we value the personal and professional integrity required to enter and remain a member of the profession of accounting.  As such, truthfulness is a core value in our program.  </w:t>
      </w:r>
      <w:r w:rsidRPr="001C2801">
        <w:rPr>
          <w:rFonts w:ascii="Arial" w:hAnsi="Arial" w:cs="Arial"/>
          <w:sz w:val="22"/>
        </w:rPr>
        <w:t>Unprofessional behaviors t</w:t>
      </w:r>
      <w:r>
        <w:rPr>
          <w:rFonts w:ascii="Arial" w:hAnsi="Arial" w:cs="Arial"/>
          <w:sz w:val="22"/>
        </w:rPr>
        <w:t xml:space="preserve">hat threaten the reputation of </w:t>
      </w:r>
      <w:r w:rsidRPr="001C2801">
        <w:rPr>
          <w:rFonts w:ascii="Arial" w:hAnsi="Arial" w:cs="Arial"/>
          <w:sz w:val="22"/>
        </w:rPr>
        <w:t xml:space="preserve">the program will not be tolerated and are grounds for dismissal from the program.  </w:t>
      </w:r>
      <w:r>
        <w:rPr>
          <w:rFonts w:ascii="Arial" w:hAnsi="Arial" w:cs="Arial"/>
          <w:sz w:val="22"/>
        </w:rPr>
        <w:t xml:space="preserve">Please be mindful of your interactions with peers, TAs, staff, faculty, and visiting professionals. </w:t>
      </w:r>
    </w:p>
    <w:p w:rsidR="004D6103" w:rsidRPr="001C2801" w:rsidRDefault="004D6103" w:rsidP="004D6103">
      <w:pPr>
        <w:pStyle w:val="Papers"/>
        <w:rPr>
          <w:rFonts w:ascii="Arial" w:hAnsi="Arial" w:cs="Arial"/>
          <w:sz w:val="22"/>
        </w:rPr>
      </w:pPr>
    </w:p>
    <w:p w:rsidR="002E0006" w:rsidRDefault="007C3375">
      <w:pPr>
        <w:pStyle w:val="Papers"/>
        <w:rPr>
          <w:rFonts w:ascii="Arial" w:hAnsi="Arial" w:cs="Arial"/>
          <w:sz w:val="22"/>
        </w:rPr>
      </w:pPr>
      <w:r w:rsidRPr="001C2801">
        <w:rPr>
          <w:rFonts w:ascii="Arial" w:hAnsi="Arial" w:cs="Arial"/>
          <w:sz w:val="22"/>
        </w:rPr>
        <w:t>Students are expected to adhere to the Leventhal School of Accounting Student Honor Code, the Marshall School of Business Code of Conduct, and University policies governing academic integrity.</w:t>
      </w:r>
      <w:r w:rsidR="004F4CBE" w:rsidRPr="001C2801">
        <w:rPr>
          <w:rFonts w:ascii="Arial" w:hAnsi="Arial" w:cs="Arial"/>
          <w:sz w:val="22"/>
        </w:rPr>
        <w:t xml:space="preserve">  In addition, by accepting admission to the USC Leventhal Masters Programs, you are expected to conduct yourself at the highest levels of personal integrity in your interactions in and out of class, with peers, professors, staff, and accounting and tax professionals.  </w:t>
      </w:r>
      <w:r w:rsidR="00C565B3">
        <w:rPr>
          <w:rFonts w:ascii="Arial" w:hAnsi="Arial" w:cs="Arial"/>
          <w:sz w:val="22"/>
        </w:rPr>
        <w:t xml:space="preserve">Please see Shirley Maxey or Cathy Cowan if you notice or are involved in any issues related to academic integrity.  </w:t>
      </w:r>
    </w:p>
    <w:p w:rsidR="002E0006" w:rsidRDefault="002E0006">
      <w:pPr>
        <w:pStyle w:val="Papers"/>
        <w:rPr>
          <w:rFonts w:ascii="Arial" w:hAnsi="Arial" w:cs="Arial"/>
          <w:sz w:val="22"/>
        </w:rPr>
      </w:pPr>
    </w:p>
    <w:p w:rsidR="00DD48CB" w:rsidRDefault="007C3375">
      <w:pPr>
        <w:pStyle w:val="BodyText2"/>
        <w:tabs>
          <w:tab w:val="clear" w:pos="-1440"/>
          <w:tab w:val="clear" w:pos="-720"/>
          <w:tab w:val="center" w:pos="4680"/>
        </w:tabs>
        <w:rPr>
          <w:rFonts w:ascii="Arial" w:hAnsi="Arial" w:cs="Arial"/>
          <w:b/>
          <w:bCs/>
        </w:rPr>
      </w:pPr>
      <w:r w:rsidRPr="001C2801">
        <w:rPr>
          <w:rFonts w:ascii="Arial" w:hAnsi="Arial" w:cs="Arial"/>
          <w:bCs/>
        </w:rPr>
        <w:t xml:space="preserve">The Leventhal School of Accounting Student Honor Code applies to ACCT 525.  The Honor Code is applicable to all individual work, group work, quizzes and exams. Each student is </w:t>
      </w:r>
      <w:r w:rsidRPr="001C2801">
        <w:rPr>
          <w:rFonts w:ascii="Arial" w:hAnsi="Arial" w:cs="Arial"/>
          <w:bCs/>
        </w:rPr>
        <w:lastRenderedPageBreak/>
        <w:t xml:space="preserve">expected to follow and adhere to the principles of the Honor Code. </w:t>
      </w:r>
      <w:r w:rsidRPr="001C2801">
        <w:rPr>
          <w:rFonts w:ascii="Arial" w:hAnsi="Arial" w:cs="Arial"/>
          <w:b/>
          <w:bCs/>
        </w:rPr>
        <w:t>Make sure you familiarize yourself with the Student Honor Code, and ask each faculty member for the rules governing collaboration in his or her class.</w:t>
      </w:r>
      <w:r w:rsidR="00DD48CB" w:rsidRPr="00DD48CB">
        <w:rPr>
          <w:rFonts w:ascii="Arial" w:hAnsi="Arial" w:cs="Arial"/>
          <w:b/>
          <w:bCs/>
        </w:rPr>
        <w:t xml:space="preserve">  </w:t>
      </w:r>
    </w:p>
    <w:p w:rsidR="00DD48CB" w:rsidRDefault="00DD48CB">
      <w:pPr>
        <w:pStyle w:val="BodyText2"/>
        <w:tabs>
          <w:tab w:val="clear" w:pos="-1440"/>
          <w:tab w:val="clear" w:pos="-720"/>
          <w:tab w:val="center" w:pos="4680"/>
        </w:tabs>
        <w:rPr>
          <w:rFonts w:ascii="Arial" w:hAnsi="Arial" w:cs="Arial"/>
          <w:b/>
          <w:bCs/>
        </w:rPr>
      </w:pPr>
    </w:p>
    <w:p w:rsidR="007C3375" w:rsidRPr="001C2801" w:rsidRDefault="007C3375">
      <w:pPr>
        <w:pStyle w:val="BodyText2"/>
        <w:tabs>
          <w:tab w:val="clear" w:pos="-1440"/>
          <w:tab w:val="clear" w:pos="-720"/>
          <w:tab w:val="center" w:pos="4680"/>
        </w:tabs>
        <w:rPr>
          <w:rFonts w:ascii="Arial" w:hAnsi="Arial" w:cs="Arial"/>
          <w:bCs/>
        </w:rPr>
      </w:pPr>
      <w:r w:rsidRPr="001C2801">
        <w:rPr>
          <w:rFonts w:ascii="Arial" w:hAnsi="Arial" w:cs="Arial"/>
          <w:b/>
          <w:bCs/>
        </w:rPr>
        <w:t xml:space="preserve">Note: </w:t>
      </w:r>
      <w:r w:rsidRPr="001C2801">
        <w:rPr>
          <w:rFonts w:ascii="Arial" w:hAnsi="Arial" w:cs="Arial"/>
          <w:bCs/>
        </w:rPr>
        <w:t xml:space="preserve">Gaining access to current or past quizzes, exams, </w:t>
      </w:r>
      <w:r w:rsidR="00453B55">
        <w:rPr>
          <w:rFonts w:ascii="Arial" w:hAnsi="Arial" w:cs="Arial"/>
          <w:bCs/>
        </w:rPr>
        <w:t xml:space="preserve">notes </w:t>
      </w:r>
      <w:r w:rsidRPr="001C2801">
        <w:rPr>
          <w:rFonts w:ascii="Arial" w:hAnsi="Arial" w:cs="Arial"/>
          <w:bCs/>
        </w:rPr>
        <w:t xml:space="preserve">or homework is a violation of the Student Honor Code </w:t>
      </w:r>
      <w:r w:rsidRPr="001C2801">
        <w:rPr>
          <w:rFonts w:ascii="Arial" w:hAnsi="Arial" w:cs="Arial"/>
          <w:bCs/>
          <w:i/>
        </w:rPr>
        <w:t>unless</w:t>
      </w:r>
      <w:r w:rsidRPr="001C2801">
        <w:rPr>
          <w:rFonts w:ascii="Arial" w:hAnsi="Arial" w:cs="Arial"/>
          <w:bCs/>
        </w:rPr>
        <w:t xml:space="preserve"> the faculty member has distributed them to you or granted access to everyone. </w:t>
      </w:r>
      <w:r w:rsidR="004D6103">
        <w:rPr>
          <w:rFonts w:ascii="Arial" w:hAnsi="Arial" w:cs="Arial"/>
          <w:bCs/>
        </w:rPr>
        <w:t xml:space="preserve"> </w:t>
      </w:r>
    </w:p>
    <w:p w:rsidR="007C3375" w:rsidRPr="001C2801" w:rsidRDefault="007C3375" w:rsidP="0007017A">
      <w:pPr>
        <w:pStyle w:val="BodyText2"/>
        <w:rPr>
          <w:rFonts w:ascii="Arial" w:hAnsi="Arial" w:cs="Arial"/>
        </w:rPr>
      </w:pPr>
    </w:p>
    <w:p w:rsidR="007C3375" w:rsidRPr="001C2801" w:rsidRDefault="007C3375">
      <w:pPr>
        <w:tabs>
          <w:tab w:val="left" w:pos="-1440"/>
          <w:tab w:val="left" w:pos="-720"/>
        </w:tabs>
        <w:suppressAutoHyphens/>
        <w:rPr>
          <w:rFonts w:ascii="Arial" w:hAnsi="Arial" w:cs="Arial"/>
          <w:b/>
          <w:sz w:val="22"/>
        </w:rPr>
      </w:pPr>
      <w:r w:rsidRPr="001C2801">
        <w:rPr>
          <w:rFonts w:ascii="Arial" w:hAnsi="Arial" w:cs="Arial"/>
          <w:b/>
          <w:sz w:val="22"/>
        </w:rPr>
        <w:t>Retention of Graded Papers</w:t>
      </w:r>
    </w:p>
    <w:p w:rsidR="007C3375" w:rsidRPr="001C2801" w:rsidRDefault="007C3375">
      <w:pPr>
        <w:tabs>
          <w:tab w:val="left" w:pos="-1440"/>
          <w:tab w:val="left" w:pos="-720"/>
        </w:tabs>
        <w:suppressAutoHyphens/>
        <w:rPr>
          <w:rFonts w:ascii="Arial" w:hAnsi="Arial" w:cs="Arial"/>
          <w:sz w:val="22"/>
        </w:rPr>
      </w:pPr>
      <w:r w:rsidRPr="001C2801">
        <w:rPr>
          <w:rFonts w:ascii="Arial" w:hAnsi="Arial" w:cs="Arial"/>
          <w:sz w:val="22"/>
        </w:rPr>
        <w:t>All homework assignments and quizzes will be returned to you.  You may review your performance on all exams, but they must be returned to the</w:t>
      </w:r>
      <w:r w:rsidR="00A1200A">
        <w:rPr>
          <w:rFonts w:ascii="Arial" w:hAnsi="Arial" w:cs="Arial"/>
          <w:sz w:val="22"/>
        </w:rPr>
        <w:t xml:space="preserve"> professor before you leave the room.  </w:t>
      </w:r>
      <w:r w:rsidRPr="001C2801">
        <w:rPr>
          <w:rFonts w:ascii="Arial" w:hAnsi="Arial" w:cs="Arial"/>
          <w:sz w:val="22"/>
        </w:rPr>
        <w:t xml:space="preserve"> The exams wi</w:t>
      </w:r>
      <w:r w:rsidR="00392D64" w:rsidRPr="001C2801">
        <w:rPr>
          <w:rFonts w:ascii="Arial" w:hAnsi="Arial" w:cs="Arial"/>
          <w:sz w:val="22"/>
        </w:rPr>
        <w:t>ll be retained through the Summe</w:t>
      </w:r>
      <w:r w:rsidR="009031FB">
        <w:rPr>
          <w:rFonts w:ascii="Arial" w:hAnsi="Arial" w:cs="Arial"/>
          <w:sz w:val="22"/>
        </w:rPr>
        <w:t xml:space="preserve">r </w:t>
      </w:r>
      <w:r w:rsidR="00877F79">
        <w:rPr>
          <w:rFonts w:ascii="Arial" w:hAnsi="Arial" w:cs="Arial"/>
          <w:sz w:val="22"/>
        </w:rPr>
        <w:t>2017</w:t>
      </w:r>
      <w:r w:rsidR="00392D64" w:rsidRPr="001C2801">
        <w:rPr>
          <w:rFonts w:ascii="Arial" w:hAnsi="Arial" w:cs="Arial"/>
          <w:sz w:val="22"/>
        </w:rPr>
        <w:t xml:space="preserve"> semester</w:t>
      </w:r>
      <w:r w:rsidRPr="001C2801">
        <w:rPr>
          <w:rFonts w:ascii="Arial" w:hAnsi="Arial" w:cs="Arial"/>
          <w:sz w:val="22"/>
        </w:rPr>
        <w:t>.</w:t>
      </w:r>
    </w:p>
    <w:p w:rsidR="007C3375" w:rsidRPr="001C2801" w:rsidRDefault="007C3375">
      <w:pPr>
        <w:tabs>
          <w:tab w:val="left" w:pos="-1440"/>
          <w:tab w:val="left" w:pos="-720"/>
        </w:tabs>
        <w:suppressAutoHyphens/>
        <w:rPr>
          <w:rFonts w:ascii="Arial" w:hAnsi="Arial" w:cs="Arial"/>
          <w:sz w:val="22"/>
        </w:rPr>
      </w:pPr>
    </w:p>
    <w:p w:rsidR="007C3375" w:rsidRPr="001C2801" w:rsidRDefault="007C3375">
      <w:pPr>
        <w:tabs>
          <w:tab w:val="center" w:pos="4680"/>
        </w:tabs>
        <w:suppressAutoHyphens/>
        <w:rPr>
          <w:rFonts w:ascii="Arial" w:hAnsi="Arial" w:cs="Arial"/>
          <w:b/>
          <w:sz w:val="22"/>
        </w:rPr>
      </w:pPr>
      <w:r w:rsidRPr="001C2801">
        <w:rPr>
          <w:rFonts w:ascii="Arial" w:hAnsi="Arial" w:cs="Arial"/>
          <w:b/>
          <w:sz w:val="22"/>
        </w:rPr>
        <w:t>Students with Disabilities</w:t>
      </w:r>
    </w:p>
    <w:p w:rsidR="007C3375" w:rsidRPr="001C2801" w:rsidRDefault="00C565B3">
      <w:pPr>
        <w:pStyle w:val="BodyText2"/>
        <w:tabs>
          <w:tab w:val="clear" w:pos="-1440"/>
          <w:tab w:val="clear" w:pos="-720"/>
          <w:tab w:val="center" w:pos="4680"/>
        </w:tabs>
        <w:rPr>
          <w:rFonts w:ascii="Arial" w:hAnsi="Arial" w:cs="Arial"/>
          <w:bCs/>
        </w:rPr>
      </w:pPr>
      <w:r>
        <w:rPr>
          <w:rFonts w:ascii="Arial" w:hAnsi="Arial" w:cs="Arial"/>
          <w:bCs/>
        </w:rPr>
        <w:t xml:space="preserve">In general, this is not a good learning environment for students needing academic accommodations or who need ample time to reflect on their learning.   Classes simply move too quickly.   If you think this may be a problem for you, please see Shirley Maxey to discuss the options.  </w:t>
      </w:r>
      <w:r w:rsidR="007C3375" w:rsidRPr="001C2801">
        <w:rPr>
          <w:rFonts w:ascii="Arial" w:hAnsi="Arial" w:cs="Arial"/>
          <w:bCs/>
        </w:rPr>
        <w:t>Any student requesting academic accommodations based on a disability is required to register with Disability Services and Programs (DSP) each semester.  A letter of verification for approved accommodations can be obtained from DSP.  DSP is located in STU 301 and is open 8:30 a.m. – 5:00 p.m., Monday through Friday.  The phone number for DSP is (213) 740-0776.</w:t>
      </w:r>
    </w:p>
    <w:p w:rsidR="007C3375" w:rsidRPr="001C2801" w:rsidRDefault="007C3375">
      <w:pPr>
        <w:pStyle w:val="BodyText2"/>
        <w:tabs>
          <w:tab w:val="clear" w:pos="-1440"/>
          <w:tab w:val="clear" w:pos="-720"/>
          <w:tab w:val="center" w:pos="4680"/>
        </w:tabs>
        <w:rPr>
          <w:rFonts w:ascii="Arial" w:hAnsi="Arial" w:cs="Arial"/>
          <w:bCs/>
        </w:rPr>
      </w:pPr>
    </w:p>
    <w:p w:rsidR="007C3375" w:rsidRPr="001C2801" w:rsidRDefault="007C3375">
      <w:pPr>
        <w:pStyle w:val="BodyText2"/>
        <w:tabs>
          <w:tab w:val="clear" w:pos="-1440"/>
          <w:tab w:val="clear" w:pos="-720"/>
          <w:tab w:val="center" w:pos="4680"/>
        </w:tabs>
        <w:rPr>
          <w:rFonts w:ascii="Arial" w:hAnsi="Arial" w:cs="Arial"/>
          <w:bCs/>
        </w:rPr>
      </w:pPr>
      <w:r w:rsidRPr="001C2801">
        <w:rPr>
          <w:rFonts w:ascii="Arial" w:hAnsi="Arial" w:cs="Arial"/>
          <w:bCs/>
        </w:rPr>
        <w:t xml:space="preserve">Please make sure the DSP letter is delivered to </w:t>
      </w:r>
      <w:r w:rsidR="00453B55">
        <w:rPr>
          <w:rFonts w:ascii="Arial" w:hAnsi="Arial" w:cs="Arial"/>
          <w:bCs/>
        </w:rPr>
        <w:t>the program office as soon as possible.</w:t>
      </w:r>
      <w:r w:rsidRPr="001C2801">
        <w:rPr>
          <w:rFonts w:ascii="Arial" w:hAnsi="Arial" w:cs="Arial"/>
          <w:bCs/>
        </w:rPr>
        <w:t xml:space="preserve"> We </w:t>
      </w:r>
      <w:r w:rsidR="00453B55">
        <w:rPr>
          <w:rFonts w:ascii="Arial" w:hAnsi="Arial" w:cs="Arial"/>
          <w:bCs/>
        </w:rPr>
        <w:t>will advise the faculty of any special arrangements needed.</w:t>
      </w:r>
    </w:p>
    <w:p w:rsidR="007C3375" w:rsidRPr="001C2801" w:rsidRDefault="007C3375">
      <w:pPr>
        <w:tabs>
          <w:tab w:val="center" w:pos="4680"/>
        </w:tabs>
        <w:suppressAutoHyphens/>
        <w:rPr>
          <w:rFonts w:ascii="Arial" w:hAnsi="Arial" w:cs="Arial"/>
          <w:bCs/>
          <w:sz w:val="22"/>
        </w:rPr>
      </w:pPr>
    </w:p>
    <w:p w:rsidR="007C3375" w:rsidRPr="001C2801" w:rsidRDefault="007C3375">
      <w:pPr>
        <w:tabs>
          <w:tab w:val="center" w:pos="4680"/>
        </w:tabs>
        <w:suppressAutoHyphens/>
        <w:rPr>
          <w:rFonts w:ascii="Arial" w:hAnsi="Arial" w:cs="Arial"/>
          <w:b/>
          <w:sz w:val="22"/>
        </w:rPr>
      </w:pPr>
    </w:p>
    <w:p w:rsidR="007C3375" w:rsidRPr="001C2801" w:rsidRDefault="007C3375">
      <w:pPr>
        <w:tabs>
          <w:tab w:val="left" w:pos="-1440"/>
          <w:tab w:val="left" w:pos="-720"/>
        </w:tabs>
        <w:suppressAutoHyphens/>
        <w:rPr>
          <w:rFonts w:ascii="Arial" w:hAnsi="Arial" w:cs="Arial"/>
          <w:b/>
          <w:sz w:val="22"/>
        </w:rPr>
      </w:pPr>
      <w:r w:rsidRPr="001C2801">
        <w:rPr>
          <w:rFonts w:ascii="Arial" w:hAnsi="Arial" w:cs="Arial"/>
          <w:b/>
          <w:sz w:val="22"/>
        </w:rPr>
        <w:t>INDIVIDUAL CLASS TOPICS AND ASSIGNMENTS</w:t>
      </w:r>
    </w:p>
    <w:p w:rsidR="007C3375" w:rsidRPr="001C2801" w:rsidRDefault="007C3375">
      <w:pPr>
        <w:tabs>
          <w:tab w:val="left" w:pos="-1440"/>
          <w:tab w:val="left" w:pos="-720"/>
        </w:tabs>
        <w:suppressAutoHyphens/>
        <w:rPr>
          <w:rFonts w:ascii="Arial" w:hAnsi="Arial" w:cs="Arial"/>
          <w:sz w:val="22"/>
        </w:rPr>
      </w:pPr>
    </w:p>
    <w:p w:rsidR="007C3375" w:rsidRPr="001C2801" w:rsidRDefault="007C3375">
      <w:pPr>
        <w:pStyle w:val="BodyText"/>
        <w:jc w:val="left"/>
        <w:rPr>
          <w:rFonts w:ascii="Arial" w:hAnsi="Arial" w:cs="Arial"/>
          <w:b/>
          <w:sz w:val="22"/>
          <w:u w:val="single"/>
        </w:rPr>
      </w:pPr>
      <w:r w:rsidRPr="001C2801">
        <w:rPr>
          <w:rFonts w:ascii="Arial" w:hAnsi="Arial" w:cs="Arial"/>
          <w:sz w:val="22"/>
        </w:rPr>
        <w:t xml:space="preserve">As a separate handout, you have received the Summer Intensive </w:t>
      </w:r>
      <w:r w:rsidR="0007017A">
        <w:rPr>
          <w:rFonts w:ascii="Arial" w:hAnsi="Arial" w:cs="Arial"/>
          <w:sz w:val="22"/>
        </w:rPr>
        <w:t>Calendar</w:t>
      </w:r>
      <w:r w:rsidRPr="001C2801">
        <w:rPr>
          <w:rFonts w:ascii="Arial" w:hAnsi="Arial" w:cs="Arial"/>
          <w:sz w:val="22"/>
        </w:rPr>
        <w:t xml:space="preserve">.  Daily schedules of class topics and homework assignments are distributed before each </w:t>
      </w:r>
      <w:r w:rsidR="0007017A">
        <w:rPr>
          <w:rFonts w:ascii="Arial" w:hAnsi="Arial" w:cs="Arial"/>
          <w:sz w:val="22"/>
        </w:rPr>
        <w:t xml:space="preserve">separate </w:t>
      </w:r>
      <w:r w:rsidRPr="001C2801">
        <w:rPr>
          <w:rFonts w:ascii="Arial" w:hAnsi="Arial" w:cs="Arial"/>
          <w:sz w:val="22"/>
        </w:rPr>
        <w:t>course begins.  These handouts are considered part of this syllabus.  They are also posted and updated in Blackboard.</w:t>
      </w:r>
      <w:r w:rsidR="004D6103">
        <w:rPr>
          <w:rFonts w:ascii="Arial" w:hAnsi="Arial" w:cs="Arial"/>
          <w:sz w:val="22"/>
        </w:rPr>
        <w:t xml:space="preserve">  This general syllabus applies to all segments of the Summer Intensive Accounting Principles course. </w:t>
      </w:r>
    </w:p>
    <w:p w:rsidR="007C3375" w:rsidRPr="001C2801" w:rsidRDefault="007C3375">
      <w:pPr>
        <w:tabs>
          <w:tab w:val="left" w:pos="-1440"/>
          <w:tab w:val="left" w:pos="-720"/>
        </w:tabs>
        <w:suppressAutoHyphens/>
        <w:rPr>
          <w:rFonts w:ascii="Arial" w:hAnsi="Arial" w:cs="Arial"/>
          <w:sz w:val="22"/>
        </w:rPr>
      </w:pPr>
    </w:p>
    <w:p w:rsidR="007C3375" w:rsidRPr="001C2801" w:rsidRDefault="007C3375">
      <w:pPr>
        <w:pStyle w:val="Papers"/>
        <w:tabs>
          <w:tab w:val="left" w:pos="-1440"/>
          <w:tab w:val="left" w:pos="-720"/>
        </w:tabs>
        <w:suppressAutoHyphens/>
        <w:rPr>
          <w:rFonts w:ascii="Arial" w:hAnsi="Arial" w:cs="Arial"/>
          <w:sz w:val="22"/>
        </w:rPr>
      </w:pPr>
      <w:r w:rsidRPr="001C2801">
        <w:rPr>
          <w:rFonts w:ascii="Arial" w:hAnsi="Arial" w:cs="Arial"/>
          <w:sz w:val="22"/>
        </w:rPr>
        <w:tab/>
        <w:t xml:space="preserve"> </w:t>
      </w:r>
    </w:p>
    <w:p w:rsidR="007C3375" w:rsidRPr="001C2801" w:rsidRDefault="007C3375">
      <w:pPr>
        <w:tabs>
          <w:tab w:val="left" w:pos="-1440"/>
          <w:tab w:val="left" w:pos="-720"/>
        </w:tabs>
        <w:suppressAutoHyphens/>
        <w:rPr>
          <w:rFonts w:ascii="Arial" w:hAnsi="Arial" w:cs="Arial"/>
          <w:sz w:val="22"/>
        </w:rPr>
      </w:pPr>
      <w:r w:rsidRPr="001C2801">
        <w:rPr>
          <w:rFonts w:ascii="Arial" w:hAnsi="Arial" w:cs="Arial"/>
          <w:sz w:val="22"/>
        </w:rPr>
        <w:tab/>
      </w:r>
    </w:p>
    <w:p w:rsidR="007C3375" w:rsidRPr="001C2801" w:rsidRDefault="007C33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Arial" w:hAnsi="Arial" w:cs="Arial"/>
        </w:rPr>
      </w:pPr>
    </w:p>
    <w:p w:rsidR="007C3375" w:rsidRPr="00C565B3" w:rsidRDefault="00453B55" w:rsidP="00453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Arial" w:hAnsi="Arial" w:cs="Arial"/>
          <w:b/>
        </w:rPr>
      </w:pPr>
      <w:r w:rsidRPr="00C565B3">
        <w:rPr>
          <w:rFonts w:ascii="Arial" w:hAnsi="Arial" w:cs="Arial"/>
          <w:b/>
        </w:rPr>
        <w:t>DO YOUR BEST.  WE ARE HERE TO HELP YOU SUCCEED.</w:t>
      </w:r>
    </w:p>
    <w:p w:rsidR="007C3375" w:rsidRPr="001C2801" w:rsidRDefault="007C33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Arial" w:hAnsi="Arial" w:cs="Arial"/>
        </w:rPr>
      </w:pPr>
    </w:p>
    <w:p w:rsidR="007C3375" w:rsidRPr="001C2801" w:rsidRDefault="007C33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Arial" w:hAnsi="Arial" w:cs="Arial"/>
        </w:rPr>
      </w:pPr>
    </w:p>
    <w:p w:rsidR="007C3375" w:rsidRPr="001C2801" w:rsidRDefault="007C33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Arial" w:hAnsi="Arial" w:cs="Arial"/>
        </w:rPr>
      </w:pPr>
    </w:p>
    <w:p w:rsidR="007C3375" w:rsidRPr="001C2801" w:rsidRDefault="007C3375">
      <w:pPr>
        <w:tabs>
          <w:tab w:val="left" w:pos="187"/>
          <w:tab w:val="left" w:pos="1404"/>
          <w:tab w:val="left" w:pos="2059"/>
          <w:tab w:val="left" w:pos="2714"/>
          <w:tab w:val="left" w:pos="4306"/>
        </w:tabs>
        <w:suppressAutoHyphens/>
        <w:ind w:right="136"/>
        <w:rPr>
          <w:rFonts w:ascii="Arial" w:hAnsi="Arial" w:cs="Arial"/>
          <w:b/>
          <w:sz w:val="22"/>
        </w:rPr>
      </w:pPr>
    </w:p>
    <w:sectPr w:rsidR="007C3375" w:rsidRPr="001C2801" w:rsidSect="00E95365">
      <w:footerReference w:type="even" r:id="rId42"/>
      <w:footerReference w:type="default" r:id="rId43"/>
      <w:endnotePr>
        <w:numFmt w:val="decimal"/>
      </w:endnotePr>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9A8" w:rsidRDefault="007959A8">
      <w:pPr>
        <w:spacing w:line="20" w:lineRule="exact"/>
        <w:rPr>
          <w:sz w:val="24"/>
        </w:rPr>
      </w:pPr>
    </w:p>
  </w:endnote>
  <w:endnote w:type="continuationSeparator" w:id="0">
    <w:p w:rsidR="007959A8" w:rsidRDefault="007959A8">
      <w:r>
        <w:rPr>
          <w:sz w:val="24"/>
        </w:rPr>
        <w:t xml:space="preserve"> </w:t>
      </w:r>
    </w:p>
  </w:endnote>
  <w:endnote w:type="continuationNotice" w:id="1">
    <w:p w:rsidR="007959A8" w:rsidRDefault="007959A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vers (W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899" w:rsidRDefault="001518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1899" w:rsidRDefault="001518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899" w:rsidRDefault="001518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616A">
      <w:rPr>
        <w:rStyle w:val="PageNumber"/>
        <w:noProof/>
      </w:rPr>
      <w:t>2</w:t>
    </w:r>
    <w:r>
      <w:rPr>
        <w:rStyle w:val="PageNumber"/>
      </w:rPr>
      <w:fldChar w:fldCharType="end"/>
    </w:r>
  </w:p>
  <w:p w:rsidR="00151899" w:rsidRDefault="00151899">
    <w:pPr>
      <w:pStyle w:val="Footer"/>
      <w:ind w:right="360"/>
    </w:pPr>
    <w:r>
      <w:t>General Syllabus ACCT 525 20162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9A8" w:rsidRDefault="007959A8">
      <w:r>
        <w:rPr>
          <w:sz w:val="24"/>
        </w:rPr>
        <w:separator/>
      </w:r>
    </w:p>
  </w:footnote>
  <w:footnote w:type="continuationSeparator" w:id="0">
    <w:p w:rsidR="007959A8" w:rsidRDefault="00795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BFC8EDE"/>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23E56A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76CBA"/>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6A33AD9"/>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090C31C1"/>
    <w:multiLevelType w:val="hybridMultilevel"/>
    <w:tmpl w:val="118C64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154F21"/>
    <w:multiLevelType w:val="singleLevel"/>
    <w:tmpl w:val="0409000F"/>
    <w:lvl w:ilvl="0">
      <w:start w:val="2"/>
      <w:numFmt w:val="decimal"/>
      <w:lvlText w:val="%1."/>
      <w:lvlJc w:val="left"/>
      <w:pPr>
        <w:tabs>
          <w:tab w:val="num" w:pos="360"/>
        </w:tabs>
        <w:ind w:left="360" w:hanging="360"/>
      </w:pPr>
      <w:rPr>
        <w:rFonts w:hint="default"/>
      </w:rPr>
    </w:lvl>
  </w:abstractNum>
  <w:abstractNum w:abstractNumId="6" w15:restartNumberingAfterBreak="0">
    <w:nsid w:val="0C037F85"/>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0F277048"/>
    <w:multiLevelType w:val="hybridMultilevel"/>
    <w:tmpl w:val="956CFF3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3833D0"/>
    <w:multiLevelType w:val="singleLevel"/>
    <w:tmpl w:val="CE807DD2"/>
    <w:lvl w:ilvl="0">
      <w:start w:val="1"/>
      <w:numFmt w:val="upperLetter"/>
      <w:lvlText w:val="%1."/>
      <w:lvlJc w:val="left"/>
      <w:pPr>
        <w:tabs>
          <w:tab w:val="num" w:pos="720"/>
        </w:tabs>
        <w:ind w:left="720" w:hanging="720"/>
      </w:pPr>
      <w:rPr>
        <w:rFonts w:hint="default"/>
      </w:rPr>
    </w:lvl>
  </w:abstractNum>
  <w:abstractNum w:abstractNumId="9" w15:restartNumberingAfterBreak="0">
    <w:nsid w:val="128E72EC"/>
    <w:multiLevelType w:val="singleLevel"/>
    <w:tmpl w:val="4B78A840"/>
    <w:lvl w:ilvl="0">
      <w:start w:val="3"/>
      <w:numFmt w:val="bullet"/>
      <w:lvlText w:val=""/>
      <w:lvlJc w:val="left"/>
      <w:pPr>
        <w:tabs>
          <w:tab w:val="num" w:pos="360"/>
        </w:tabs>
        <w:ind w:left="360" w:hanging="360"/>
      </w:pPr>
      <w:rPr>
        <w:rFonts w:ascii="Wingdings" w:hAnsi="Wingdings" w:hint="default"/>
      </w:rPr>
    </w:lvl>
  </w:abstractNum>
  <w:abstractNum w:abstractNumId="10" w15:restartNumberingAfterBreak="0">
    <w:nsid w:val="13235613"/>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1A7526FE"/>
    <w:multiLevelType w:val="singleLevel"/>
    <w:tmpl w:val="4FE6A762"/>
    <w:lvl w:ilvl="0">
      <w:start w:val="2"/>
      <w:numFmt w:val="lowerLetter"/>
      <w:lvlText w:val="(%1)"/>
      <w:lvlJc w:val="left"/>
      <w:pPr>
        <w:tabs>
          <w:tab w:val="num" w:pos="390"/>
        </w:tabs>
        <w:ind w:left="390" w:hanging="390"/>
      </w:pPr>
      <w:rPr>
        <w:rFonts w:hint="default"/>
      </w:rPr>
    </w:lvl>
  </w:abstractNum>
  <w:abstractNum w:abstractNumId="12" w15:restartNumberingAfterBreak="0">
    <w:nsid w:val="1A776D14"/>
    <w:multiLevelType w:val="singleLevel"/>
    <w:tmpl w:val="BDE0D04E"/>
    <w:lvl w:ilvl="0">
      <w:start w:val="2"/>
      <w:numFmt w:val="decimal"/>
      <w:lvlText w:val="%1."/>
      <w:lvlJc w:val="left"/>
      <w:pPr>
        <w:tabs>
          <w:tab w:val="num" w:pos="720"/>
        </w:tabs>
        <w:ind w:left="720" w:hanging="720"/>
      </w:pPr>
      <w:rPr>
        <w:rFonts w:hint="default"/>
      </w:rPr>
    </w:lvl>
  </w:abstractNum>
  <w:abstractNum w:abstractNumId="13" w15:restartNumberingAfterBreak="0">
    <w:nsid w:val="1AD920DB"/>
    <w:multiLevelType w:val="singleLevel"/>
    <w:tmpl w:val="69429AE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4" w15:restartNumberingAfterBreak="0">
    <w:nsid w:val="208B27F7"/>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24C84082"/>
    <w:multiLevelType w:val="hybridMultilevel"/>
    <w:tmpl w:val="496C1322"/>
    <w:lvl w:ilvl="0" w:tplc="0409000F">
      <w:start w:val="7"/>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5927B8F"/>
    <w:multiLevelType w:val="hybridMultilevel"/>
    <w:tmpl w:val="F808FB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EC7ED1"/>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2BA62AF5"/>
    <w:multiLevelType w:val="hybridMultilevel"/>
    <w:tmpl w:val="7C4E4B76"/>
    <w:lvl w:ilvl="0" w:tplc="4B42A4D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894581"/>
    <w:multiLevelType w:val="singleLevel"/>
    <w:tmpl w:val="8640D240"/>
    <w:lvl w:ilvl="0">
      <w:start w:val="1"/>
      <w:numFmt w:val="decimal"/>
      <w:lvlText w:val="%1."/>
      <w:legacy w:legacy="1" w:legacySpace="0" w:legacyIndent="360"/>
      <w:lvlJc w:val="left"/>
      <w:pPr>
        <w:ind w:left="360" w:hanging="360"/>
      </w:pPr>
    </w:lvl>
  </w:abstractNum>
  <w:abstractNum w:abstractNumId="20" w15:restartNumberingAfterBreak="0">
    <w:nsid w:val="2E0F3E9B"/>
    <w:multiLevelType w:val="singleLevel"/>
    <w:tmpl w:val="203622CE"/>
    <w:lvl w:ilvl="0">
      <w:start w:val="2"/>
      <w:numFmt w:val="decimal"/>
      <w:lvlText w:val="%1."/>
      <w:lvlJc w:val="left"/>
      <w:pPr>
        <w:tabs>
          <w:tab w:val="num" w:pos="720"/>
        </w:tabs>
        <w:ind w:left="720" w:hanging="720"/>
      </w:pPr>
      <w:rPr>
        <w:rFonts w:hint="default"/>
      </w:rPr>
    </w:lvl>
  </w:abstractNum>
  <w:abstractNum w:abstractNumId="21" w15:restartNumberingAfterBreak="0">
    <w:nsid w:val="2E6C0E67"/>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38B37883"/>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0D5781D"/>
    <w:multiLevelType w:val="singleLevel"/>
    <w:tmpl w:val="6B32D952"/>
    <w:lvl w:ilvl="0">
      <w:start w:val="3"/>
      <w:numFmt w:val="decimal"/>
      <w:lvlText w:val="%1."/>
      <w:lvlJc w:val="left"/>
      <w:pPr>
        <w:tabs>
          <w:tab w:val="num" w:pos="720"/>
        </w:tabs>
        <w:ind w:left="720" w:hanging="720"/>
      </w:pPr>
      <w:rPr>
        <w:rFonts w:hint="default"/>
      </w:rPr>
    </w:lvl>
  </w:abstractNum>
  <w:abstractNum w:abstractNumId="24" w15:restartNumberingAfterBreak="0">
    <w:nsid w:val="419822BE"/>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455D4793"/>
    <w:multiLevelType w:val="multilevel"/>
    <w:tmpl w:val="32FE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CE03B4"/>
    <w:multiLevelType w:val="hybridMultilevel"/>
    <w:tmpl w:val="F09E8724"/>
    <w:lvl w:ilvl="0" w:tplc="D1424BD0">
      <w:start w:val="2"/>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37154A5"/>
    <w:multiLevelType w:val="singleLevel"/>
    <w:tmpl w:val="04090017"/>
    <w:lvl w:ilvl="0">
      <w:start w:val="1"/>
      <w:numFmt w:val="lowerLetter"/>
      <w:lvlText w:val="%1)"/>
      <w:lvlJc w:val="left"/>
      <w:pPr>
        <w:tabs>
          <w:tab w:val="num" w:pos="360"/>
        </w:tabs>
        <w:ind w:left="360" w:hanging="360"/>
      </w:pPr>
      <w:rPr>
        <w:rFonts w:hint="default"/>
      </w:rPr>
    </w:lvl>
  </w:abstractNum>
  <w:abstractNum w:abstractNumId="28" w15:restartNumberingAfterBreak="0">
    <w:nsid w:val="54A50193"/>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5848136C"/>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58C37CF2"/>
    <w:multiLevelType w:val="singleLevel"/>
    <w:tmpl w:val="54D62894"/>
    <w:lvl w:ilvl="0">
      <w:start w:val="1"/>
      <w:numFmt w:val="decimal"/>
      <w:lvlText w:val="%1."/>
      <w:lvlJc w:val="left"/>
      <w:pPr>
        <w:tabs>
          <w:tab w:val="num" w:pos="720"/>
        </w:tabs>
        <w:ind w:left="720" w:hanging="720"/>
      </w:pPr>
      <w:rPr>
        <w:rFonts w:hint="default"/>
      </w:rPr>
    </w:lvl>
  </w:abstractNum>
  <w:abstractNum w:abstractNumId="31" w15:restartNumberingAfterBreak="0">
    <w:nsid w:val="5AFE7F4A"/>
    <w:multiLevelType w:val="singleLevel"/>
    <w:tmpl w:val="2E3C3EBC"/>
    <w:lvl w:ilvl="0">
      <w:start w:val="3"/>
      <w:numFmt w:val="lowerLetter"/>
      <w:lvlText w:val="(%1)"/>
      <w:lvlJc w:val="left"/>
      <w:pPr>
        <w:tabs>
          <w:tab w:val="num" w:pos="375"/>
        </w:tabs>
        <w:ind w:left="375" w:hanging="375"/>
      </w:pPr>
      <w:rPr>
        <w:rFonts w:hint="default"/>
      </w:rPr>
    </w:lvl>
  </w:abstractNum>
  <w:abstractNum w:abstractNumId="32" w15:restartNumberingAfterBreak="0">
    <w:nsid w:val="66035E05"/>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684E39ED"/>
    <w:multiLevelType w:val="singleLevel"/>
    <w:tmpl w:val="69429AE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4" w15:restartNumberingAfterBreak="0">
    <w:nsid w:val="694B2FDA"/>
    <w:multiLevelType w:val="singleLevel"/>
    <w:tmpl w:val="6D747EB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5" w15:restartNumberingAfterBreak="0">
    <w:nsid w:val="6E37787F"/>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6E9C2048"/>
    <w:multiLevelType w:val="hybridMultilevel"/>
    <w:tmpl w:val="4A02AB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1C90C17"/>
    <w:multiLevelType w:val="hybridMultilevel"/>
    <w:tmpl w:val="3E3038F4"/>
    <w:lvl w:ilvl="0" w:tplc="4E7C62DE">
      <w:start w:val="3"/>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8CC0010"/>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78CC79D0"/>
    <w:multiLevelType w:val="singleLevel"/>
    <w:tmpl w:val="D9923F5A"/>
    <w:lvl w:ilvl="0">
      <w:start w:val="1"/>
      <w:numFmt w:val="lowerRoman"/>
      <w:lvlText w:val="(%1)"/>
      <w:lvlJc w:val="left"/>
      <w:pPr>
        <w:tabs>
          <w:tab w:val="num" w:pos="720"/>
        </w:tabs>
        <w:ind w:left="720" w:hanging="720"/>
      </w:pPr>
      <w:rPr>
        <w:rFonts w:hint="default"/>
      </w:rPr>
    </w:lvl>
  </w:abstractNum>
  <w:abstractNum w:abstractNumId="40" w15:restartNumberingAfterBreak="0">
    <w:nsid w:val="7B0412F4"/>
    <w:multiLevelType w:val="singleLevel"/>
    <w:tmpl w:val="04090013"/>
    <w:lvl w:ilvl="0">
      <w:start w:val="5"/>
      <w:numFmt w:val="upperRoman"/>
      <w:lvlText w:val="%1."/>
      <w:lvlJc w:val="left"/>
      <w:pPr>
        <w:tabs>
          <w:tab w:val="num" w:pos="720"/>
        </w:tabs>
        <w:ind w:left="720" w:hanging="720"/>
      </w:pPr>
      <w:rPr>
        <w:rFonts w:hint="default"/>
      </w:rPr>
    </w:lvl>
  </w:abstractNum>
  <w:abstractNum w:abstractNumId="41" w15:restartNumberingAfterBreak="0">
    <w:nsid w:val="7E1A0028"/>
    <w:multiLevelType w:val="singleLevel"/>
    <w:tmpl w:val="6D747EB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2" w15:restartNumberingAfterBreak="0">
    <w:nsid w:val="7EB00372"/>
    <w:multiLevelType w:val="singleLevel"/>
    <w:tmpl w:val="C1067CA0"/>
    <w:lvl w:ilvl="0">
      <w:start w:val="3"/>
      <w:numFmt w:val="lowerLetter"/>
      <w:lvlText w:val="%1."/>
      <w:lvlJc w:val="left"/>
      <w:pPr>
        <w:tabs>
          <w:tab w:val="num" w:pos="360"/>
        </w:tabs>
        <w:ind w:left="360" w:hanging="360"/>
      </w:pPr>
      <w:rPr>
        <w:rFonts w:hint="default"/>
        <w:u w:val="single"/>
      </w:rPr>
    </w:lvl>
  </w:abstractNum>
  <w:abstractNum w:abstractNumId="43" w15:restartNumberingAfterBreak="0">
    <w:nsid w:val="7FA11A41"/>
    <w:multiLevelType w:val="singleLevel"/>
    <w:tmpl w:val="0409000F"/>
    <w:lvl w:ilvl="0">
      <w:start w:val="1"/>
      <w:numFmt w:val="decimal"/>
      <w:lvlText w:val="%1."/>
      <w:lvlJc w:val="left"/>
      <w:pPr>
        <w:tabs>
          <w:tab w:val="num" w:pos="360"/>
        </w:tabs>
        <w:ind w:left="360" w:hanging="360"/>
      </w:pPr>
    </w:lvl>
  </w:abstractNum>
  <w:num w:numId="1">
    <w:abstractNumId w:val="20"/>
  </w:num>
  <w:num w:numId="2">
    <w:abstractNumId w:val="23"/>
  </w:num>
  <w:num w:numId="3">
    <w:abstractNumId w:val="30"/>
  </w:num>
  <w:num w:numId="4">
    <w:abstractNumId w:val="40"/>
  </w:num>
  <w:num w:numId="5">
    <w:abstractNumId w:val="43"/>
  </w:num>
  <w:num w:numId="6">
    <w:abstractNumId w:val="32"/>
  </w:num>
  <w:num w:numId="7">
    <w:abstractNumId w:val="22"/>
  </w:num>
  <w:num w:numId="8">
    <w:abstractNumId w:val="38"/>
  </w:num>
  <w:num w:numId="9">
    <w:abstractNumId w:val="2"/>
  </w:num>
  <w:num w:numId="10">
    <w:abstractNumId w:val="1"/>
  </w:num>
  <w:num w:numId="11">
    <w:abstractNumId w:val="0"/>
  </w:num>
  <w:num w:numId="12">
    <w:abstractNumId w:val="13"/>
  </w:num>
  <w:num w:numId="13">
    <w:abstractNumId w:val="33"/>
  </w:num>
  <w:num w:numId="14">
    <w:abstractNumId w:val="24"/>
  </w:num>
  <w:num w:numId="15">
    <w:abstractNumId w:val="17"/>
  </w:num>
  <w:num w:numId="16">
    <w:abstractNumId w:val="8"/>
  </w:num>
  <w:num w:numId="17">
    <w:abstractNumId w:val="10"/>
  </w:num>
  <w:num w:numId="18">
    <w:abstractNumId w:val="27"/>
  </w:num>
  <w:num w:numId="19">
    <w:abstractNumId w:val="5"/>
  </w:num>
  <w:num w:numId="20">
    <w:abstractNumId w:val="39"/>
  </w:num>
  <w:num w:numId="21">
    <w:abstractNumId w:val="41"/>
  </w:num>
  <w:num w:numId="22">
    <w:abstractNumId w:val="34"/>
  </w:num>
  <w:num w:numId="23">
    <w:abstractNumId w:val="19"/>
  </w:num>
  <w:num w:numId="24">
    <w:abstractNumId w:val="19"/>
    <w:lvlOverride w:ilvl="0">
      <w:lvl w:ilvl="0">
        <w:start w:val="1"/>
        <w:numFmt w:val="decimal"/>
        <w:lvlText w:val="%1."/>
        <w:legacy w:legacy="1" w:legacySpace="0" w:legacyIndent="360"/>
        <w:lvlJc w:val="left"/>
        <w:pPr>
          <w:ind w:left="360" w:hanging="360"/>
        </w:pPr>
      </w:lvl>
    </w:lvlOverride>
  </w:num>
  <w:num w:numId="25">
    <w:abstractNumId w:val="3"/>
  </w:num>
  <w:num w:numId="26">
    <w:abstractNumId w:val="31"/>
  </w:num>
  <w:num w:numId="27">
    <w:abstractNumId w:val="9"/>
  </w:num>
  <w:num w:numId="28">
    <w:abstractNumId w:val="14"/>
  </w:num>
  <w:num w:numId="29">
    <w:abstractNumId w:val="21"/>
  </w:num>
  <w:num w:numId="30">
    <w:abstractNumId w:val="29"/>
  </w:num>
  <w:num w:numId="31">
    <w:abstractNumId w:val="28"/>
  </w:num>
  <w:num w:numId="32">
    <w:abstractNumId w:val="6"/>
  </w:num>
  <w:num w:numId="33">
    <w:abstractNumId w:val="11"/>
  </w:num>
  <w:num w:numId="34">
    <w:abstractNumId w:val="42"/>
  </w:num>
  <w:num w:numId="35">
    <w:abstractNumId w:val="35"/>
  </w:num>
  <w:num w:numId="36">
    <w:abstractNumId w:val="12"/>
  </w:num>
  <w:num w:numId="37">
    <w:abstractNumId w:val="4"/>
  </w:num>
  <w:num w:numId="38">
    <w:abstractNumId w:val="15"/>
  </w:num>
  <w:num w:numId="39">
    <w:abstractNumId w:val="36"/>
  </w:num>
  <w:num w:numId="40">
    <w:abstractNumId w:val="16"/>
  </w:num>
  <w:num w:numId="41">
    <w:abstractNumId w:val="7"/>
  </w:num>
  <w:num w:numId="42">
    <w:abstractNumId w:val="26"/>
  </w:num>
  <w:num w:numId="43">
    <w:abstractNumId w:val="37"/>
  </w:num>
  <w:num w:numId="44">
    <w:abstractNumId w:val="18"/>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85DAC5B-A650-4809-9445-A93F82AA4BF3}"/>
    <w:docVar w:name="dgnword-eventsink" w:val="66090584"/>
  </w:docVars>
  <w:rsids>
    <w:rsidRoot w:val="006B106E"/>
    <w:rsid w:val="00011ED4"/>
    <w:rsid w:val="00013878"/>
    <w:rsid w:val="0002249E"/>
    <w:rsid w:val="000615B0"/>
    <w:rsid w:val="00062AA7"/>
    <w:rsid w:val="0007017A"/>
    <w:rsid w:val="00097466"/>
    <w:rsid w:val="000A37EC"/>
    <w:rsid w:val="000B616A"/>
    <w:rsid w:val="000C552A"/>
    <w:rsid w:val="000D0A3F"/>
    <w:rsid w:val="00105119"/>
    <w:rsid w:val="00105581"/>
    <w:rsid w:val="001066B9"/>
    <w:rsid w:val="001227F4"/>
    <w:rsid w:val="0013229D"/>
    <w:rsid w:val="00132A34"/>
    <w:rsid w:val="001351D0"/>
    <w:rsid w:val="001512F3"/>
    <w:rsid w:val="00151899"/>
    <w:rsid w:val="00154200"/>
    <w:rsid w:val="0015475B"/>
    <w:rsid w:val="0016603B"/>
    <w:rsid w:val="0018702D"/>
    <w:rsid w:val="00197F58"/>
    <w:rsid w:val="001A0A91"/>
    <w:rsid w:val="001A31EC"/>
    <w:rsid w:val="001C2175"/>
    <w:rsid w:val="001C261B"/>
    <w:rsid w:val="001C2801"/>
    <w:rsid w:val="001C3064"/>
    <w:rsid w:val="001D4E9F"/>
    <w:rsid w:val="001E4434"/>
    <w:rsid w:val="001F619F"/>
    <w:rsid w:val="0020545B"/>
    <w:rsid w:val="002160F3"/>
    <w:rsid w:val="00217290"/>
    <w:rsid w:val="00221A1F"/>
    <w:rsid w:val="002312BB"/>
    <w:rsid w:val="00232242"/>
    <w:rsid w:val="002468BB"/>
    <w:rsid w:val="002507E4"/>
    <w:rsid w:val="00254E9E"/>
    <w:rsid w:val="002667FA"/>
    <w:rsid w:val="002669B3"/>
    <w:rsid w:val="00281693"/>
    <w:rsid w:val="00286815"/>
    <w:rsid w:val="00291B8C"/>
    <w:rsid w:val="002A0C08"/>
    <w:rsid w:val="002A57A0"/>
    <w:rsid w:val="002B6594"/>
    <w:rsid w:val="002D19AC"/>
    <w:rsid w:val="002E0006"/>
    <w:rsid w:val="002E08B0"/>
    <w:rsid w:val="0030617B"/>
    <w:rsid w:val="00306438"/>
    <w:rsid w:val="00310C82"/>
    <w:rsid w:val="00313BCD"/>
    <w:rsid w:val="003211EE"/>
    <w:rsid w:val="00347A18"/>
    <w:rsid w:val="003549EC"/>
    <w:rsid w:val="003635D9"/>
    <w:rsid w:val="00373FF8"/>
    <w:rsid w:val="003868B1"/>
    <w:rsid w:val="00392824"/>
    <w:rsid w:val="00392D64"/>
    <w:rsid w:val="003A2B56"/>
    <w:rsid w:val="003B2BB0"/>
    <w:rsid w:val="003D4C02"/>
    <w:rsid w:val="003E4559"/>
    <w:rsid w:val="003F4A90"/>
    <w:rsid w:val="004074D7"/>
    <w:rsid w:val="00421689"/>
    <w:rsid w:val="00441EB6"/>
    <w:rsid w:val="004453DE"/>
    <w:rsid w:val="0045178D"/>
    <w:rsid w:val="00453B55"/>
    <w:rsid w:val="00465965"/>
    <w:rsid w:val="00465B8D"/>
    <w:rsid w:val="004823FE"/>
    <w:rsid w:val="00482B27"/>
    <w:rsid w:val="00487600"/>
    <w:rsid w:val="0049359F"/>
    <w:rsid w:val="004B2AF7"/>
    <w:rsid w:val="004C3638"/>
    <w:rsid w:val="004C500E"/>
    <w:rsid w:val="004D0E7F"/>
    <w:rsid w:val="004D6103"/>
    <w:rsid w:val="004F3C63"/>
    <w:rsid w:val="004F4CBE"/>
    <w:rsid w:val="005453A6"/>
    <w:rsid w:val="005606CF"/>
    <w:rsid w:val="0058130C"/>
    <w:rsid w:val="00586956"/>
    <w:rsid w:val="00594C76"/>
    <w:rsid w:val="005A1D60"/>
    <w:rsid w:val="005A60DE"/>
    <w:rsid w:val="005B119B"/>
    <w:rsid w:val="005C5D81"/>
    <w:rsid w:val="005E3120"/>
    <w:rsid w:val="005E7E41"/>
    <w:rsid w:val="006006D6"/>
    <w:rsid w:val="00633DEB"/>
    <w:rsid w:val="00640756"/>
    <w:rsid w:val="00640B76"/>
    <w:rsid w:val="006422D6"/>
    <w:rsid w:val="00642911"/>
    <w:rsid w:val="006429C6"/>
    <w:rsid w:val="0066237D"/>
    <w:rsid w:val="00666CF1"/>
    <w:rsid w:val="006678E9"/>
    <w:rsid w:val="00670979"/>
    <w:rsid w:val="00690918"/>
    <w:rsid w:val="006A195F"/>
    <w:rsid w:val="006A2093"/>
    <w:rsid w:val="006B106E"/>
    <w:rsid w:val="006B209A"/>
    <w:rsid w:val="006B2326"/>
    <w:rsid w:val="006B53C7"/>
    <w:rsid w:val="006D028F"/>
    <w:rsid w:val="006D65E7"/>
    <w:rsid w:val="006D76FF"/>
    <w:rsid w:val="00735818"/>
    <w:rsid w:val="00745524"/>
    <w:rsid w:val="00746468"/>
    <w:rsid w:val="00747FAF"/>
    <w:rsid w:val="00751828"/>
    <w:rsid w:val="00752511"/>
    <w:rsid w:val="00762C97"/>
    <w:rsid w:val="007727A9"/>
    <w:rsid w:val="00782B52"/>
    <w:rsid w:val="00784F69"/>
    <w:rsid w:val="007959A8"/>
    <w:rsid w:val="007A00B4"/>
    <w:rsid w:val="007A566C"/>
    <w:rsid w:val="007C3375"/>
    <w:rsid w:val="007C6DD0"/>
    <w:rsid w:val="007D2295"/>
    <w:rsid w:val="00816567"/>
    <w:rsid w:val="00821CA0"/>
    <w:rsid w:val="00824035"/>
    <w:rsid w:val="00834065"/>
    <w:rsid w:val="008369DA"/>
    <w:rsid w:val="00836DFA"/>
    <w:rsid w:val="00837B52"/>
    <w:rsid w:val="00840C93"/>
    <w:rsid w:val="00852F1E"/>
    <w:rsid w:val="00872919"/>
    <w:rsid w:val="00876B66"/>
    <w:rsid w:val="00877F79"/>
    <w:rsid w:val="008926C8"/>
    <w:rsid w:val="008960B4"/>
    <w:rsid w:val="008B2277"/>
    <w:rsid w:val="008D0315"/>
    <w:rsid w:val="008D05DC"/>
    <w:rsid w:val="008F3581"/>
    <w:rsid w:val="00900E3E"/>
    <w:rsid w:val="0090212B"/>
    <w:rsid w:val="009031FB"/>
    <w:rsid w:val="00911457"/>
    <w:rsid w:val="00936227"/>
    <w:rsid w:val="009555BE"/>
    <w:rsid w:val="00960F61"/>
    <w:rsid w:val="00967F79"/>
    <w:rsid w:val="00970739"/>
    <w:rsid w:val="00976B6E"/>
    <w:rsid w:val="0099792A"/>
    <w:rsid w:val="009B3472"/>
    <w:rsid w:val="009B69D9"/>
    <w:rsid w:val="009B79A1"/>
    <w:rsid w:val="009C5403"/>
    <w:rsid w:val="009C69CA"/>
    <w:rsid w:val="009C6C40"/>
    <w:rsid w:val="009F2620"/>
    <w:rsid w:val="009F6579"/>
    <w:rsid w:val="00A1200A"/>
    <w:rsid w:val="00A13903"/>
    <w:rsid w:val="00A20EFB"/>
    <w:rsid w:val="00A54F66"/>
    <w:rsid w:val="00A61633"/>
    <w:rsid w:val="00A64F99"/>
    <w:rsid w:val="00A7554B"/>
    <w:rsid w:val="00A8106A"/>
    <w:rsid w:val="00A83344"/>
    <w:rsid w:val="00A8787A"/>
    <w:rsid w:val="00A969ED"/>
    <w:rsid w:val="00A97071"/>
    <w:rsid w:val="00AA398C"/>
    <w:rsid w:val="00AB3EA5"/>
    <w:rsid w:val="00AE2B54"/>
    <w:rsid w:val="00B126FD"/>
    <w:rsid w:val="00B1270F"/>
    <w:rsid w:val="00B133CA"/>
    <w:rsid w:val="00B1557B"/>
    <w:rsid w:val="00B57587"/>
    <w:rsid w:val="00B756EB"/>
    <w:rsid w:val="00B92DEB"/>
    <w:rsid w:val="00BF508B"/>
    <w:rsid w:val="00C420A7"/>
    <w:rsid w:val="00C53C91"/>
    <w:rsid w:val="00C54309"/>
    <w:rsid w:val="00C565B3"/>
    <w:rsid w:val="00C66EFA"/>
    <w:rsid w:val="00C973D2"/>
    <w:rsid w:val="00CA1EEC"/>
    <w:rsid w:val="00CF26BE"/>
    <w:rsid w:val="00D17C1F"/>
    <w:rsid w:val="00D22844"/>
    <w:rsid w:val="00D25D1E"/>
    <w:rsid w:val="00D356FD"/>
    <w:rsid w:val="00D44829"/>
    <w:rsid w:val="00D47859"/>
    <w:rsid w:val="00D50110"/>
    <w:rsid w:val="00D50F47"/>
    <w:rsid w:val="00D67AB1"/>
    <w:rsid w:val="00D7246F"/>
    <w:rsid w:val="00D77535"/>
    <w:rsid w:val="00D8041D"/>
    <w:rsid w:val="00D81F65"/>
    <w:rsid w:val="00D824E4"/>
    <w:rsid w:val="00D83A8A"/>
    <w:rsid w:val="00D872A4"/>
    <w:rsid w:val="00DA4A7E"/>
    <w:rsid w:val="00DB2FD1"/>
    <w:rsid w:val="00DB5DDE"/>
    <w:rsid w:val="00DC092C"/>
    <w:rsid w:val="00DC29BF"/>
    <w:rsid w:val="00DC3EEC"/>
    <w:rsid w:val="00DD48CB"/>
    <w:rsid w:val="00DD7283"/>
    <w:rsid w:val="00DE61D8"/>
    <w:rsid w:val="00DF11C6"/>
    <w:rsid w:val="00DF6711"/>
    <w:rsid w:val="00E04A6D"/>
    <w:rsid w:val="00E0558E"/>
    <w:rsid w:val="00E066EE"/>
    <w:rsid w:val="00E10D50"/>
    <w:rsid w:val="00E11AC3"/>
    <w:rsid w:val="00E214D6"/>
    <w:rsid w:val="00E31A5C"/>
    <w:rsid w:val="00E32ADB"/>
    <w:rsid w:val="00E41425"/>
    <w:rsid w:val="00E634FF"/>
    <w:rsid w:val="00E65FCF"/>
    <w:rsid w:val="00E735C9"/>
    <w:rsid w:val="00E76B4C"/>
    <w:rsid w:val="00E95365"/>
    <w:rsid w:val="00E97087"/>
    <w:rsid w:val="00EA01F3"/>
    <w:rsid w:val="00EA0FB6"/>
    <w:rsid w:val="00EA28C9"/>
    <w:rsid w:val="00EB774C"/>
    <w:rsid w:val="00ED54AA"/>
    <w:rsid w:val="00ED74FB"/>
    <w:rsid w:val="00EE1CF5"/>
    <w:rsid w:val="00EE3696"/>
    <w:rsid w:val="00EE518C"/>
    <w:rsid w:val="00EE6BE8"/>
    <w:rsid w:val="00EF2198"/>
    <w:rsid w:val="00EF5308"/>
    <w:rsid w:val="00EF6177"/>
    <w:rsid w:val="00F03551"/>
    <w:rsid w:val="00F14636"/>
    <w:rsid w:val="00F17B31"/>
    <w:rsid w:val="00F17C97"/>
    <w:rsid w:val="00F46778"/>
    <w:rsid w:val="00F46E8D"/>
    <w:rsid w:val="00F62E2B"/>
    <w:rsid w:val="00F74721"/>
    <w:rsid w:val="00F7769D"/>
    <w:rsid w:val="00F86354"/>
    <w:rsid w:val="00F90CCD"/>
    <w:rsid w:val="00F91737"/>
    <w:rsid w:val="00FA0C77"/>
    <w:rsid w:val="00FC2F05"/>
    <w:rsid w:val="00FD41FE"/>
    <w:rsid w:val="00FD6C57"/>
    <w:rsid w:val="00FE0DB0"/>
    <w:rsid w:val="00FE3D3F"/>
    <w:rsid w:val="00FE61AC"/>
    <w:rsid w:val="00FF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F43815-5522-4917-A3E7-2EE119F2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E41"/>
    <w:rPr>
      <w:rFonts w:ascii="Courier New" w:hAnsi="Courier New"/>
    </w:rPr>
  </w:style>
  <w:style w:type="paragraph" w:styleId="Heading1">
    <w:name w:val="heading 1"/>
    <w:basedOn w:val="Normal"/>
    <w:next w:val="Normal"/>
    <w:qFormat/>
    <w:rsid w:val="00E95365"/>
    <w:pPr>
      <w:keepNext/>
      <w:tabs>
        <w:tab w:val="center" w:pos="4680"/>
      </w:tabs>
      <w:suppressAutoHyphens/>
      <w:jc w:val="center"/>
      <w:outlineLvl w:val="0"/>
    </w:pPr>
    <w:rPr>
      <w:rFonts w:ascii="Times New Roman" w:hAnsi="Times New Roman"/>
      <w:sz w:val="24"/>
      <w:u w:val="single"/>
    </w:rPr>
  </w:style>
  <w:style w:type="paragraph" w:styleId="Heading2">
    <w:name w:val="heading 2"/>
    <w:basedOn w:val="Normal"/>
    <w:next w:val="Normal"/>
    <w:qFormat/>
    <w:rsid w:val="00E95365"/>
    <w:pPr>
      <w:keepNext/>
      <w:tabs>
        <w:tab w:val="left" w:pos="187"/>
        <w:tab w:val="left" w:pos="1411"/>
        <w:tab w:val="left" w:pos="2059"/>
        <w:tab w:val="left" w:pos="2714"/>
        <w:tab w:val="left" w:pos="4306"/>
      </w:tabs>
      <w:suppressAutoHyphens/>
      <w:jc w:val="center"/>
      <w:outlineLvl w:val="1"/>
    </w:pPr>
    <w:rPr>
      <w:rFonts w:ascii="Times New Roman" w:hAnsi="Times New Roman"/>
      <w:sz w:val="24"/>
    </w:rPr>
  </w:style>
  <w:style w:type="paragraph" w:styleId="Heading3">
    <w:name w:val="heading 3"/>
    <w:basedOn w:val="Normal"/>
    <w:next w:val="Normal"/>
    <w:qFormat/>
    <w:rsid w:val="00E95365"/>
    <w:pPr>
      <w:keepNext/>
      <w:tabs>
        <w:tab w:val="left" w:pos="187"/>
        <w:tab w:val="left" w:pos="1411"/>
        <w:tab w:val="left" w:pos="2059"/>
        <w:tab w:val="left" w:pos="2714"/>
        <w:tab w:val="left" w:pos="4306"/>
      </w:tabs>
      <w:suppressAutoHyphens/>
      <w:jc w:val="center"/>
      <w:outlineLvl w:val="2"/>
    </w:pPr>
    <w:rPr>
      <w:rFonts w:ascii="Times New Roman" w:hAnsi="Times New Roman"/>
      <w:b/>
      <w:sz w:val="24"/>
    </w:rPr>
  </w:style>
  <w:style w:type="paragraph" w:styleId="Heading4">
    <w:name w:val="heading 4"/>
    <w:basedOn w:val="Normal"/>
    <w:next w:val="Normal"/>
    <w:qFormat/>
    <w:rsid w:val="00E95365"/>
    <w:pPr>
      <w:keepNext/>
      <w:tabs>
        <w:tab w:val="left" w:pos="187"/>
        <w:tab w:val="left" w:pos="1411"/>
        <w:tab w:val="left" w:pos="2059"/>
        <w:tab w:val="left" w:pos="2714"/>
        <w:tab w:val="left" w:pos="4306"/>
      </w:tabs>
      <w:suppressAutoHyphens/>
      <w:ind w:right="136"/>
      <w:outlineLvl w:val="3"/>
    </w:pPr>
    <w:rPr>
      <w:rFonts w:ascii="Times New Roman" w:hAnsi="Times New Roman"/>
      <w:sz w:val="24"/>
    </w:rPr>
  </w:style>
  <w:style w:type="paragraph" w:styleId="Heading5">
    <w:name w:val="heading 5"/>
    <w:basedOn w:val="Normal"/>
    <w:next w:val="Normal"/>
    <w:link w:val="Heading5Char"/>
    <w:qFormat/>
    <w:rsid w:val="00E95365"/>
    <w:pPr>
      <w:keepNext/>
      <w:tabs>
        <w:tab w:val="left" w:pos="187"/>
        <w:tab w:val="left" w:pos="1404"/>
        <w:tab w:val="left" w:pos="2059"/>
        <w:tab w:val="left" w:pos="2714"/>
        <w:tab w:val="left" w:pos="4306"/>
      </w:tabs>
      <w:suppressAutoHyphens/>
      <w:ind w:right="136"/>
      <w:jc w:val="center"/>
      <w:outlineLvl w:val="4"/>
    </w:pPr>
    <w:rPr>
      <w:rFonts w:ascii="Times New Roman" w:hAnsi="Times New Roman"/>
      <w:b/>
      <w:sz w:val="24"/>
    </w:rPr>
  </w:style>
  <w:style w:type="paragraph" w:styleId="Heading6">
    <w:name w:val="heading 6"/>
    <w:basedOn w:val="Normal"/>
    <w:next w:val="Normal"/>
    <w:qFormat/>
    <w:rsid w:val="00E95365"/>
    <w:pPr>
      <w:keepNext/>
      <w:tabs>
        <w:tab w:val="left" w:pos="187"/>
        <w:tab w:val="left" w:pos="1404"/>
        <w:tab w:val="left" w:pos="2059"/>
        <w:tab w:val="left" w:pos="2714"/>
        <w:tab w:val="left" w:pos="4306"/>
      </w:tabs>
      <w:suppressAutoHyphens/>
      <w:ind w:right="136"/>
      <w:jc w:val="center"/>
      <w:outlineLvl w:val="5"/>
    </w:pPr>
    <w:rPr>
      <w:rFonts w:ascii="Times New Roman" w:hAnsi="Times New Roman"/>
      <w:spacing w:val="-2"/>
      <w:sz w:val="24"/>
    </w:rPr>
  </w:style>
  <w:style w:type="paragraph" w:styleId="Heading7">
    <w:name w:val="heading 7"/>
    <w:basedOn w:val="Normal"/>
    <w:next w:val="Normal"/>
    <w:qFormat/>
    <w:rsid w:val="00E95365"/>
    <w:pPr>
      <w:keepNext/>
      <w:tabs>
        <w:tab w:val="center" w:pos="4612"/>
      </w:tabs>
      <w:suppressAutoHyphens/>
      <w:ind w:right="136"/>
      <w:jc w:val="center"/>
      <w:outlineLvl w:val="6"/>
    </w:pPr>
    <w:rPr>
      <w:rFonts w:ascii="Times New Roman" w:hAnsi="Times New Roman"/>
      <w:sz w:val="24"/>
      <w:u w:val="single"/>
    </w:rPr>
  </w:style>
  <w:style w:type="paragraph" w:styleId="Heading8">
    <w:name w:val="heading 8"/>
    <w:basedOn w:val="Normal"/>
    <w:next w:val="Normal"/>
    <w:qFormat/>
    <w:rsid w:val="00E95365"/>
    <w:pPr>
      <w:keepNext/>
      <w:tabs>
        <w:tab w:val="left" w:pos="-1440"/>
        <w:tab w:val="left" w:pos="-720"/>
      </w:tabs>
      <w:suppressAutoHyphens/>
      <w:outlineLvl w:val="7"/>
    </w:pPr>
    <w:rPr>
      <w:rFonts w:ascii="Times New Roman" w:hAnsi="Times New Roman"/>
      <w:b/>
      <w:sz w:val="24"/>
    </w:rPr>
  </w:style>
  <w:style w:type="paragraph" w:styleId="Heading9">
    <w:name w:val="heading 9"/>
    <w:basedOn w:val="Normal"/>
    <w:next w:val="Normal"/>
    <w:qFormat/>
    <w:rsid w:val="00E95365"/>
    <w:pPr>
      <w:keepNext/>
      <w:tabs>
        <w:tab w:val="left" w:pos="-1440"/>
        <w:tab w:val="left" w:pos="-720"/>
      </w:tabs>
      <w:suppressAutoHyphens/>
      <w:jc w:val="center"/>
      <w:outlineLvl w:val="8"/>
    </w:pPr>
    <w:rPr>
      <w:rFonts w:ascii="Times New Roman" w:hAnsi="Times New Roman"/>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
    <w:name w:val="SEC"/>
    <w:rsid w:val="00E95365"/>
    <w:pPr>
      <w:tabs>
        <w:tab w:val="left" w:pos="-720"/>
      </w:tabs>
      <w:suppressAutoHyphens/>
    </w:pPr>
    <w:rPr>
      <w:rFonts w:ascii="Courier New" w:hAnsi="Courier New"/>
    </w:rPr>
  </w:style>
  <w:style w:type="paragraph" w:customStyle="1" w:styleId="CIRCLE">
    <w:name w:val="CIRCLE"/>
    <w:rsid w:val="00E95365"/>
    <w:pPr>
      <w:tabs>
        <w:tab w:val="left" w:pos="-720"/>
      </w:tabs>
      <w:suppressAutoHyphens/>
    </w:pPr>
    <w:rPr>
      <w:rFonts w:ascii="Courier New" w:hAnsi="Courier New"/>
    </w:rPr>
  </w:style>
  <w:style w:type="paragraph" w:customStyle="1" w:styleId="MEMO">
    <w:name w:val="MEMO"/>
    <w:rsid w:val="00E95365"/>
    <w:pPr>
      <w:tabs>
        <w:tab w:val="left" w:pos="-720"/>
      </w:tabs>
      <w:suppressAutoHyphens/>
    </w:pPr>
    <w:rPr>
      <w:rFonts w:ascii="Courier New" w:hAnsi="Courier New"/>
    </w:rPr>
  </w:style>
  <w:style w:type="paragraph" w:customStyle="1" w:styleId="HPENV">
    <w:name w:val="HPENV"/>
    <w:rsid w:val="00E95365"/>
    <w:pPr>
      <w:tabs>
        <w:tab w:val="left" w:pos="-720"/>
      </w:tabs>
      <w:suppressAutoHyphens/>
    </w:pPr>
    <w:rPr>
      <w:rFonts w:ascii="Courier New" w:hAnsi="Courier New"/>
    </w:rPr>
  </w:style>
  <w:style w:type="paragraph" w:customStyle="1" w:styleId="a4x6ENV">
    <w:name w:val="a4x6 ENV"/>
    <w:rsid w:val="00E95365"/>
    <w:pPr>
      <w:tabs>
        <w:tab w:val="left" w:pos="-720"/>
      </w:tabs>
      <w:suppressAutoHyphens/>
    </w:pPr>
    <w:rPr>
      <w:rFonts w:ascii="Courier New" w:hAnsi="Courier New"/>
    </w:rPr>
  </w:style>
  <w:style w:type="paragraph" w:customStyle="1" w:styleId="BADGES">
    <w:name w:val="BADGES"/>
    <w:rsid w:val="00E95365"/>
    <w:pPr>
      <w:tabs>
        <w:tab w:val="left" w:pos="-720"/>
      </w:tabs>
      <w:suppressAutoHyphens/>
    </w:pPr>
    <w:rPr>
      <w:rFonts w:ascii="Courier New" w:hAnsi="Courier New"/>
    </w:rPr>
  </w:style>
  <w:style w:type="character" w:customStyle="1" w:styleId="Legal">
    <w:name w:val="Legal"/>
    <w:rsid w:val="00E95365"/>
    <w:rPr>
      <w:rFonts w:ascii="Courier New" w:hAnsi="Courier New"/>
      <w:noProof w:val="0"/>
      <w:sz w:val="20"/>
      <w:lang w:val="en-US"/>
    </w:rPr>
  </w:style>
  <w:style w:type="character" w:customStyle="1" w:styleId="Standard">
    <w:name w:val="Standard"/>
    <w:rsid w:val="00E95365"/>
    <w:rPr>
      <w:rFonts w:ascii="Courier New" w:hAnsi="Courier New"/>
      <w:noProof w:val="0"/>
      <w:sz w:val="20"/>
      <w:lang w:val="en-US"/>
    </w:rPr>
  </w:style>
  <w:style w:type="paragraph" w:customStyle="1" w:styleId="SOALTRHD">
    <w:name w:val="SOA LTRHD"/>
    <w:rsid w:val="00E95365"/>
    <w:pPr>
      <w:tabs>
        <w:tab w:val="left" w:pos="-720"/>
      </w:tabs>
      <w:suppressAutoHyphens/>
    </w:pPr>
    <w:rPr>
      <w:rFonts w:ascii="Courier New" w:hAnsi="Courier New"/>
    </w:rPr>
  </w:style>
  <w:style w:type="character" w:customStyle="1" w:styleId="LETTERHEAD">
    <w:name w:val="LETTERHEAD"/>
    <w:rsid w:val="00E95365"/>
    <w:rPr>
      <w:rFonts w:ascii="Courier New" w:hAnsi="Courier New"/>
      <w:noProof w:val="0"/>
      <w:sz w:val="20"/>
      <w:lang w:val="en-US"/>
    </w:rPr>
  </w:style>
  <w:style w:type="paragraph" w:customStyle="1" w:styleId="ENV">
    <w:name w:val="ENV"/>
    <w:rsid w:val="00E95365"/>
    <w:pPr>
      <w:tabs>
        <w:tab w:val="left" w:pos="-720"/>
      </w:tabs>
      <w:suppressAutoHyphens/>
    </w:pPr>
    <w:rPr>
      <w:rFonts w:ascii="Courier New" w:hAnsi="Courier New"/>
    </w:rPr>
  </w:style>
  <w:style w:type="paragraph" w:customStyle="1" w:styleId="a5352LABEL">
    <w:name w:val="a5352LABEL"/>
    <w:rsid w:val="00E95365"/>
    <w:pPr>
      <w:tabs>
        <w:tab w:val="left" w:pos="-331"/>
      </w:tabs>
      <w:suppressAutoHyphens/>
    </w:pPr>
    <w:rPr>
      <w:rFonts w:ascii="Courier New" w:hAnsi="Courier New"/>
    </w:rPr>
  </w:style>
  <w:style w:type="paragraph" w:styleId="TOC1">
    <w:name w:val="toc 1"/>
    <w:basedOn w:val="Normal"/>
    <w:next w:val="Normal"/>
    <w:autoRedefine/>
    <w:semiHidden/>
    <w:rsid w:val="00E95365"/>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rsid w:val="00E95365"/>
    <w:pPr>
      <w:tabs>
        <w:tab w:val="left" w:leader="dot" w:pos="9000"/>
        <w:tab w:val="right" w:pos="9360"/>
      </w:tabs>
      <w:suppressAutoHyphens/>
      <w:ind w:left="1440" w:right="720" w:hanging="720"/>
    </w:pPr>
  </w:style>
  <w:style w:type="paragraph" w:styleId="TOC3">
    <w:name w:val="toc 3"/>
    <w:basedOn w:val="Normal"/>
    <w:next w:val="Normal"/>
    <w:autoRedefine/>
    <w:semiHidden/>
    <w:rsid w:val="00E95365"/>
    <w:pPr>
      <w:tabs>
        <w:tab w:val="left" w:leader="dot" w:pos="9000"/>
        <w:tab w:val="right" w:pos="9360"/>
      </w:tabs>
      <w:suppressAutoHyphens/>
      <w:ind w:left="2160" w:right="720" w:hanging="720"/>
    </w:pPr>
  </w:style>
  <w:style w:type="paragraph" w:styleId="TOC4">
    <w:name w:val="toc 4"/>
    <w:basedOn w:val="Normal"/>
    <w:next w:val="Normal"/>
    <w:autoRedefine/>
    <w:semiHidden/>
    <w:rsid w:val="00E95365"/>
    <w:pPr>
      <w:tabs>
        <w:tab w:val="left" w:leader="dot" w:pos="9000"/>
        <w:tab w:val="right" w:pos="9360"/>
      </w:tabs>
      <w:suppressAutoHyphens/>
      <w:ind w:left="2880" w:right="720" w:hanging="720"/>
    </w:pPr>
  </w:style>
  <w:style w:type="paragraph" w:styleId="TOC5">
    <w:name w:val="toc 5"/>
    <w:basedOn w:val="Normal"/>
    <w:next w:val="Normal"/>
    <w:autoRedefine/>
    <w:semiHidden/>
    <w:rsid w:val="00E95365"/>
    <w:pPr>
      <w:tabs>
        <w:tab w:val="left" w:leader="dot" w:pos="9000"/>
        <w:tab w:val="right" w:pos="9360"/>
      </w:tabs>
      <w:suppressAutoHyphens/>
      <w:ind w:left="3600" w:right="720" w:hanging="720"/>
    </w:pPr>
  </w:style>
  <w:style w:type="paragraph" w:styleId="TOC6">
    <w:name w:val="toc 6"/>
    <w:basedOn w:val="Normal"/>
    <w:next w:val="Normal"/>
    <w:autoRedefine/>
    <w:semiHidden/>
    <w:rsid w:val="00E95365"/>
    <w:pPr>
      <w:tabs>
        <w:tab w:val="left" w:pos="9000"/>
        <w:tab w:val="right" w:pos="9360"/>
      </w:tabs>
      <w:suppressAutoHyphens/>
      <w:ind w:left="720" w:hanging="720"/>
    </w:pPr>
  </w:style>
  <w:style w:type="paragraph" w:styleId="TOC7">
    <w:name w:val="toc 7"/>
    <w:basedOn w:val="Normal"/>
    <w:next w:val="Normal"/>
    <w:autoRedefine/>
    <w:semiHidden/>
    <w:rsid w:val="00E95365"/>
    <w:pPr>
      <w:suppressAutoHyphens/>
      <w:ind w:left="720" w:hanging="720"/>
    </w:pPr>
  </w:style>
  <w:style w:type="paragraph" w:styleId="TOC8">
    <w:name w:val="toc 8"/>
    <w:basedOn w:val="Normal"/>
    <w:next w:val="Normal"/>
    <w:autoRedefine/>
    <w:semiHidden/>
    <w:rsid w:val="00E95365"/>
    <w:pPr>
      <w:tabs>
        <w:tab w:val="left" w:pos="9000"/>
        <w:tab w:val="right" w:pos="9360"/>
      </w:tabs>
      <w:suppressAutoHyphens/>
      <w:ind w:left="720" w:hanging="720"/>
    </w:pPr>
  </w:style>
  <w:style w:type="paragraph" w:styleId="TOC9">
    <w:name w:val="toc 9"/>
    <w:basedOn w:val="Normal"/>
    <w:next w:val="Normal"/>
    <w:autoRedefine/>
    <w:semiHidden/>
    <w:rsid w:val="00E95365"/>
    <w:pPr>
      <w:tabs>
        <w:tab w:val="left" w:leader="dot" w:pos="9000"/>
        <w:tab w:val="right" w:pos="9360"/>
      </w:tabs>
      <w:suppressAutoHyphens/>
      <w:ind w:left="720" w:hanging="720"/>
    </w:pPr>
  </w:style>
  <w:style w:type="paragraph" w:styleId="Index1">
    <w:name w:val="index 1"/>
    <w:basedOn w:val="Normal"/>
    <w:next w:val="Normal"/>
    <w:autoRedefine/>
    <w:semiHidden/>
    <w:rsid w:val="00E95365"/>
    <w:pPr>
      <w:tabs>
        <w:tab w:val="left" w:leader="dot" w:pos="9000"/>
        <w:tab w:val="right" w:pos="9360"/>
      </w:tabs>
      <w:suppressAutoHyphens/>
      <w:ind w:left="1440" w:right="720" w:hanging="1440"/>
    </w:pPr>
  </w:style>
  <w:style w:type="paragraph" w:styleId="Index2">
    <w:name w:val="index 2"/>
    <w:basedOn w:val="Normal"/>
    <w:next w:val="Normal"/>
    <w:autoRedefine/>
    <w:semiHidden/>
    <w:rsid w:val="00E95365"/>
    <w:pPr>
      <w:tabs>
        <w:tab w:val="left" w:leader="dot" w:pos="9000"/>
        <w:tab w:val="right" w:pos="9360"/>
      </w:tabs>
      <w:suppressAutoHyphens/>
      <w:ind w:left="1440" w:right="720" w:hanging="720"/>
    </w:pPr>
  </w:style>
  <w:style w:type="paragraph" w:styleId="TOAHeading">
    <w:name w:val="toa heading"/>
    <w:basedOn w:val="Normal"/>
    <w:next w:val="Normal"/>
    <w:semiHidden/>
    <w:rsid w:val="00E95365"/>
    <w:pPr>
      <w:tabs>
        <w:tab w:val="left" w:pos="9000"/>
        <w:tab w:val="right" w:pos="9360"/>
      </w:tabs>
      <w:suppressAutoHyphens/>
    </w:pPr>
  </w:style>
  <w:style w:type="paragraph" w:styleId="Caption">
    <w:name w:val="caption"/>
    <w:basedOn w:val="Normal"/>
    <w:next w:val="Normal"/>
    <w:qFormat/>
    <w:rsid w:val="00E95365"/>
    <w:rPr>
      <w:sz w:val="24"/>
    </w:rPr>
  </w:style>
  <w:style w:type="character" w:customStyle="1" w:styleId="EquationCaption">
    <w:name w:val="_Equation Caption"/>
    <w:rsid w:val="00E95365"/>
  </w:style>
  <w:style w:type="paragraph" w:styleId="BodyText">
    <w:name w:val="Body Text"/>
    <w:basedOn w:val="Normal"/>
    <w:semiHidden/>
    <w:rsid w:val="00E95365"/>
    <w:pPr>
      <w:tabs>
        <w:tab w:val="left" w:pos="187"/>
        <w:tab w:val="left" w:pos="1404"/>
        <w:tab w:val="left" w:pos="2059"/>
        <w:tab w:val="left" w:pos="2714"/>
        <w:tab w:val="left" w:pos="4306"/>
      </w:tabs>
      <w:suppressAutoHyphens/>
      <w:ind w:right="136"/>
      <w:jc w:val="center"/>
    </w:pPr>
    <w:rPr>
      <w:rFonts w:ascii="Times New Roman" w:hAnsi="Times New Roman"/>
      <w:spacing w:val="-2"/>
      <w:sz w:val="24"/>
    </w:rPr>
  </w:style>
  <w:style w:type="paragraph" w:styleId="BodyTextIndent">
    <w:name w:val="Body Text Indent"/>
    <w:basedOn w:val="Normal"/>
    <w:semiHidden/>
    <w:rsid w:val="00E95365"/>
    <w:pPr>
      <w:tabs>
        <w:tab w:val="left" w:pos="-1440"/>
        <w:tab w:val="left" w:pos="-720"/>
        <w:tab w:val="left" w:pos="0"/>
      </w:tabs>
      <w:suppressAutoHyphens/>
      <w:ind w:left="720" w:hanging="720"/>
    </w:pPr>
    <w:rPr>
      <w:rFonts w:ascii="Times New Roman" w:hAnsi="Times New Roman"/>
      <w:sz w:val="22"/>
    </w:rPr>
  </w:style>
  <w:style w:type="paragraph" w:customStyle="1" w:styleId="Papers">
    <w:name w:val="Papers"/>
    <w:rsid w:val="00E95365"/>
    <w:rPr>
      <w:rFonts w:ascii="Univers (WN)" w:hAnsi="Univers (WN)"/>
      <w:sz w:val="24"/>
    </w:rPr>
  </w:style>
  <w:style w:type="paragraph" w:styleId="Title">
    <w:name w:val="Title"/>
    <w:basedOn w:val="Normal"/>
    <w:qFormat/>
    <w:rsid w:val="00E95365"/>
    <w:pPr>
      <w:jc w:val="center"/>
    </w:pPr>
    <w:rPr>
      <w:rFonts w:ascii="Times New Roman" w:hAnsi="Times New Roman"/>
      <w:b/>
      <w:sz w:val="24"/>
      <w:u w:val="single"/>
    </w:rPr>
  </w:style>
  <w:style w:type="paragraph" w:styleId="BlockText">
    <w:name w:val="Block Text"/>
    <w:basedOn w:val="Normal"/>
    <w:semiHidden/>
    <w:rsid w:val="00E95365"/>
    <w:pPr>
      <w:tabs>
        <w:tab w:val="left" w:pos="187"/>
        <w:tab w:val="left" w:pos="1404"/>
        <w:tab w:val="left" w:pos="2059"/>
        <w:tab w:val="left" w:pos="2714"/>
        <w:tab w:val="left" w:pos="4306"/>
      </w:tabs>
      <w:suppressAutoHyphens/>
      <w:ind w:left="4306" w:right="136" w:hanging="4306"/>
    </w:pPr>
    <w:rPr>
      <w:rFonts w:ascii="Times New Roman" w:hAnsi="Times New Roman"/>
      <w:spacing w:val="-2"/>
      <w:sz w:val="22"/>
    </w:rPr>
  </w:style>
  <w:style w:type="paragraph" w:styleId="BodyText2">
    <w:name w:val="Body Text 2"/>
    <w:basedOn w:val="Normal"/>
    <w:semiHidden/>
    <w:rsid w:val="00E95365"/>
    <w:pPr>
      <w:tabs>
        <w:tab w:val="left" w:pos="-1440"/>
        <w:tab w:val="left" w:pos="-720"/>
      </w:tabs>
      <w:suppressAutoHyphens/>
    </w:pPr>
    <w:rPr>
      <w:rFonts w:ascii="Times New Roman" w:hAnsi="Times New Roman"/>
      <w:sz w:val="22"/>
    </w:rPr>
  </w:style>
  <w:style w:type="paragraph" w:styleId="BodyText3">
    <w:name w:val="Body Text 3"/>
    <w:basedOn w:val="Normal"/>
    <w:semiHidden/>
    <w:rsid w:val="00E95365"/>
    <w:pPr>
      <w:tabs>
        <w:tab w:val="left" w:pos="187"/>
        <w:tab w:val="left" w:pos="1404"/>
        <w:tab w:val="left" w:pos="2059"/>
        <w:tab w:val="left" w:pos="2714"/>
        <w:tab w:val="left" w:pos="4306"/>
      </w:tabs>
      <w:suppressAutoHyphens/>
      <w:ind w:right="136"/>
      <w:jc w:val="center"/>
    </w:pPr>
    <w:rPr>
      <w:rFonts w:ascii="Times New Roman" w:hAnsi="Times New Roman"/>
      <w:b/>
      <w:sz w:val="24"/>
    </w:rPr>
  </w:style>
  <w:style w:type="paragraph" w:styleId="Footer">
    <w:name w:val="footer"/>
    <w:basedOn w:val="Normal"/>
    <w:semiHidden/>
    <w:rsid w:val="00E95365"/>
    <w:pPr>
      <w:tabs>
        <w:tab w:val="center" w:pos="4320"/>
        <w:tab w:val="right" w:pos="8640"/>
      </w:tabs>
    </w:pPr>
  </w:style>
  <w:style w:type="character" w:styleId="PageNumber">
    <w:name w:val="page number"/>
    <w:basedOn w:val="DefaultParagraphFont"/>
    <w:semiHidden/>
    <w:rsid w:val="00E95365"/>
  </w:style>
  <w:style w:type="paragraph" w:styleId="BodyTextIndent2">
    <w:name w:val="Body Text Indent 2"/>
    <w:basedOn w:val="Normal"/>
    <w:semiHidden/>
    <w:rsid w:val="00E95365"/>
    <w:pPr>
      <w:ind w:left="4665"/>
    </w:pPr>
    <w:rPr>
      <w:rFonts w:ascii="Times New Roman" w:hAnsi="Times New Roman"/>
      <w:sz w:val="24"/>
    </w:rPr>
  </w:style>
  <w:style w:type="paragraph" w:styleId="BodyTextIndent3">
    <w:name w:val="Body Text Indent 3"/>
    <w:basedOn w:val="Normal"/>
    <w:semiHidden/>
    <w:rsid w:val="00E95365"/>
    <w:pPr>
      <w:tabs>
        <w:tab w:val="left" w:pos="187"/>
        <w:tab w:val="left" w:pos="1411"/>
        <w:tab w:val="left" w:pos="2059"/>
        <w:tab w:val="left" w:pos="2714"/>
        <w:tab w:val="left" w:pos="4306"/>
      </w:tabs>
      <w:suppressAutoHyphens/>
      <w:ind w:left="2880" w:hanging="1410"/>
    </w:pPr>
    <w:rPr>
      <w:rFonts w:ascii="Times New Roman" w:hAnsi="Times New Roman"/>
      <w:sz w:val="22"/>
    </w:rPr>
  </w:style>
  <w:style w:type="character" w:styleId="Hyperlink">
    <w:name w:val="Hyperlink"/>
    <w:semiHidden/>
    <w:rsid w:val="00E95365"/>
    <w:rPr>
      <w:color w:val="0000FF"/>
      <w:u w:val="single"/>
    </w:rPr>
  </w:style>
  <w:style w:type="paragraph" w:styleId="BalloonText">
    <w:name w:val="Balloon Text"/>
    <w:basedOn w:val="Normal"/>
    <w:semiHidden/>
    <w:rsid w:val="00E95365"/>
    <w:rPr>
      <w:rFonts w:ascii="Tahoma" w:hAnsi="Tahoma" w:cs="Tahoma"/>
      <w:sz w:val="16"/>
      <w:szCs w:val="16"/>
    </w:rPr>
  </w:style>
  <w:style w:type="character" w:styleId="Strong">
    <w:name w:val="Strong"/>
    <w:qFormat/>
    <w:rsid w:val="00E95365"/>
    <w:rPr>
      <w:b/>
      <w:bCs/>
    </w:rPr>
  </w:style>
  <w:style w:type="character" w:styleId="FollowedHyperlink">
    <w:name w:val="FollowedHyperlink"/>
    <w:semiHidden/>
    <w:rsid w:val="00E95365"/>
    <w:rPr>
      <w:color w:val="800080"/>
      <w:u w:val="single"/>
    </w:rPr>
  </w:style>
  <w:style w:type="paragraph" w:styleId="Header">
    <w:name w:val="header"/>
    <w:basedOn w:val="Normal"/>
    <w:semiHidden/>
    <w:rsid w:val="00E95365"/>
    <w:pPr>
      <w:tabs>
        <w:tab w:val="center" w:pos="4320"/>
        <w:tab w:val="right" w:pos="8640"/>
      </w:tabs>
    </w:pPr>
  </w:style>
  <w:style w:type="paragraph" w:styleId="Revision">
    <w:name w:val="Revision"/>
    <w:hidden/>
    <w:semiHidden/>
    <w:rsid w:val="00E95365"/>
    <w:rPr>
      <w:rFonts w:ascii="Courier New" w:hAnsi="Courier New"/>
    </w:rPr>
  </w:style>
  <w:style w:type="table" w:styleId="TableGrid">
    <w:name w:val="Table Grid"/>
    <w:basedOn w:val="TableNormal"/>
    <w:uiPriority w:val="59"/>
    <w:rsid w:val="005E31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4453DE"/>
    <w:rPr>
      <w:rFonts w:ascii="Arial" w:eastAsia="Calibri" w:hAnsi="Arial" w:cs="Arial"/>
      <w:sz w:val="24"/>
      <w:szCs w:val="24"/>
    </w:rPr>
  </w:style>
  <w:style w:type="character" w:customStyle="1" w:styleId="Heading5Char">
    <w:name w:val="Heading 5 Char"/>
    <w:basedOn w:val="DefaultParagraphFont"/>
    <w:link w:val="Heading5"/>
    <w:rsid w:val="009B3472"/>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2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dowens@kpmg.com" TargetMode="External"/><Relationship Id="rId18" Type="http://schemas.openxmlformats.org/officeDocument/2006/relationships/hyperlink" Target="mailto:ryhal@usc.edu" TargetMode="External"/><Relationship Id="rId26" Type="http://schemas.openxmlformats.org/officeDocument/2006/relationships/hyperlink" Target="mailto:pmills@marshall.usc.edu" TargetMode="External"/><Relationship Id="rId39" Type="http://schemas.openxmlformats.org/officeDocument/2006/relationships/hyperlink" Target="http://www.amazon.com/gp/offer-listing/0077862228/ref=tmm_hrd_new_olp_sr?ie=UTF8&amp;condition=new&amp;sr=8-1&amp;qid=1397580659" TargetMode="External"/><Relationship Id="rId21" Type="http://schemas.openxmlformats.org/officeDocument/2006/relationships/hyperlink" Target="mailto:treis@usc.edu" TargetMode="External"/><Relationship Id="rId34" Type="http://schemas.openxmlformats.org/officeDocument/2006/relationships/image" Target="media/image4.png"/><Relationship Id="rId42"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ceciljac@marshall.usc.edu" TargetMode="External"/><Relationship Id="rId29" Type="http://schemas.openxmlformats.org/officeDocument/2006/relationships/hyperlink" Target="mailto:smaxey@marshall.usc.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maxey@marshall.usc.edu" TargetMode="External"/><Relationship Id="rId24" Type="http://schemas.openxmlformats.org/officeDocument/2006/relationships/hyperlink" Target="mailto:tacad@usc.edu" TargetMode="External"/><Relationship Id="rId32" Type="http://schemas.openxmlformats.org/officeDocument/2006/relationships/image" Target="media/image3.jpeg"/><Relationship Id="rId37" Type="http://schemas.openxmlformats.org/officeDocument/2006/relationships/image" Target="media/image5.jpeg"/><Relationship Id="rId40" Type="http://schemas.openxmlformats.org/officeDocument/2006/relationships/hyperlink" Target="http://uscbookstore.com/t7-rentals.aspx"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jwechter@usc.edu" TargetMode="External"/><Relationship Id="rId23" Type="http://schemas.openxmlformats.org/officeDocument/2006/relationships/hyperlink" Target="mailto:jwechter@usc.edu" TargetMode="External"/><Relationship Id="rId28" Type="http://schemas.openxmlformats.org/officeDocument/2006/relationships/hyperlink" Target="mailto:Sharon.jin.kim@usc.edu" TargetMode="External"/><Relationship Id="rId36" Type="http://schemas.openxmlformats.org/officeDocument/2006/relationships/hyperlink" Target="http://www.amazon.com/gp/offer-listing/0078111005/ref=sr_1_1_olp?ie=UTF8&amp;qid=1397578034&amp;sr=8-1&amp;keywords=0078111005&amp;condition=used" TargetMode="External"/><Relationship Id="rId10" Type="http://schemas.openxmlformats.org/officeDocument/2006/relationships/hyperlink" Target="mailto:tacad@usc.edu" TargetMode="External"/><Relationship Id="rId19" Type="http://schemas.openxmlformats.org/officeDocument/2006/relationships/hyperlink" Target="mailto:mwh@marshall.usc.edu" TargetMode="External"/><Relationship Id="rId31" Type="http://schemas.openxmlformats.org/officeDocument/2006/relationships/image" Target="media/image2.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delato@usc.edu" TargetMode="External"/><Relationship Id="rId14" Type="http://schemas.openxmlformats.org/officeDocument/2006/relationships/hyperlink" Target="mailto:treis@usc.edu" TargetMode="External"/><Relationship Id="rId22" Type="http://schemas.openxmlformats.org/officeDocument/2006/relationships/hyperlink" Target="mailto:Lori.smith@marshall.usc.edu" TargetMode="External"/><Relationship Id="rId27" Type="http://schemas.openxmlformats.org/officeDocument/2006/relationships/hyperlink" Target="mailto:kbelt@usc.edu" TargetMode="External"/><Relationship Id="rId30" Type="http://schemas.openxmlformats.org/officeDocument/2006/relationships/hyperlink" Target="http://www.wiley.com/WileyCDA/WileyTitle/productCd-111918150X.html" TargetMode="External"/><Relationship Id="rId35" Type="http://schemas.openxmlformats.org/officeDocument/2006/relationships/hyperlink" Target="http://highered.mcgraw-hill.com/sites/0078111005/information_center_view0/" TargetMode="External"/><Relationship Id="rId43" Type="http://schemas.openxmlformats.org/officeDocument/2006/relationships/footer" Target="footer2.xml"/><Relationship Id="rId8" Type="http://schemas.openxmlformats.org/officeDocument/2006/relationships/hyperlink" Target="mailto:mwh@marshall.usc.edu" TargetMode="External"/><Relationship Id="rId3" Type="http://schemas.openxmlformats.org/officeDocument/2006/relationships/settings" Target="settings.xml"/><Relationship Id="rId12" Type="http://schemas.openxmlformats.org/officeDocument/2006/relationships/hyperlink" Target="mailto:Lori.smith@marshall.usc.edu" TargetMode="External"/><Relationship Id="rId17" Type="http://schemas.openxmlformats.org/officeDocument/2006/relationships/hyperlink" Target="mailto:fitschen@usc.edu" TargetMode="External"/><Relationship Id="rId25" Type="http://schemas.openxmlformats.org/officeDocument/2006/relationships/hyperlink" Target="mailto:jkeller@marshall.usc.edu" TargetMode="External"/><Relationship Id="rId33" Type="http://schemas.openxmlformats.org/officeDocument/2006/relationships/hyperlink" Target="http://www.amazon.com/Auditing-Assurance-Services-Alvin-Arens/dp/0132575957?ie=UTF8&amp;me=&amp;ref_=mt_hardcover" TargetMode="External"/><Relationship Id="rId38" Type="http://schemas.openxmlformats.org/officeDocument/2006/relationships/hyperlink" Target="http://catalogs.mhhe.com/mhhe/viewProductDetails.do?isbn=0077862228" TargetMode="External"/><Relationship Id="rId20" Type="http://schemas.openxmlformats.org/officeDocument/2006/relationships/hyperlink" Target="mailto:jadelato@usc.edu" TargetMode="External"/><Relationship Id="rId4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3518</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UNIVERSITY OF SOUTHERN CALIFORNIA</vt:lpstr>
    </vt:vector>
  </TitlesOfParts>
  <Company>University of So. California</Company>
  <LinksUpToDate>false</LinksUpToDate>
  <CharactersWithSpaces>23524</CharactersWithSpaces>
  <SharedDoc>false</SharedDoc>
  <HLinks>
    <vt:vector size="12" baseType="variant">
      <vt:variant>
        <vt:i4>1769599</vt:i4>
      </vt:variant>
      <vt:variant>
        <vt:i4>3</vt:i4>
      </vt:variant>
      <vt:variant>
        <vt:i4>0</vt:i4>
      </vt:variant>
      <vt:variant>
        <vt:i4>5</vt:i4>
      </vt:variant>
      <vt:variant>
        <vt:lpwstr>mailto:swang@marshall.usc.edu</vt:lpwstr>
      </vt:variant>
      <vt:variant>
        <vt:lpwstr/>
      </vt:variant>
      <vt:variant>
        <vt:i4>1769599</vt:i4>
      </vt:variant>
      <vt:variant>
        <vt:i4>0</vt:i4>
      </vt:variant>
      <vt:variant>
        <vt:i4>0</vt:i4>
      </vt:variant>
      <vt:variant>
        <vt:i4>5</vt:i4>
      </vt:variant>
      <vt:variant>
        <vt:lpwstr>mailto:swang@marshall.usc.edu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SOUTHERN CALIFORNIA</dc:title>
  <dc:creator>University of Southern California</dc:creator>
  <cp:lastModifiedBy>SMaxey</cp:lastModifiedBy>
  <cp:revision>2</cp:revision>
  <cp:lastPrinted>2013-06-12T22:24:00Z</cp:lastPrinted>
  <dcterms:created xsi:type="dcterms:W3CDTF">2016-12-28T19:25:00Z</dcterms:created>
  <dcterms:modified xsi:type="dcterms:W3CDTF">2016-12-28T19:25:00Z</dcterms:modified>
</cp:coreProperties>
</file>