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CD444" w14:textId="77777777" w:rsidR="00BA66E4" w:rsidRPr="009460A6" w:rsidRDefault="00BA66E4" w:rsidP="00844226">
      <w:pPr>
        <w:rPr>
          <w:i/>
        </w:rPr>
      </w:pPr>
      <w:proofErr w:type="gramStart"/>
      <w:r w:rsidRPr="009460A6">
        <w:rPr>
          <w:i/>
        </w:rPr>
        <w:t>Populism in Housing Policy?</w:t>
      </w:r>
      <w:proofErr w:type="gramEnd"/>
    </w:p>
    <w:p w14:paraId="0D681FEE" w14:textId="77777777" w:rsidR="00BA66E4" w:rsidRPr="009460A6" w:rsidRDefault="00BA66E4" w:rsidP="00FC6C80">
      <w:pPr>
        <w:pBdr>
          <w:bottom w:val="single" w:sz="4" w:space="1" w:color="auto"/>
        </w:pBdr>
      </w:pPr>
      <w:r w:rsidRPr="009460A6">
        <w:t>Robert Bridges</w:t>
      </w:r>
    </w:p>
    <w:p w14:paraId="6E9D9E29" w14:textId="77777777" w:rsidR="00F63F47" w:rsidRPr="009460A6" w:rsidRDefault="005435A7" w:rsidP="00F63F47">
      <w:r w:rsidRPr="009460A6">
        <w:t>It would seem</w:t>
      </w:r>
      <w:r w:rsidR="000355E7" w:rsidRPr="009460A6">
        <w:t xml:space="preserve"> </w:t>
      </w:r>
      <w:r w:rsidRPr="009460A6">
        <w:t>that</w:t>
      </w:r>
      <w:r w:rsidR="00844226" w:rsidRPr="009460A6">
        <w:t xml:space="preserve"> </w:t>
      </w:r>
      <w:r w:rsidR="008B2F6D" w:rsidRPr="009460A6">
        <w:t>a government seeking</w:t>
      </w:r>
      <w:r w:rsidR="00E26A4D" w:rsidRPr="009460A6">
        <w:t xml:space="preserve"> to display</w:t>
      </w:r>
      <w:r w:rsidR="00844226" w:rsidRPr="009460A6">
        <w:t xml:space="preserve"> </w:t>
      </w:r>
      <w:r w:rsidR="006768B5" w:rsidRPr="009460A6">
        <w:t xml:space="preserve">a true populist </w:t>
      </w:r>
      <w:r w:rsidR="00C633DA" w:rsidRPr="009460A6">
        <w:t>streak</w:t>
      </w:r>
      <w:r w:rsidR="006768B5" w:rsidRPr="009460A6">
        <w:t xml:space="preserve"> </w:t>
      </w:r>
      <w:r w:rsidR="007E2D99" w:rsidRPr="009460A6">
        <w:t>by</w:t>
      </w:r>
      <w:r w:rsidR="00C633DA" w:rsidRPr="009460A6">
        <w:t xml:space="preserve"> </w:t>
      </w:r>
      <w:r w:rsidR="00FC6C80" w:rsidRPr="009460A6">
        <w:t xml:space="preserve">helping </w:t>
      </w:r>
      <w:r w:rsidR="00844226" w:rsidRPr="009460A6">
        <w:t>its citizens</w:t>
      </w:r>
      <w:r w:rsidR="00FC6C80" w:rsidRPr="009460A6">
        <w:t xml:space="preserve"> </w:t>
      </w:r>
      <w:r w:rsidR="007845E7">
        <w:t>buy</w:t>
      </w:r>
      <w:r w:rsidR="00FC6C80" w:rsidRPr="009460A6">
        <w:t xml:space="preserve"> </w:t>
      </w:r>
      <w:r w:rsidR="007845E7">
        <w:t>houses</w:t>
      </w:r>
      <w:r w:rsidR="00844226" w:rsidRPr="009460A6">
        <w:t xml:space="preserve"> wou</w:t>
      </w:r>
      <w:r w:rsidR="00640FF5">
        <w:t>ld do so in a way to ensure prices as low as possible</w:t>
      </w:r>
      <w:r w:rsidR="00844226" w:rsidRPr="009460A6">
        <w:t xml:space="preserve">. </w:t>
      </w:r>
      <w:r w:rsidR="00F63F47" w:rsidRPr="009460A6">
        <w:t xml:space="preserve">For </w:t>
      </w:r>
      <w:r w:rsidR="00B34BCD" w:rsidRPr="009460A6">
        <w:t xml:space="preserve">those </w:t>
      </w:r>
      <w:r w:rsidR="00F63F47" w:rsidRPr="009460A6">
        <w:t xml:space="preserve">who are not yet homeowners, how is </w:t>
      </w:r>
      <w:r w:rsidR="00281324">
        <w:t xml:space="preserve">it </w:t>
      </w:r>
      <w:r w:rsidR="006B5920">
        <w:t xml:space="preserve">populism when recovery makes </w:t>
      </w:r>
      <w:r w:rsidR="00C24492">
        <w:t>houses</w:t>
      </w:r>
      <w:r w:rsidR="006B5920">
        <w:t xml:space="preserve"> </w:t>
      </w:r>
      <w:r w:rsidR="00281324">
        <w:t xml:space="preserve">more expensive </w:t>
      </w:r>
      <w:r w:rsidR="006B5920">
        <w:t xml:space="preserve">rather than </w:t>
      </w:r>
      <w:r w:rsidR="00C24492">
        <w:t>more affordable?</w:t>
      </w:r>
    </w:p>
    <w:p w14:paraId="2FC98DA5" w14:textId="77777777" w:rsidR="00873083" w:rsidRPr="00402CDC" w:rsidRDefault="00281324" w:rsidP="00873083">
      <w:r>
        <w:t xml:space="preserve">For some time now, </w:t>
      </w:r>
      <w:r w:rsidR="00E550B2" w:rsidRPr="00402CDC">
        <w:t xml:space="preserve">demand </w:t>
      </w:r>
      <w:r w:rsidR="005A015B">
        <w:t xml:space="preserve">for </w:t>
      </w:r>
      <w:r>
        <w:t xml:space="preserve">houses </w:t>
      </w:r>
      <w:r w:rsidR="007320BC">
        <w:t>has been</w:t>
      </w:r>
      <w:r w:rsidR="00E550B2" w:rsidRPr="00402CDC">
        <w:t xml:space="preserve"> </w:t>
      </w:r>
      <w:r w:rsidR="005A015B">
        <w:t>artificially boosted</w:t>
      </w:r>
      <w:r w:rsidR="00E550B2" w:rsidRPr="00402CDC">
        <w:t xml:space="preserve"> by</w:t>
      </w:r>
      <w:r>
        <w:t xml:space="preserve"> f</w:t>
      </w:r>
      <w:r w:rsidR="00873083" w:rsidRPr="00402CDC">
        <w:t xml:space="preserve">ederal </w:t>
      </w:r>
      <w:r>
        <w:t>and s</w:t>
      </w:r>
      <w:r w:rsidR="00F5745E" w:rsidRPr="00402CDC">
        <w:t xml:space="preserve">tate </w:t>
      </w:r>
      <w:r w:rsidR="007320BC" w:rsidRPr="00402CDC">
        <w:t xml:space="preserve">tax </w:t>
      </w:r>
      <w:r w:rsidR="00D809DA" w:rsidRPr="00402CDC">
        <w:t>policies</w:t>
      </w:r>
      <w:r w:rsidR="007320BC">
        <w:t>,</w:t>
      </w:r>
      <w:r w:rsidR="00D809DA" w:rsidRPr="00167312">
        <w:t xml:space="preserve"> </w:t>
      </w:r>
      <w:r w:rsidR="00167312">
        <w:t>i</w:t>
      </w:r>
      <w:r w:rsidR="00167312" w:rsidRPr="00167312">
        <w:t xml:space="preserve">ncreasing governmental involvement </w:t>
      </w:r>
      <w:r w:rsidR="00167312">
        <w:t>in</w:t>
      </w:r>
      <w:r w:rsidR="00167312" w:rsidRPr="00167312">
        <w:t xml:space="preserve"> </w:t>
      </w:r>
      <w:r w:rsidR="00167312">
        <w:t>residential</w:t>
      </w:r>
      <w:r>
        <w:t>-</w:t>
      </w:r>
      <w:r w:rsidR="00167312" w:rsidRPr="00167312">
        <w:t>debt financing</w:t>
      </w:r>
      <w:r>
        <w:t xml:space="preserve"> </w:t>
      </w:r>
      <w:r w:rsidR="00AF0F26">
        <w:t xml:space="preserve">and </w:t>
      </w:r>
      <w:r w:rsidR="00631B73">
        <w:t>persistent</w:t>
      </w:r>
      <w:r w:rsidR="00EC2A3F">
        <w:t>ly</w:t>
      </w:r>
      <w:r w:rsidR="00631B73">
        <w:t xml:space="preserve"> </w:t>
      </w:r>
      <w:r w:rsidR="005A015B">
        <w:t>low interest rate</w:t>
      </w:r>
      <w:r w:rsidR="007320BC">
        <w:t>s</w:t>
      </w:r>
      <w:r>
        <w:t xml:space="preserve"> orchestrated by the Federal Reserve</w:t>
      </w:r>
      <w:r w:rsidR="00AF0F26">
        <w:t xml:space="preserve">. </w:t>
      </w:r>
      <w:r w:rsidR="000A59E5">
        <w:t>This intensified demand</w:t>
      </w:r>
      <w:r w:rsidR="000A59E5" w:rsidRPr="00402CDC">
        <w:t xml:space="preserve"> </w:t>
      </w:r>
      <w:r w:rsidR="009D7001">
        <w:t>has not</w:t>
      </w:r>
      <w:r w:rsidR="000A59E5">
        <w:t xml:space="preserve"> be</w:t>
      </w:r>
      <w:r w:rsidR="009D7001">
        <w:t>en</w:t>
      </w:r>
      <w:r w:rsidR="000A59E5">
        <w:t xml:space="preserve"> </w:t>
      </w:r>
      <w:r w:rsidR="009D7001">
        <w:t>relieved</w:t>
      </w:r>
      <w:r w:rsidR="000A59E5">
        <w:t xml:space="preserve"> by </w:t>
      </w:r>
      <w:r w:rsidR="009D7001">
        <w:t>sufficient new</w:t>
      </w:r>
      <w:r w:rsidR="000A59E5">
        <w:t xml:space="preserve"> </w:t>
      </w:r>
      <w:r w:rsidR="00AF0F26">
        <w:t>supply</w:t>
      </w:r>
      <w:r>
        <w:t xml:space="preserve"> of houses</w:t>
      </w:r>
      <w:r w:rsidR="000A59E5">
        <w:t>,</w:t>
      </w:r>
      <w:r w:rsidR="00631B73">
        <w:t xml:space="preserve"> </w:t>
      </w:r>
      <w:r w:rsidR="000A59E5">
        <w:t>resulting</w:t>
      </w:r>
      <w:r w:rsidR="00631B73">
        <w:t xml:space="preserve"> in</w:t>
      </w:r>
      <w:r w:rsidR="00812211" w:rsidRPr="00402CDC">
        <w:t xml:space="preserve"> </w:t>
      </w:r>
      <w:r w:rsidR="00C57422">
        <w:t>intractable</w:t>
      </w:r>
      <w:r w:rsidR="00470680" w:rsidRPr="00402CDC">
        <w:t xml:space="preserve"> </w:t>
      </w:r>
      <w:r w:rsidR="00D809DA" w:rsidRPr="00402CDC">
        <w:t xml:space="preserve">upward </w:t>
      </w:r>
      <w:r w:rsidR="009D7001">
        <w:t>pricing pressure</w:t>
      </w:r>
      <w:r w:rsidR="00631B73">
        <w:t xml:space="preserve"> </w:t>
      </w:r>
      <w:r w:rsidR="009D7001">
        <w:t>that</w:t>
      </w:r>
      <w:r w:rsidR="00631B73">
        <w:t xml:space="preserve"> has </w:t>
      </w:r>
      <w:r>
        <w:t xml:space="preserve">put homeownership beyond the reach of </w:t>
      </w:r>
      <w:r w:rsidR="00EC2A3F">
        <w:t>increasing numbers of</w:t>
      </w:r>
      <w:r w:rsidR="00631B73">
        <w:t xml:space="preserve"> </w:t>
      </w:r>
      <w:r w:rsidR="00212D9B">
        <w:t>moderate-</w:t>
      </w:r>
      <w:r w:rsidR="00F5745E" w:rsidRPr="00402CDC">
        <w:t>income buyers.</w:t>
      </w:r>
      <w:r w:rsidR="00873083" w:rsidRPr="00402CDC">
        <w:t xml:space="preserve"> </w:t>
      </w:r>
      <w:r w:rsidR="0005632B">
        <w:t>F</w:t>
      </w:r>
      <w:r w:rsidR="00C57422">
        <w:t>uture h</w:t>
      </w:r>
      <w:r w:rsidR="00873083" w:rsidRPr="00402CDC">
        <w:t>ousing market</w:t>
      </w:r>
      <w:r w:rsidR="00E550B2" w:rsidRPr="00402CDC">
        <w:t xml:space="preserve">s </w:t>
      </w:r>
      <w:r w:rsidR="00F5745E" w:rsidRPr="00402CDC">
        <w:t>are</w:t>
      </w:r>
      <w:r w:rsidR="005A015B">
        <w:t xml:space="preserve"> </w:t>
      </w:r>
      <w:r w:rsidR="0005632B">
        <w:t xml:space="preserve">likely to be </w:t>
      </w:r>
      <w:r w:rsidR="00F5745E" w:rsidRPr="00402CDC">
        <w:t xml:space="preserve">increasingly </w:t>
      </w:r>
      <w:r w:rsidR="00873083" w:rsidRPr="00402CDC">
        <w:t xml:space="preserve">vulnerable to destructive price swings </w:t>
      </w:r>
      <w:r w:rsidR="009778BE">
        <w:t>if</w:t>
      </w:r>
      <w:r w:rsidR="009778BE" w:rsidRPr="00402CDC">
        <w:t xml:space="preserve"> credit-fueled demand</w:t>
      </w:r>
      <w:r w:rsidR="009778BE">
        <w:t xml:space="preserve"> and no-growth sentiment continue to flourish.</w:t>
      </w:r>
    </w:p>
    <w:p w14:paraId="624BCB6E" w14:textId="77777777" w:rsidR="00B34BCD" w:rsidRPr="009460A6" w:rsidRDefault="008D6BFD" w:rsidP="00F63F47">
      <w:r w:rsidRPr="009460A6">
        <w:t>T</w:t>
      </w:r>
      <w:r w:rsidR="00B34BCD" w:rsidRPr="009460A6">
        <w:t>he middle class</w:t>
      </w:r>
      <w:r w:rsidR="0005632B">
        <w:t xml:space="preserve"> and those </w:t>
      </w:r>
      <w:r w:rsidRPr="009460A6">
        <w:t xml:space="preserve">aspiring to be part of </w:t>
      </w:r>
      <w:r w:rsidR="0005632B">
        <w:t xml:space="preserve">it </w:t>
      </w:r>
      <w:r w:rsidR="00B34BCD" w:rsidRPr="009460A6">
        <w:t xml:space="preserve">are </w:t>
      </w:r>
      <w:r w:rsidR="0005632B">
        <w:t xml:space="preserve">discovering </w:t>
      </w:r>
      <w:r w:rsidR="00B34BCD" w:rsidRPr="009460A6">
        <w:t xml:space="preserve">that </w:t>
      </w:r>
      <w:r w:rsidR="0005632B">
        <w:t>owning a home has</w:t>
      </w:r>
      <w:r w:rsidR="00B34BCD" w:rsidRPr="009460A6">
        <w:t xml:space="preserve"> not </w:t>
      </w:r>
      <w:r w:rsidRPr="009460A6">
        <w:t xml:space="preserve">been </w:t>
      </w:r>
      <w:r w:rsidR="0005632B">
        <w:t xml:space="preserve">a </w:t>
      </w:r>
      <w:r w:rsidR="00B34BCD" w:rsidRPr="009460A6">
        <w:t xml:space="preserve">great </w:t>
      </w:r>
      <w:r w:rsidR="0005632B">
        <w:t>financial planning option</w:t>
      </w:r>
      <w:r w:rsidR="00AF0F26">
        <w:t xml:space="preserve"> when </w:t>
      </w:r>
      <w:r w:rsidR="00BA07AA">
        <w:t xml:space="preserve">compared to other </w:t>
      </w:r>
      <w:r w:rsidR="0005632B">
        <w:t>long-</w:t>
      </w:r>
      <w:r w:rsidR="00246871">
        <w:t>term investments.</w:t>
      </w:r>
      <w:r w:rsidR="00B34BCD" w:rsidRPr="009460A6">
        <w:t xml:space="preserve"> </w:t>
      </w:r>
      <w:r w:rsidR="00631B73">
        <w:t>Ownership</w:t>
      </w:r>
      <w:r w:rsidR="00B34BCD" w:rsidRPr="009460A6">
        <w:t xml:space="preserve"> tie</w:t>
      </w:r>
      <w:r w:rsidR="00631B73">
        <w:t>s</w:t>
      </w:r>
      <w:r w:rsidR="00B34BCD" w:rsidRPr="009460A6">
        <w:t xml:space="preserve"> up credit and investment capital, sap</w:t>
      </w:r>
      <w:r w:rsidR="00631B73">
        <w:t>s</w:t>
      </w:r>
      <w:r w:rsidR="0005632B">
        <w:t xml:space="preserve"> income </w:t>
      </w:r>
      <w:r w:rsidR="00BA4113">
        <w:t>and constrain</w:t>
      </w:r>
      <w:r w:rsidR="00631B73">
        <w:t>s</w:t>
      </w:r>
      <w:r w:rsidR="00B34BCD" w:rsidRPr="009460A6">
        <w:t xml:space="preserve"> </w:t>
      </w:r>
      <w:r w:rsidR="00631B73">
        <w:t xml:space="preserve">geographic </w:t>
      </w:r>
      <w:r w:rsidR="00B34BCD" w:rsidRPr="009460A6">
        <w:t>mobility.</w:t>
      </w:r>
      <w:r w:rsidR="00F218D3">
        <w:t xml:space="preserve"> Even t</w:t>
      </w:r>
      <w:r w:rsidR="00246871">
        <w:t xml:space="preserve">he </w:t>
      </w:r>
      <w:r w:rsidR="0005632B">
        <w:t xml:space="preserve">traditional </w:t>
      </w:r>
      <w:r w:rsidR="00246871">
        <w:t>80%</w:t>
      </w:r>
      <w:r w:rsidR="009778BE">
        <w:t>,</w:t>
      </w:r>
      <w:r w:rsidR="00246871">
        <w:t xml:space="preserve"> </w:t>
      </w:r>
      <w:r w:rsidR="0005632B">
        <w:t>30-</w:t>
      </w:r>
      <w:r w:rsidR="009778BE">
        <w:t>year</w:t>
      </w:r>
      <w:proofErr w:type="gramStart"/>
      <w:r w:rsidR="009778BE">
        <w:t xml:space="preserve">, </w:t>
      </w:r>
      <w:r w:rsidR="0005632B">
        <w:t xml:space="preserve"> </w:t>
      </w:r>
      <w:r w:rsidR="00246871">
        <w:t>fixed</w:t>
      </w:r>
      <w:proofErr w:type="gramEnd"/>
      <w:r w:rsidR="00D05440">
        <w:t>-</w:t>
      </w:r>
      <w:r w:rsidR="00246871">
        <w:t>rate mortgage now has its skeptics</w:t>
      </w:r>
      <w:r w:rsidR="001A6655">
        <w:t xml:space="preserve">. </w:t>
      </w:r>
      <w:r w:rsidR="0005632B">
        <w:t>L</w:t>
      </w:r>
      <w:r w:rsidR="001A6655">
        <w:t>ittle principal is repaid</w:t>
      </w:r>
      <w:r w:rsidR="00D05440">
        <w:t xml:space="preserve"> in the early years of such loans, and</w:t>
      </w:r>
      <w:r w:rsidR="00246871">
        <w:t xml:space="preserve"> </w:t>
      </w:r>
      <w:r w:rsidR="0005632B">
        <w:t xml:space="preserve">the housing bust has made it </w:t>
      </w:r>
      <w:r w:rsidR="00631B73">
        <w:t>painfully apparent that prices can mov</w:t>
      </w:r>
      <w:r w:rsidR="00D05440">
        <w:t>e more than 20% to the downside.</w:t>
      </w:r>
      <w:r w:rsidR="00246871">
        <w:t xml:space="preserve"> </w:t>
      </w:r>
    </w:p>
    <w:p w14:paraId="10C828A9" w14:textId="4F68F681" w:rsidR="009D7001" w:rsidRDefault="004967D1" w:rsidP="001C7D0D">
      <w:r>
        <w:t xml:space="preserve">Despite a more sophisticated investing public and the recent housing debacle, a nascent market revival is taking hold with the old policies intact - all but assuring results at odds with the egalitarian rhetoric.  </w:t>
      </w:r>
      <w:bookmarkStart w:id="0" w:name="_GoBack"/>
      <w:bookmarkEnd w:id="0"/>
      <w:r w:rsidR="00F63289">
        <w:t xml:space="preserve">The </w:t>
      </w:r>
      <w:r w:rsidR="00402CDC">
        <w:t>Fed</w:t>
      </w:r>
      <w:r w:rsidR="00631B73">
        <w:t xml:space="preserve">’s </w:t>
      </w:r>
      <w:r w:rsidR="00AD0835">
        <w:t xml:space="preserve">monetary </w:t>
      </w:r>
      <w:r w:rsidR="00D05440">
        <w:t>policy</w:t>
      </w:r>
      <w:r w:rsidR="00F43FBE">
        <w:t xml:space="preserve"> prioritizes </w:t>
      </w:r>
      <w:r w:rsidR="00AD0835">
        <w:t>economic</w:t>
      </w:r>
      <w:r w:rsidR="00F43FBE">
        <w:t xml:space="preserve"> stimulus over </w:t>
      </w:r>
      <w:r w:rsidR="00AD0835">
        <w:t xml:space="preserve">potentially </w:t>
      </w:r>
      <w:r w:rsidR="00E93923">
        <w:t xml:space="preserve">dangerous </w:t>
      </w:r>
      <w:r w:rsidR="00F43FBE">
        <w:t>pricing bubbles</w:t>
      </w:r>
      <w:r w:rsidR="00AD0835">
        <w:t xml:space="preserve">, </w:t>
      </w:r>
      <w:r w:rsidR="00F43FBE">
        <w:t xml:space="preserve">notably in hard assets like equities, </w:t>
      </w:r>
      <w:r w:rsidR="001A6655">
        <w:t>metals</w:t>
      </w:r>
      <w:r w:rsidR="00F43FBE">
        <w:t xml:space="preserve"> and real estate</w:t>
      </w:r>
      <w:r w:rsidR="00E93923">
        <w:t>.</w:t>
      </w:r>
      <w:r w:rsidR="00D05440">
        <w:t xml:space="preserve"> </w:t>
      </w:r>
      <w:r w:rsidR="00AD0835">
        <w:t>Meanwhile, t</w:t>
      </w:r>
      <w:r w:rsidR="00F63289">
        <w:t>he fed</w:t>
      </w:r>
      <w:r w:rsidR="00EB6CF0">
        <w:t>eral government</w:t>
      </w:r>
      <w:r w:rsidR="00F63289">
        <w:t xml:space="preserve"> </w:t>
      </w:r>
      <w:r w:rsidR="00EB6CF0">
        <w:t>has virtually nationalized</w:t>
      </w:r>
      <w:r w:rsidR="00F63289">
        <w:t xml:space="preserve"> residential lending through the F</w:t>
      </w:r>
      <w:r w:rsidR="00AD0835">
        <w:t>ederal Hou</w:t>
      </w:r>
      <w:r w:rsidR="006277C4">
        <w:t xml:space="preserve">sing Administration, Fannie, </w:t>
      </w:r>
      <w:r w:rsidR="00F63289">
        <w:t>Freddie</w:t>
      </w:r>
      <w:r w:rsidR="006277C4">
        <w:t xml:space="preserve"> and other programs</w:t>
      </w:r>
      <w:r w:rsidR="00AD0835">
        <w:t xml:space="preserve">, thereby </w:t>
      </w:r>
      <w:r w:rsidR="00E93923">
        <w:t>substituting poli</w:t>
      </w:r>
      <w:r w:rsidR="006277C4">
        <w:t>tical control for market forces</w:t>
      </w:r>
      <w:r w:rsidR="00E93923">
        <w:t xml:space="preserve"> </w:t>
      </w:r>
    </w:p>
    <w:p w14:paraId="69CC8BDF" w14:textId="77777777" w:rsidR="001C7D0D" w:rsidRPr="009460A6" w:rsidRDefault="00F63289" w:rsidP="001C7D0D">
      <w:r>
        <w:t xml:space="preserve">The push to put people in homes and save the casualties of </w:t>
      </w:r>
      <w:r w:rsidR="006030B9">
        <w:t xml:space="preserve">housing </w:t>
      </w:r>
      <w:r w:rsidR="009D7001">
        <w:t>downturns</w:t>
      </w:r>
      <w:r>
        <w:t xml:space="preserve"> </w:t>
      </w:r>
      <w:r w:rsidR="00EB6CF0">
        <w:t>has</w:t>
      </w:r>
      <w:r w:rsidR="00EB6CF0" w:rsidRPr="009460A6">
        <w:t xml:space="preserve"> </w:t>
      </w:r>
      <w:r w:rsidR="00EB6CF0">
        <w:t xml:space="preserve">caused a </w:t>
      </w:r>
      <w:r w:rsidR="00EB6CF0" w:rsidRPr="009460A6">
        <w:t xml:space="preserve">gradual </w:t>
      </w:r>
      <w:r w:rsidR="00EB6CF0">
        <w:t>long-term</w:t>
      </w:r>
      <w:r w:rsidR="00EB6CF0" w:rsidRPr="009460A6">
        <w:t xml:space="preserve"> </w:t>
      </w:r>
      <w:r w:rsidR="00EB6CF0">
        <w:t xml:space="preserve">divergence between housing prices and incomes, </w:t>
      </w:r>
      <w:r>
        <w:t xml:space="preserve">paradoxically </w:t>
      </w:r>
      <w:r w:rsidR="009D7001">
        <w:t>putting</w:t>
      </w:r>
      <w:r w:rsidRPr="009460A6">
        <w:t xml:space="preserve"> </w:t>
      </w:r>
      <w:r w:rsidR="009D7001">
        <w:t xml:space="preserve">us on </w:t>
      </w:r>
      <w:r w:rsidRPr="009460A6">
        <w:t xml:space="preserve">an inexorable path </w:t>
      </w:r>
      <w:r w:rsidR="001B68A9">
        <w:t xml:space="preserve">to </w:t>
      </w:r>
      <w:r w:rsidRPr="009460A6">
        <w:t>redefin</w:t>
      </w:r>
      <w:r w:rsidR="001B68A9">
        <w:t>e</w:t>
      </w:r>
      <w:r w:rsidRPr="009460A6">
        <w:t xml:space="preserve"> middle class </w:t>
      </w:r>
      <w:r w:rsidR="001B68A9">
        <w:t xml:space="preserve">as property-less. </w:t>
      </w:r>
    </w:p>
    <w:p w14:paraId="671ED7DB" w14:textId="77777777" w:rsidR="00C633DA" w:rsidRPr="009460A6" w:rsidRDefault="005435A7" w:rsidP="00844226">
      <w:r w:rsidRPr="009460A6">
        <w:t xml:space="preserve">For </w:t>
      </w:r>
      <w:r w:rsidR="002E356C">
        <w:t>young, immigrant, wage-earning families with average incomes of</w:t>
      </w:r>
      <w:r w:rsidR="00EA3A8C" w:rsidRPr="009460A6">
        <w:t xml:space="preserve"> $49,445</w:t>
      </w:r>
      <w:r w:rsidR="002E356C">
        <w:t xml:space="preserve"> in 2010, </w:t>
      </w:r>
      <w:r w:rsidR="006768B5" w:rsidRPr="009460A6">
        <w:t xml:space="preserve">the simple truth is that </w:t>
      </w:r>
      <w:r w:rsidR="002E356C">
        <w:t>a home remains unaffor</w:t>
      </w:r>
      <w:r w:rsidR="001B68A9">
        <w:t xml:space="preserve">dable despite a 22% drop in its </w:t>
      </w:r>
      <w:r w:rsidR="002E356C">
        <w:t>median price between 2006 and 2010.</w:t>
      </w:r>
      <w:r w:rsidR="00141967">
        <w:t xml:space="preserve"> Consider:</w:t>
      </w:r>
    </w:p>
    <w:p w14:paraId="254BD157" w14:textId="77777777" w:rsidR="0002331D" w:rsidRPr="009460A6" w:rsidRDefault="00141967" w:rsidP="00141967">
      <w:r>
        <w:t xml:space="preserve">In </w:t>
      </w:r>
      <w:r w:rsidR="005435A7" w:rsidRPr="009460A6">
        <w:t>19</w:t>
      </w:r>
      <w:r w:rsidR="00EA3A8C" w:rsidRPr="009460A6">
        <w:t>90</w:t>
      </w:r>
      <w:r w:rsidR="005435A7" w:rsidRPr="009460A6">
        <w:t xml:space="preserve">, </w:t>
      </w:r>
      <w:r>
        <w:t xml:space="preserve">the median price of a home was about </w:t>
      </w:r>
      <w:r w:rsidR="005435A7" w:rsidRPr="009460A6">
        <w:t>3.2</w:t>
      </w:r>
      <w:r w:rsidR="00EA3A8C" w:rsidRPr="009460A6">
        <w:t>5</w:t>
      </w:r>
      <w:r w:rsidR="005435A7" w:rsidRPr="009460A6">
        <w:t xml:space="preserve"> times </w:t>
      </w:r>
      <w:r>
        <w:t xml:space="preserve">median </w:t>
      </w:r>
      <w:r w:rsidR="00EA3A8C" w:rsidRPr="009460A6">
        <w:t>annual income</w:t>
      </w:r>
      <w:r>
        <w:t xml:space="preserve">. At the peak of the housing bubble in 2005, </w:t>
      </w:r>
      <w:proofErr w:type="gramStart"/>
      <w:r>
        <w:t xml:space="preserve">the multiple climbed to </w:t>
      </w:r>
      <w:r w:rsidR="00EA3A8C" w:rsidRPr="009460A6">
        <w:t>4.</w:t>
      </w:r>
      <w:r w:rsidR="00930208">
        <w:t>73</w:t>
      </w:r>
      <w:r w:rsidR="006B5920">
        <w:t xml:space="preserve">, </w:t>
      </w:r>
      <w:r w:rsidR="006B5920">
        <w:lastRenderedPageBreak/>
        <w:t>but</w:t>
      </w:r>
      <w:r>
        <w:t xml:space="preserve"> e</w:t>
      </w:r>
      <w:r w:rsidR="005435A7" w:rsidRPr="009460A6">
        <w:t xml:space="preserve">ven </w:t>
      </w:r>
      <w:r w:rsidR="00EA3A8C" w:rsidRPr="009460A6">
        <w:t>in 2010</w:t>
      </w:r>
      <w:r>
        <w:t>, ostensibly a point of</w:t>
      </w:r>
      <w:r w:rsidR="005435A7" w:rsidRPr="009460A6">
        <w:t xml:space="preserve"> historic affordability</w:t>
      </w:r>
      <w:proofErr w:type="gramEnd"/>
      <w:r w:rsidR="005435A7" w:rsidRPr="009460A6">
        <w:t xml:space="preserve">, </w:t>
      </w:r>
      <w:proofErr w:type="gramStart"/>
      <w:r w:rsidR="00930208">
        <w:t>it</w:t>
      </w:r>
      <w:r w:rsidR="000C0D6D" w:rsidRPr="009460A6">
        <w:t xml:space="preserve"> </w:t>
      </w:r>
      <w:r w:rsidR="00E06848" w:rsidRPr="009460A6">
        <w:t>was</w:t>
      </w:r>
      <w:r w:rsidR="000C0D6D" w:rsidRPr="009460A6">
        <w:t xml:space="preserve"> still </w:t>
      </w:r>
      <w:r w:rsidR="00EA3A8C" w:rsidRPr="009460A6">
        <w:t>3.5</w:t>
      </w:r>
      <w:proofErr w:type="gramEnd"/>
      <w:r w:rsidR="00E13352" w:rsidRPr="009460A6">
        <w:t xml:space="preserve">. </w:t>
      </w:r>
      <w:r>
        <w:t xml:space="preserve">To return to the 1990 multiple, the median price of a home would have had to drop another 7.2% below 2010 levels. </w:t>
      </w:r>
    </w:p>
    <w:p w14:paraId="68AAB5D8" w14:textId="77777777" w:rsidR="008139A1" w:rsidRPr="009460A6" w:rsidRDefault="000B63DC">
      <w:r w:rsidRPr="009460A6">
        <w:t xml:space="preserve">Prior to </w:t>
      </w:r>
      <w:r w:rsidR="005F07F0">
        <w:t>the</w:t>
      </w:r>
      <w:r w:rsidR="002E356C">
        <w:t xml:space="preserve"> </w:t>
      </w:r>
      <w:r w:rsidR="00930208">
        <w:t xml:space="preserve">housing </w:t>
      </w:r>
      <w:r w:rsidR="002E356C">
        <w:t>collapse,</w:t>
      </w:r>
      <w:r w:rsidR="00191E52" w:rsidRPr="009460A6">
        <w:t xml:space="preserve"> </w:t>
      </w:r>
      <w:r w:rsidR="002E356C">
        <w:t>fluctuati</w:t>
      </w:r>
      <w:r w:rsidR="00212D9B">
        <w:t>on in</w:t>
      </w:r>
      <w:r w:rsidR="002E356C">
        <w:t xml:space="preserve"> </w:t>
      </w:r>
      <w:r w:rsidR="008505D1" w:rsidRPr="009460A6">
        <w:t xml:space="preserve">house prices was the </w:t>
      </w:r>
      <w:r w:rsidR="00492851" w:rsidRPr="009460A6">
        <w:t>familiar</w:t>
      </w:r>
      <w:r w:rsidR="007F7F8A" w:rsidRPr="009460A6">
        <w:t xml:space="preserve"> </w:t>
      </w:r>
      <w:r w:rsidR="008505D1" w:rsidRPr="009460A6">
        <w:t xml:space="preserve">story of supply </w:t>
      </w:r>
      <w:r w:rsidR="00F617CD" w:rsidRPr="009460A6">
        <w:t>and</w:t>
      </w:r>
      <w:r w:rsidR="00BA66E4" w:rsidRPr="009460A6">
        <w:t xml:space="preserve"> demand. </w:t>
      </w:r>
      <w:r w:rsidR="002E356C">
        <w:t>New building activity constrained spec</w:t>
      </w:r>
      <w:r w:rsidR="00E93923">
        <w:t>u</w:t>
      </w:r>
      <w:r w:rsidR="002E356C">
        <w:t xml:space="preserve">lation </w:t>
      </w:r>
      <w:r w:rsidR="00930208">
        <w:t xml:space="preserve">by </w:t>
      </w:r>
      <w:r w:rsidR="002E356C">
        <w:t>put</w:t>
      </w:r>
      <w:r w:rsidR="00930208">
        <w:t>ting</w:t>
      </w:r>
      <w:r w:rsidR="002E356C">
        <w:t xml:space="preserve"> a lid on outsized run-ups in prices.</w:t>
      </w:r>
      <w:r w:rsidR="00A93C11" w:rsidRPr="009460A6">
        <w:t xml:space="preserve"> </w:t>
      </w:r>
      <w:r w:rsidR="00FB680B" w:rsidRPr="009460A6">
        <w:t>Substantial</w:t>
      </w:r>
      <w:r w:rsidRPr="009460A6">
        <w:t xml:space="preserve"> </w:t>
      </w:r>
      <w:r w:rsidR="00930208">
        <w:t>down-payment</w:t>
      </w:r>
      <w:r w:rsidR="00DB711A">
        <w:t xml:space="preserve"> </w:t>
      </w:r>
      <w:r w:rsidR="00DB711A" w:rsidRPr="009460A6">
        <w:t>requirements</w:t>
      </w:r>
      <w:r w:rsidR="00DB711A">
        <w:t xml:space="preserve"> </w:t>
      </w:r>
      <w:r w:rsidR="00EE41F6">
        <w:t>–</w:t>
      </w:r>
      <w:r w:rsidR="00212D9B">
        <w:t xml:space="preserve"> the FHA still backstops loans with as little as 3.5% down</w:t>
      </w:r>
      <w:r w:rsidR="00EE41F6">
        <w:t xml:space="preserve"> </w:t>
      </w:r>
      <w:r w:rsidR="00DB711A">
        <w:t>-</w:t>
      </w:r>
      <w:r w:rsidRPr="009460A6">
        <w:t xml:space="preserve"> made homeowners less prone to panic selling. </w:t>
      </w:r>
      <w:r w:rsidR="001D1951" w:rsidRPr="009460A6">
        <w:t xml:space="preserve">Houses were not ideal </w:t>
      </w:r>
      <w:r w:rsidR="005A36FD" w:rsidRPr="009460A6">
        <w:t xml:space="preserve">rental </w:t>
      </w:r>
      <w:r w:rsidR="001D1951" w:rsidRPr="009460A6">
        <w:t>candidates because</w:t>
      </w:r>
      <w:r w:rsidR="00D6753A" w:rsidRPr="009460A6">
        <w:t xml:space="preserve"> </w:t>
      </w:r>
      <w:r w:rsidR="00930208">
        <w:t>there was no shortage of apartment units</w:t>
      </w:r>
      <w:r w:rsidR="001D1951" w:rsidRPr="009460A6">
        <w:t xml:space="preserve"> </w:t>
      </w:r>
      <w:r w:rsidR="00D6753A" w:rsidRPr="009460A6">
        <w:t xml:space="preserve">and other </w:t>
      </w:r>
      <w:r w:rsidR="001D1951" w:rsidRPr="009460A6">
        <w:t xml:space="preserve">for-rent </w:t>
      </w:r>
      <w:r w:rsidR="00D6753A" w:rsidRPr="009460A6">
        <w:t>housing options</w:t>
      </w:r>
      <w:r w:rsidR="005A36FD" w:rsidRPr="009460A6">
        <w:t>.</w:t>
      </w:r>
      <w:r w:rsidR="00D6753A" w:rsidRPr="009460A6">
        <w:t xml:space="preserve"> </w:t>
      </w:r>
      <w:r w:rsidR="005A36FD" w:rsidRPr="009460A6">
        <w:t xml:space="preserve">In </w:t>
      </w:r>
      <w:r w:rsidR="00930208">
        <w:t xml:space="preserve">such circumstances, </w:t>
      </w:r>
      <w:r w:rsidR="005D3B0A" w:rsidRPr="009460A6">
        <w:t xml:space="preserve">downturns </w:t>
      </w:r>
      <w:r w:rsidR="00930208">
        <w:t>occurred when</w:t>
      </w:r>
      <w:r w:rsidR="000B2A99" w:rsidRPr="009460A6">
        <w:t xml:space="preserve"> too much supply</w:t>
      </w:r>
      <w:r w:rsidR="00930208">
        <w:t xml:space="preserve"> hit</w:t>
      </w:r>
      <w:r w:rsidR="00B076FE" w:rsidRPr="009460A6">
        <w:t xml:space="preserve"> the market at the wrong time.</w:t>
      </w:r>
    </w:p>
    <w:p w14:paraId="780F04FE" w14:textId="77777777" w:rsidR="007C79C9" w:rsidRDefault="00853D96">
      <w:r>
        <w:t>T</w:t>
      </w:r>
      <w:r w:rsidR="005A36FD" w:rsidRPr="009460A6">
        <w:t>he</w:t>
      </w:r>
      <w:r w:rsidR="00492851" w:rsidRPr="009460A6">
        <w:t xml:space="preserve"> trigger</w:t>
      </w:r>
      <w:r>
        <w:t xml:space="preserve"> for the recent crash</w:t>
      </w:r>
      <w:r w:rsidR="00492851" w:rsidRPr="009460A6">
        <w:t xml:space="preserve"> </w:t>
      </w:r>
      <w:r w:rsidR="000B2A99" w:rsidRPr="009460A6">
        <w:t xml:space="preserve">was </w:t>
      </w:r>
      <w:r w:rsidR="005A36FD" w:rsidRPr="009460A6">
        <w:t>very</w:t>
      </w:r>
      <w:r w:rsidR="000B2A99" w:rsidRPr="009460A6">
        <w:t xml:space="preserve"> different</w:t>
      </w:r>
      <w:r w:rsidR="00BA66E4" w:rsidRPr="009460A6">
        <w:t>:</w:t>
      </w:r>
      <w:r w:rsidR="0092006C" w:rsidRPr="009460A6">
        <w:t xml:space="preserve"> </w:t>
      </w:r>
      <w:r w:rsidR="00BA66E4" w:rsidRPr="009460A6">
        <w:t>T</w:t>
      </w:r>
      <w:r w:rsidR="00804252" w:rsidRPr="009460A6">
        <w:t>he</w:t>
      </w:r>
      <w:r w:rsidR="005A36FD" w:rsidRPr="009460A6">
        <w:t xml:space="preserve"> </w:t>
      </w:r>
      <w:r w:rsidR="006E2715" w:rsidRPr="009460A6">
        <w:t>reversal</w:t>
      </w:r>
      <w:r w:rsidR="00804252" w:rsidRPr="009460A6">
        <w:t xml:space="preserve"> in fortunes</w:t>
      </w:r>
      <w:r w:rsidR="006E2715" w:rsidRPr="009460A6">
        <w:t xml:space="preserve"> came </w:t>
      </w:r>
      <w:r>
        <w:t>when</w:t>
      </w:r>
      <w:r w:rsidR="00A619D5">
        <w:t xml:space="preserve"> demand</w:t>
      </w:r>
      <w:r>
        <w:t>,</w:t>
      </w:r>
      <w:r w:rsidR="00A619D5">
        <w:t xml:space="preserve"> </w:t>
      </w:r>
      <w:r w:rsidRPr="009460A6">
        <w:t>fueled by easy money</w:t>
      </w:r>
      <w:r>
        <w:t xml:space="preserve"> and rampant speculation, collapsed. </w:t>
      </w:r>
    </w:p>
    <w:p w14:paraId="733F8932" w14:textId="77777777" w:rsidR="00A619D5" w:rsidRPr="009460A6" w:rsidRDefault="00A619D5">
      <w:r w:rsidRPr="009460A6">
        <w:t>If history is any indication</w:t>
      </w:r>
      <w:r w:rsidR="00823602">
        <w:t xml:space="preserve"> and </w:t>
      </w:r>
      <w:r w:rsidR="009F0BD2">
        <w:t xml:space="preserve">political realities being what they are, once government programs are put in place to help one group of troubled borrowers or another, they will never disappear, thereby locking in the government as a perpetual source of demand stimulus. </w:t>
      </w:r>
      <w:r w:rsidR="00853D96">
        <w:t>As markets recover, it</w:t>
      </w:r>
      <w:r w:rsidR="00823602">
        <w:t>’s likely t</w:t>
      </w:r>
      <w:r w:rsidR="00853D96">
        <w:t xml:space="preserve">hat </w:t>
      </w:r>
      <w:r w:rsidR="002D3368">
        <w:t xml:space="preserve">additional </w:t>
      </w:r>
      <w:r w:rsidR="00853D96">
        <w:t xml:space="preserve">efforts will be made to expand </w:t>
      </w:r>
      <w:r w:rsidR="009778BE">
        <w:t xml:space="preserve">credit </w:t>
      </w:r>
      <w:r w:rsidR="00853D96">
        <w:t xml:space="preserve">availability and reduce the cost of financing. </w:t>
      </w:r>
      <w:r w:rsidR="009F0BD2">
        <w:t>The Federal Reserve</w:t>
      </w:r>
      <w:r w:rsidR="00DF67AE">
        <w:t xml:space="preserve"> </w:t>
      </w:r>
      <w:r w:rsidR="00212D9B">
        <w:t>may</w:t>
      </w:r>
      <w:r w:rsidR="00DF67AE">
        <w:t xml:space="preserve"> be complicit</w:t>
      </w:r>
      <w:r w:rsidR="009F0BD2">
        <w:t xml:space="preserve"> in all this</w:t>
      </w:r>
      <w:r w:rsidR="00DF67AE">
        <w:t>, as</w:t>
      </w:r>
      <w:r w:rsidRPr="009460A6">
        <w:t xml:space="preserve"> </w:t>
      </w:r>
      <w:r w:rsidR="009F0BD2">
        <w:t xml:space="preserve">its mandate to boost employment </w:t>
      </w:r>
      <w:r w:rsidRPr="009460A6">
        <w:t>sweeps the entire nation’s housing markets into a basket with all other ass</w:t>
      </w:r>
      <w:r w:rsidR="009F0BD2">
        <w:t>ets sensitive to interest rates, whatever the needs of local markets.</w:t>
      </w:r>
    </w:p>
    <w:p w14:paraId="677F25FE" w14:textId="77777777" w:rsidR="00A619D5" w:rsidRDefault="006B5920" w:rsidP="00A619D5">
      <w:r>
        <w:t xml:space="preserve">Another </w:t>
      </w:r>
      <w:r w:rsidR="0002331D" w:rsidRPr="009460A6">
        <w:t xml:space="preserve">danger </w:t>
      </w:r>
      <w:r w:rsidR="00A200B7" w:rsidRPr="009460A6">
        <w:t xml:space="preserve">for future </w:t>
      </w:r>
      <w:r w:rsidR="00287434">
        <w:t xml:space="preserve">housing </w:t>
      </w:r>
      <w:r w:rsidR="00A200B7" w:rsidRPr="009460A6">
        <w:t>cycles</w:t>
      </w:r>
      <w:r w:rsidR="00A619D5">
        <w:t xml:space="preserve"> is </w:t>
      </w:r>
      <w:r w:rsidR="00DA6C96">
        <w:t xml:space="preserve">that the sources of </w:t>
      </w:r>
      <w:r w:rsidR="00395E7D">
        <w:t>ever-</w:t>
      </w:r>
      <w:r w:rsidR="00392418">
        <w:t xml:space="preserve">increasing </w:t>
      </w:r>
      <w:r w:rsidR="0002331D" w:rsidRPr="009460A6">
        <w:t>demand</w:t>
      </w:r>
      <w:r>
        <w:t xml:space="preserve"> -- </w:t>
      </w:r>
      <w:r w:rsidR="00392418">
        <w:t>intensified by policy</w:t>
      </w:r>
      <w:r w:rsidR="00212D9B">
        <w:t xml:space="preserve"> and</w:t>
      </w:r>
      <w:r w:rsidR="00392418">
        <w:t xml:space="preserve"> population pressure</w:t>
      </w:r>
      <w:r w:rsidR="00126A11">
        <w:t>s</w:t>
      </w:r>
      <w:r w:rsidR="00392418">
        <w:t xml:space="preserve"> –</w:t>
      </w:r>
      <w:r w:rsidR="00395E7D">
        <w:t xml:space="preserve"> </w:t>
      </w:r>
      <w:r w:rsidR="00287434">
        <w:t>seem</w:t>
      </w:r>
      <w:r w:rsidR="00DA6C96">
        <w:t xml:space="preserve"> irreversible. </w:t>
      </w:r>
      <w:r w:rsidR="0002331D" w:rsidRPr="009460A6">
        <w:t>Raw l</w:t>
      </w:r>
      <w:r w:rsidR="00F617CD" w:rsidRPr="009460A6">
        <w:t xml:space="preserve">and in desirable residential locations </w:t>
      </w:r>
      <w:r w:rsidR="007F7F8A" w:rsidRPr="009460A6">
        <w:t>has largely</w:t>
      </w:r>
      <w:r w:rsidR="00DA6C96">
        <w:t xml:space="preserve"> </w:t>
      </w:r>
      <w:r w:rsidR="00F617CD" w:rsidRPr="009460A6">
        <w:t xml:space="preserve">run </w:t>
      </w:r>
      <w:r w:rsidR="007F7F8A" w:rsidRPr="009460A6">
        <w:t>out</w:t>
      </w:r>
      <w:r w:rsidR="00DA6C96">
        <w:t>. E</w:t>
      </w:r>
      <w:r w:rsidR="00027E0E" w:rsidRPr="009460A6">
        <w:t>xtreme</w:t>
      </w:r>
      <w:r w:rsidR="0002331D" w:rsidRPr="009460A6">
        <w:t xml:space="preserve"> </w:t>
      </w:r>
      <w:r w:rsidR="00F617CD" w:rsidRPr="009460A6">
        <w:t xml:space="preserve">no-growth zoning </w:t>
      </w:r>
      <w:r w:rsidR="009B09B5" w:rsidRPr="009460A6">
        <w:t xml:space="preserve">and building </w:t>
      </w:r>
      <w:r w:rsidR="00DF0C00" w:rsidRPr="009460A6">
        <w:t xml:space="preserve">policies have made </w:t>
      </w:r>
      <w:r w:rsidR="00EA3A8C" w:rsidRPr="009460A6">
        <w:t>all but small-scale development</w:t>
      </w:r>
      <w:r w:rsidR="00DA6C96">
        <w:t xml:space="preserve"> </w:t>
      </w:r>
      <w:r w:rsidR="009B09B5" w:rsidRPr="009460A6">
        <w:t>impossible</w:t>
      </w:r>
      <w:r w:rsidR="00DA6C96">
        <w:t>,</w:t>
      </w:r>
      <w:r w:rsidR="00DF0C00" w:rsidRPr="009460A6">
        <w:t xml:space="preserve"> particularly on the coasts</w:t>
      </w:r>
      <w:r w:rsidR="009B09B5" w:rsidRPr="009460A6">
        <w:t>. Change</w:t>
      </w:r>
      <w:r w:rsidR="00DA6C96">
        <w:t xml:space="preserve">s in zoning and building codes </w:t>
      </w:r>
      <w:r w:rsidR="00287434">
        <w:t>continue to transfer</w:t>
      </w:r>
      <w:r w:rsidR="009B09B5" w:rsidRPr="009460A6">
        <w:t xml:space="preserve"> </w:t>
      </w:r>
      <w:r w:rsidR="00EA3A8C" w:rsidRPr="009460A6">
        <w:t>many</w:t>
      </w:r>
      <w:r w:rsidR="009B09B5" w:rsidRPr="009460A6">
        <w:t xml:space="preserve"> infrastructure</w:t>
      </w:r>
      <w:r w:rsidR="00EA6599" w:rsidRPr="009460A6">
        <w:t xml:space="preserve"> and social</w:t>
      </w:r>
      <w:r w:rsidR="009B09B5" w:rsidRPr="009460A6">
        <w:t xml:space="preserve"> costs from </w:t>
      </w:r>
      <w:r w:rsidR="00A93C11" w:rsidRPr="009460A6">
        <w:t xml:space="preserve">the </w:t>
      </w:r>
      <w:r w:rsidR="00EA3A8C" w:rsidRPr="009460A6">
        <w:t>public to developers</w:t>
      </w:r>
      <w:r w:rsidR="00287434">
        <w:t xml:space="preserve">. </w:t>
      </w:r>
      <w:r w:rsidR="00027E0E" w:rsidRPr="009460A6">
        <w:t xml:space="preserve">New construction, forced </w:t>
      </w:r>
      <w:r w:rsidR="00287434">
        <w:t xml:space="preserve">to the periphery </w:t>
      </w:r>
      <w:r w:rsidR="00027E0E" w:rsidRPr="009460A6">
        <w:t>b</w:t>
      </w:r>
      <w:r w:rsidR="003A35FD" w:rsidRPr="009460A6">
        <w:t xml:space="preserve">y restrictions and </w:t>
      </w:r>
      <w:r w:rsidR="00287434">
        <w:t xml:space="preserve">the high </w:t>
      </w:r>
      <w:r w:rsidR="003A35FD" w:rsidRPr="009460A6">
        <w:t>costs</w:t>
      </w:r>
      <w:r w:rsidR="00287434">
        <w:t xml:space="preserve"> </w:t>
      </w:r>
      <w:r w:rsidR="00027E0E" w:rsidRPr="009460A6">
        <w:t xml:space="preserve">of urban </w:t>
      </w:r>
      <w:r w:rsidR="00287434">
        <w:t xml:space="preserve">development, will promote </w:t>
      </w:r>
      <w:r w:rsidR="00027E0E" w:rsidRPr="009460A6">
        <w:t xml:space="preserve">sprawl and dependence on expensive transportation </w:t>
      </w:r>
      <w:r w:rsidR="00DF0C00" w:rsidRPr="009460A6">
        <w:t>options</w:t>
      </w:r>
      <w:r w:rsidR="00027E0E" w:rsidRPr="009460A6">
        <w:t>.</w:t>
      </w:r>
      <w:r w:rsidR="00287434">
        <w:t xml:space="preserve"> And i</w:t>
      </w:r>
      <w:r w:rsidR="00D65C51" w:rsidRPr="00D65C51">
        <w:t>f the supply of apartments continues to be constrained, rents and the prices of homes converted to rentals will continue to support higher housing prices.</w:t>
      </w:r>
    </w:p>
    <w:p w14:paraId="13E17198" w14:textId="77777777" w:rsidR="00F24A62" w:rsidRPr="009460A6" w:rsidRDefault="0005145F" w:rsidP="00F24A62">
      <w:r>
        <w:t>The result will be f</w:t>
      </w:r>
      <w:r w:rsidR="00A619D5" w:rsidRPr="009460A6">
        <w:t xml:space="preserve">uture speculative feedback loops with prices simply running up until the bottom falls out again, leaving in </w:t>
      </w:r>
      <w:r w:rsidR="005120B5">
        <w:t xml:space="preserve">its </w:t>
      </w:r>
      <w:r w:rsidR="00A619D5" w:rsidRPr="009460A6">
        <w:t>aftermath the familiar story of the aggrieved looking to the government – complicit in the trag</w:t>
      </w:r>
      <w:r>
        <w:t xml:space="preserve">edy - to be rescued, protected </w:t>
      </w:r>
      <w:r w:rsidR="00A619D5" w:rsidRPr="009460A6">
        <w:t>and ostensibly made whole.</w:t>
      </w:r>
    </w:p>
    <w:p w14:paraId="4ACF9269" w14:textId="77777777" w:rsidR="007E2D99" w:rsidRDefault="005120B5" w:rsidP="007E2D99">
      <w:r>
        <w:t xml:space="preserve">To make room for a future </w:t>
      </w:r>
      <w:r w:rsidR="00CA15D9" w:rsidRPr="009460A6">
        <w:t xml:space="preserve">middle class, </w:t>
      </w:r>
      <w:r>
        <w:t xml:space="preserve">policymakers need to abandon </w:t>
      </w:r>
      <w:r w:rsidR="00CA15D9" w:rsidRPr="009460A6">
        <w:t>the idea that the fortunes of the econ</w:t>
      </w:r>
      <w:r w:rsidR="00453531">
        <w:t xml:space="preserve">omy turn on rising home prices </w:t>
      </w:r>
      <w:r w:rsidR="00CA15D9" w:rsidRPr="009460A6">
        <w:t>rather than the reverse.</w:t>
      </w:r>
      <w:r w:rsidR="00A326AB" w:rsidRPr="009460A6">
        <w:t xml:space="preserve"> It’s in everyone’s interest </w:t>
      </w:r>
      <w:r>
        <w:t xml:space="preserve">that home values </w:t>
      </w:r>
      <w:r w:rsidR="00CA15D9" w:rsidRPr="009460A6">
        <w:t xml:space="preserve">gradually </w:t>
      </w:r>
      <w:r>
        <w:t xml:space="preserve">increase. </w:t>
      </w:r>
      <w:r w:rsidR="00CA15D9" w:rsidRPr="009460A6">
        <w:t>B</w:t>
      </w:r>
      <w:r w:rsidR="008B7BAD" w:rsidRPr="009460A6">
        <w:t xml:space="preserve">ut </w:t>
      </w:r>
      <w:r w:rsidR="00592E0A" w:rsidRPr="009460A6">
        <w:t>when</w:t>
      </w:r>
      <w:r w:rsidR="008B7BAD" w:rsidRPr="009460A6">
        <w:t xml:space="preserve"> </w:t>
      </w:r>
      <w:r>
        <w:t>housing</w:t>
      </w:r>
      <w:r w:rsidR="00A326AB" w:rsidRPr="009460A6">
        <w:t xml:space="preserve"> prices</w:t>
      </w:r>
      <w:r w:rsidR="00CA15D9" w:rsidRPr="009460A6">
        <w:t xml:space="preserve"> </w:t>
      </w:r>
      <w:r w:rsidR="00A326AB" w:rsidRPr="009460A6">
        <w:t xml:space="preserve">rise faster than </w:t>
      </w:r>
      <w:r>
        <w:t>middle-</w:t>
      </w:r>
      <w:proofErr w:type="gramStart"/>
      <w:r>
        <w:t xml:space="preserve">class </w:t>
      </w:r>
      <w:r w:rsidR="00A326AB" w:rsidRPr="009460A6">
        <w:t>incomes</w:t>
      </w:r>
      <w:r w:rsidR="000F179A">
        <w:t>,</w:t>
      </w:r>
      <w:r w:rsidR="00A326AB" w:rsidRPr="009460A6">
        <w:t xml:space="preserve"> </w:t>
      </w:r>
      <w:r w:rsidR="00592E0A" w:rsidRPr="009460A6">
        <w:t>that’s</w:t>
      </w:r>
      <w:proofErr w:type="gramEnd"/>
      <w:r w:rsidR="00592E0A" w:rsidRPr="009460A6">
        <w:t xml:space="preserve"> nobody’s </w:t>
      </w:r>
      <w:r w:rsidR="000F179A">
        <w:t xml:space="preserve">populism </w:t>
      </w:r>
      <w:r w:rsidR="008B7BAD" w:rsidRPr="009460A6">
        <w:t>and</w:t>
      </w:r>
      <w:r w:rsidR="00A326AB" w:rsidRPr="009460A6">
        <w:t xml:space="preserve"> </w:t>
      </w:r>
      <w:r w:rsidR="000F179A">
        <w:t xml:space="preserve">may indeed </w:t>
      </w:r>
      <w:r w:rsidR="008B7BAD" w:rsidRPr="009460A6">
        <w:t xml:space="preserve">bring about the end to </w:t>
      </w:r>
      <w:r w:rsidR="00CA15D9" w:rsidRPr="009460A6">
        <w:t>the cornerstone of middle</w:t>
      </w:r>
      <w:r w:rsidR="000F179A">
        <w:t>-</w:t>
      </w:r>
      <w:r w:rsidR="00CA15D9" w:rsidRPr="009460A6">
        <w:t xml:space="preserve"> class</w:t>
      </w:r>
      <w:r w:rsidR="00B6109F" w:rsidRPr="009460A6">
        <w:t xml:space="preserve"> life</w:t>
      </w:r>
      <w:r>
        <w:t xml:space="preserve"> -- </w:t>
      </w:r>
      <w:r w:rsidR="000F179A">
        <w:t>the owner-</w:t>
      </w:r>
      <w:r w:rsidR="00CA15D9" w:rsidRPr="009460A6">
        <w:t>occupied home.</w:t>
      </w:r>
    </w:p>
    <w:p w14:paraId="3D5D0E62" w14:textId="77777777" w:rsidR="004D64FB" w:rsidRDefault="004D64FB" w:rsidP="007E2D99"/>
    <w:p w14:paraId="35FD9D7E" w14:textId="77777777" w:rsidR="004D64FB" w:rsidRDefault="004D64FB" w:rsidP="007E2D99"/>
    <w:p w14:paraId="5D8FC715" w14:textId="6FD56870" w:rsidR="004D64FB" w:rsidRDefault="004D64FB" w:rsidP="007E2D99">
      <w:r>
        <w:t>Note: This graph is optional.</w:t>
      </w:r>
    </w:p>
    <w:p w14:paraId="3F0161A2" w14:textId="77777777" w:rsidR="004D64FB" w:rsidRDefault="004D64FB" w:rsidP="007E2D99"/>
    <w:p w14:paraId="330B518E" w14:textId="544475EC" w:rsidR="004D64FB" w:rsidRDefault="004D64FB" w:rsidP="007E2D99">
      <w:r w:rsidRPr="009460A6">
        <w:rPr>
          <w:noProof/>
          <w:lang w:eastAsia="en-US"/>
        </w:rPr>
        <w:drawing>
          <wp:inline distT="0" distB="0" distL="0" distR="0" wp14:anchorId="616CC78F" wp14:editId="39E26582">
            <wp:extent cx="5486400" cy="2674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ism.png"/>
                    <pic:cNvPicPr/>
                  </pic:nvPicPr>
                  <pic:blipFill>
                    <a:blip r:embed="rId5">
                      <a:extLst>
                        <a:ext uri="{28A0092B-C50C-407E-A947-70E740481C1C}">
                          <a14:useLocalDpi xmlns:a14="http://schemas.microsoft.com/office/drawing/2010/main" val="0"/>
                        </a:ext>
                      </a:extLst>
                    </a:blip>
                    <a:stretch>
                      <a:fillRect/>
                    </a:stretch>
                  </pic:blipFill>
                  <pic:spPr>
                    <a:xfrm>
                      <a:off x="0" y="0"/>
                      <a:ext cx="5486400" cy="2674620"/>
                    </a:xfrm>
                    <a:prstGeom prst="rect">
                      <a:avLst/>
                    </a:prstGeom>
                  </pic:spPr>
                </pic:pic>
              </a:graphicData>
            </a:graphic>
          </wp:inline>
        </w:drawing>
      </w:r>
    </w:p>
    <w:p w14:paraId="183096D8" w14:textId="77777777" w:rsidR="00775F45" w:rsidRDefault="00775F45" w:rsidP="007E2D99"/>
    <w:p w14:paraId="1B17A800" w14:textId="77777777" w:rsidR="005559FB" w:rsidRDefault="005559FB"/>
    <w:p w14:paraId="7594BF12" w14:textId="77777777" w:rsidR="000B2A99" w:rsidRDefault="000B2A99" w:rsidP="003B61A4"/>
    <w:p w14:paraId="667302C8" w14:textId="77777777" w:rsidR="006B12DB" w:rsidRDefault="006B12DB"/>
    <w:sectPr w:rsidR="006B12DB" w:rsidSect="002566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D1"/>
    <w:rsid w:val="00010F2F"/>
    <w:rsid w:val="0002331D"/>
    <w:rsid w:val="00027E0E"/>
    <w:rsid w:val="000355E7"/>
    <w:rsid w:val="00042202"/>
    <w:rsid w:val="0005145F"/>
    <w:rsid w:val="0005632B"/>
    <w:rsid w:val="0009267E"/>
    <w:rsid w:val="000A566D"/>
    <w:rsid w:val="000A59E5"/>
    <w:rsid w:val="000B2A99"/>
    <w:rsid w:val="000B63DC"/>
    <w:rsid w:val="000C0D6D"/>
    <w:rsid w:val="000E3481"/>
    <w:rsid w:val="000F149D"/>
    <w:rsid w:val="000F179A"/>
    <w:rsid w:val="001048C8"/>
    <w:rsid w:val="00126557"/>
    <w:rsid w:val="00126A11"/>
    <w:rsid w:val="00141967"/>
    <w:rsid w:val="00167312"/>
    <w:rsid w:val="00191E52"/>
    <w:rsid w:val="001A6655"/>
    <w:rsid w:val="001A679B"/>
    <w:rsid w:val="001B5277"/>
    <w:rsid w:val="001B68A9"/>
    <w:rsid w:val="001C7D0D"/>
    <w:rsid w:val="001D1951"/>
    <w:rsid w:val="002129B0"/>
    <w:rsid w:val="00212D9B"/>
    <w:rsid w:val="00226985"/>
    <w:rsid w:val="00246871"/>
    <w:rsid w:val="00256658"/>
    <w:rsid w:val="00281324"/>
    <w:rsid w:val="00287434"/>
    <w:rsid w:val="002D3368"/>
    <w:rsid w:val="002E356C"/>
    <w:rsid w:val="00317176"/>
    <w:rsid w:val="00344278"/>
    <w:rsid w:val="00347EB6"/>
    <w:rsid w:val="00353E94"/>
    <w:rsid w:val="00371F34"/>
    <w:rsid w:val="00392418"/>
    <w:rsid w:val="00395E7D"/>
    <w:rsid w:val="003A35FD"/>
    <w:rsid w:val="003B61A4"/>
    <w:rsid w:val="00402CDC"/>
    <w:rsid w:val="00420671"/>
    <w:rsid w:val="00430C2A"/>
    <w:rsid w:val="00453531"/>
    <w:rsid w:val="00454EDE"/>
    <w:rsid w:val="00470680"/>
    <w:rsid w:val="004728B7"/>
    <w:rsid w:val="00492851"/>
    <w:rsid w:val="004967D1"/>
    <w:rsid w:val="004A4923"/>
    <w:rsid w:val="004B79AD"/>
    <w:rsid w:val="004D64FB"/>
    <w:rsid w:val="005120B5"/>
    <w:rsid w:val="0053588F"/>
    <w:rsid w:val="00540F69"/>
    <w:rsid w:val="005435A7"/>
    <w:rsid w:val="005552EA"/>
    <w:rsid w:val="005559FB"/>
    <w:rsid w:val="00576449"/>
    <w:rsid w:val="00590113"/>
    <w:rsid w:val="00592E0A"/>
    <w:rsid w:val="005A015B"/>
    <w:rsid w:val="005A36FD"/>
    <w:rsid w:val="005B100F"/>
    <w:rsid w:val="005D3B0A"/>
    <w:rsid w:val="005F07F0"/>
    <w:rsid w:val="006030B9"/>
    <w:rsid w:val="0061677F"/>
    <w:rsid w:val="00626883"/>
    <w:rsid w:val="006277C4"/>
    <w:rsid w:val="00631B73"/>
    <w:rsid w:val="006325FF"/>
    <w:rsid w:val="00640FF5"/>
    <w:rsid w:val="006768B5"/>
    <w:rsid w:val="006A4C13"/>
    <w:rsid w:val="006B12DB"/>
    <w:rsid w:val="006B5920"/>
    <w:rsid w:val="006E2715"/>
    <w:rsid w:val="00703E97"/>
    <w:rsid w:val="007320BC"/>
    <w:rsid w:val="0074179F"/>
    <w:rsid w:val="00750BB3"/>
    <w:rsid w:val="00775F45"/>
    <w:rsid w:val="007845E7"/>
    <w:rsid w:val="00793F66"/>
    <w:rsid w:val="007B7161"/>
    <w:rsid w:val="007C79C9"/>
    <w:rsid w:val="007E2D99"/>
    <w:rsid w:val="007F7F8A"/>
    <w:rsid w:val="00800738"/>
    <w:rsid w:val="00804252"/>
    <w:rsid w:val="0080557E"/>
    <w:rsid w:val="00812211"/>
    <w:rsid w:val="008139A1"/>
    <w:rsid w:val="00823602"/>
    <w:rsid w:val="00844226"/>
    <w:rsid w:val="008505D1"/>
    <w:rsid w:val="00853D96"/>
    <w:rsid w:val="00866DF5"/>
    <w:rsid w:val="00873083"/>
    <w:rsid w:val="0087509E"/>
    <w:rsid w:val="008863D9"/>
    <w:rsid w:val="008A005D"/>
    <w:rsid w:val="008A18EC"/>
    <w:rsid w:val="008B0F4A"/>
    <w:rsid w:val="008B2F6D"/>
    <w:rsid w:val="008B7BAD"/>
    <w:rsid w:val="008D6BFD"/>
    <w:rsid w:val="0092006C"/>
    <w:rsid w:val="00927E41"/>
    <w:rsid w:val="00930208"/>
    <w:rsid w:val="009460A6"/>
    <w:rsid w:val="00951587"/>
    <w:rsid w:val="009562BD"/>
    <w:rsid w:val="009763C7"/>
    <w:rsid w:val="009778BE"/>
    <w:rsid w:val="00985E01"/>
    <w:rsid w:val="00987545"/>
    <w:rsid w:val="009B09B5"/>
    <w:rsid w:val="009C7175"/>
    <w:rsid w:val="009D7001"/>
    <w:rsid w:val="009E1E0C"/>
    <w:rsid w:val="009E7C09"/>
    <w:rsid w:val="009F0BD2"/>
    <w:rsid w:val="009F52AD"/>
    <w:rsid w:val="00A200B7"/>
    <w:rsid w:val="00A326AB"/>
    <w:rsid w:val="00A347F9"/>
    <w:rsid w:val="00A619D5"/>
    <w:rsid w:val="00A82F86"/>
    <w:rsid w:val="00A93C11"/>
    <w:rsid w:val="00AA05E3"/>
    <w:rsid w:val="00AA133C"/>
    <w:rsid w:val="00AB43E8"/>
    <w:rsid w:val="00AD0835"/>
    <w:rsid w:val="00AD16F0"/>
    <w:rsid w:val="00AE4DD2"/>
    <w:rsid w:val="00AF0F26"/>
    <w:rsid w:val="00AF4F13"/>
    <w:rsid w:val="00B076FE"/>
    <w:rsid w:val="00B34BCD"/>
    <w:rsid w:val="00B42885"/>
    <w:rsid w:val="00B6109F"/>
    <w:rsid w:val="00B67240"/>
    <w:rsid w:val="00BA07AA"/>
    <w:rsid w:val="00BA4113"/>
    <w:rsid w:val="00BA4322"/>
    <w:rsid w:val="00BA66E4"/>
    <w:rsid w:val="00BD35A5"/>
    <w:rsid w:val="00BF0024"/>
    <w:rsid w:val="00C24492"/>
    <w:rsid w:val="00C47430"/>
    <w:rsid w:val="00C57422"/>
    <w:rsid w:val="00C633DA"/>
    <w:rsid w:val="00C737AC"/>
    <w:rsid w:val="00CA15D9"/>
    <w:rsid w:val="00CE540B"/>
    <w:rsid w:val="00CF1936"/>
    <w:rsid w:val="00D05440"/>
    <w:rsid w:val="00D14FAB"/>
    <w:rsid w:val="00D65C51"/>
    <w:rsid w:val="00D6753A"/>
    <w:rsid w:val="00D737A8"/>
    <w:rsid w:val="00D809DA"/>
    <w:rsid w:val="00DA6C96"/>
    <w:rsid w:val="00DB711A"/>
    <w:rsid w:val="00DF0C00"/>
    <w:rsid w:val="00DF67AE"/>
    <w:rsid w:val="00E06848"/>
    <w:rsid w:val="00E07598"/>
    <w:rsid w:val="00E13352"/>
    <w:rsid w:val="00E140E4"/>
    <w:rsid w:val="00E26A4D"/>
    <w:rsid w:val="00E30303"/>
    <w:rsid w:val="00E449C9"/>
    <w:rsid w:val="00E550B2"/>
    <w:rsid w:val="00E74302"/>
    <w:rsid w:val="00E8136C"/>
    <w:rsid w:val="00E93923"/>
    <w:rsid w:val="00EA3A8C"/>
    <w:rsid w:val="00EA6599"/>
    <w:rsid w:val="00EB6CF0"/>
    <w:rsid w:val="00EC2A3F"/>
    <w:rsid w:val="00EE41F6"/>
    <w:rsid w:val="00F218D3"/>
    <w:rsid w:val="00F23C75"/>
    <w:rsid w:val="00F24A62"/>
    <w:rsid w:val="00F43FBE"/>
    <w:rsid w:val="00F5745E"/>
    <w:rsid w:val="00F617CD"/>
    <w:rsid w:val="00F63289"/>
    <w:rsid w:val="00F63F47"/>
    <w:rsid w:val="00F77EFF"/>
    <w:rsid w:val="00F83F9C"/>
    <w:rsid w:val="00FB680B"/>
    <w:rsid w:val="00FB6E85"/>
    <w:rsid w:val="00FC2BAD"/>
    <w:rsid w:val="00FC6C80"/>
    <w:rsid w:val="00FF38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06E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49"/>
    <w:rPr>
      <w:rFonts w:ascii="Helvetica Neue" w:hAnsi="Helvetica Neu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F4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5F4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49"/>
    <w:rPr>
      <w:rFonts w:ascii="Helvetica Neue" w:hAnsi="Helvetica Neu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F4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5F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864</Words>
  <Characters>4929</Characters>
  <Application>Microsoft Macintosh Word</Application>
  <DocSecurity>0</DocSecurity>
  <Lines>41</Lines>
  <Paragraphs>11</Paragraphs>
  <ScaleCrop>false</ScaleCrop>
  <Company>USC Marshall School of Business</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Bridges</dc:creator>
  <cp:keywords/>
  <dc:description/>
  <cp:lastModifiedBy>Robert Bridges</cp:lastModifiedBy>
  <cp:revision>5</cp:revision>
  <cp:lastPrinted>2012-09-24T22:41:00Z</cp:lastPrinted>
  <dcterms:created xsi:type="dcterms:W3CDTF">2012-09-25T01:06:00Z</dcterms:created>
  <dcterms:modified xsi:type="dcterms:W3CDTF">2012-09-26T03:06:00Z</dcterms:modified>
</cp:coreProperties>
</file>