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97BEA" w14:textId="77777777" w:rsidR="00670829" w:rsidRPr="001F48EC" w:rsidRDefault="00670829" w:rsidP="004D34CE">
      <w:pPr>
        <w:jc w:val="center"/>
        <w:rPr>
          <w:rFonts w:ascii="Arial" w:hAnsi="Arial" w:cs="Arial"/>
          <w:b/>
          <w:bCs/>
          <w:lang w:eastAsia="zh-CN"/>
        </w:rPr>
      </w:pPr>
    </w:p>
    <w:p w14:paraId="27C3956E" w14:textId="77777777" w:rsidR="004D34CE" w:rsidRPr="00F5756C" w:rsidRDefault="00BA08AC" w:rsidP="004D34CE">
      <w:pPr>
        <w:jc w:val="center"/>
        <w:rPr>
          <w:rFonts w:ascii="Arial" w:hAnsi="Arial" w:cs="Arial"/>
          <w:b/>
          <w:bCs/>
          <w:lang w:eastAsia="zh-CN"/>
        </w:rPr>
      </w:pPr>
      <w:r w:rsidRPr="00F5756C">
        <w:rPr>
          <w:rFonts w:ascii="Arial" w:hAnsi="Arial" w:cs="Arial"/>
          <w:b/>
          <w:bCs/>
          <w:sz w:val="22"/>
        </w:rPr>
        <w:t>GEMB</w:t>
      </w:r>
      <w:r w:rsidR="00527FEE">
        <w:rPr>
          <w:rFonts w:ascii="Arial" w:hAnsi="Arial" w:cs="Arial"/>
          <w:b/>
          <w:bCs/>
          <w:sz w:val="22"/>
          <w:lang w:eastAsia="zh-CN"/>
        </w:rPr>
        <w:t xml:space="preserve">A </w:t>
      </w:r>
      <w:r w:rsidRPr="00F5756C">
        <w:rPr>
          <w:rFonts w:ascii="Arial" w:hAnsi="Arial" w:cs="Arial"/>
          <w:b/>
          <w:bCs/>
          <w:sz w:val="22"/>
          <w:lang w:eastAsia="zh-CN"/>
        </w:rPr>
        <w:t>X</w:t>
      </w:r>
      <w:r w:rsidR="004F4630">
        <w:rPr>
          <w:rFonts w:ascii="Arial" w:hAnsi="Arial" w:cs="Arial"/>
          <w:b/>
          <w:bCs/>
          <w:sz w:val="22"/>
          <w:lang w:eastAsia="zh-CN"/>
        </w:rPr>
        <w:t>I</w:t>
      </w:r>
      <w:r w:rsidR="004D34CE" w:rsidRPr="00F5756C">
        <w:rPr>
          <w:rFonts w:ascii="Arial" w:hAnsi="Arial" w:cs="Arial"/>
          <w:b/>
          <w:bCs/>
          <w:sz w:val="22"/>
        </w:rPr>
        <w:t xml:space="preserve"> – Theme 8A</w:t>
      </w:r>
    </w:p>
    <w:p w14:paraId="15485323" w14:textId="77777777" w:rsidR="0027149D" w:rsidRPr="00F5756C" w:rsidRDefault="0027149D" w:rsidP="0027149D">
      <w:pPr>
        <w:jc w:val="center"/>
        <w:rPr>
          <w:rFonts w:ascii="Arial" w:hAnsi="Arial" w:cs="Arial"/>
          <w:b/>
          <w:bCs/>
          <w:sz w:val="28"/>
          <w:lang w:eastAsia="zh-CN"/>
        </w:rPr>
      </w:pPr>
      <w:r w:rsidRPr="00F5756C">
        <w:rPr>
          <w:rFonts w:ascii="Arial" w:hAnsi="Arial" w:cs="Arial"/>
          <w:b/>
          <w:bCs/>
          <w:sz w:val="28"/>
          <w:lang w:eastAsia="zh-CN"/>
        </w:rPr>
        <w:t>Strategic Planning for Growth</w:t>
      </w:r>
      <w:r w:rsidR="00032E1F" w:rsidRPr="00F5756C">
        <w:rPr>
          <w:rFonts w:ascii="Arial" w:hAnsi="Arial" w:cs="Arial" w:hint="eastAsia"/>
          <w:b/>
          <w:bCs/>
          <w:sz w:val="28"/>
          <w:lang w:eastAsia="zh-CN"/>
        </w:rPr>
        <w:t xml:space="preserve"> and Profitability</w:t>
      </w:r>
    </w:p>
    <w:p w14:paraId="12AA25B5" w14:textId="77777777" w:rsidR="004D34CE" w:rsidRPr="00F5756C" w:rsidRDefault="00527FEE" w:rsidP="004D34CE">
      <w:pPr>
        <w:jc w:val="center"/>
        <w:rPr>
          <w:rFonts w:ascii="Arial" w:hAnsi="Arial" w:cs="Arial"/>
          <w:b/>
          <w:bCs/>
          <w:lang w:eastAsia="zh-CN"/>
        </w:rPr>
      </w:pPr>
      <w:r>
        <w:rPr>
          <w:rFonts w:ascii="Arial" w:hAnsi="Arial" w:cs="Arial" w:hint="eastAsia"/>
          <w:b/>
          <w:bCs/>
          <w:lang w:eastAsia="zh-CN"/>
        </w:rPr>
        <w:t>1</w:t>
      </w:r>
      <w:r w:rsidR="007774FF">
        <w:rPr>
          <w:rFonts w:ascii="Arial" w:hAnsi="Arial" w:cs="Arial"/>
          <w:b/>
          <w:bCs/>
          <w:lang w:eastAsia="zh-CN"/>
        </w:rPr>
        <w:t>7</w:t>
      </w:r>
      <w:r w:rsidR="004D34CE" w:rsidRPr="00F5756C">
        <w:rPr>
          <w:rFonts w:ascii="Arial" w:hAnsi="Arial" w:cs="Arial"/>
          <w:b/>
          <w:bCs/>
        </w:rPr>
        <w:t xml:space="preserve"> – </w:t>
      </w:r>
      <w:r>
        <w:rPr>
          <w:rFonts w:ascii="Arial" w:hAnsi="Arial" w:cs="Arial" w:hint="eastAsia"/>
          <w:b/>
          <w:bCs/>
          <w:lang w:eastAsia="zh-CN"/>
        </w:rPr>
        <w:t>2</w:t>
      </w:r>
      <w:r w:rsidR="007774FF">
        <w:rPr>
          <w:rFonts w:ascii="Arial" w:hAnsi="Arial" w:cs="Arial"/>
          <w:b/>
          <w:bCs/>
          <w:lang w:eastAsia="zh-CN"/>
        </w:rPr>
        <w:t>1</w:t>
      </w:r>
      <w:r w:rsidR="00BA08AC" w:rsidRPr="00F5756C">
        <w:rPr>
          <w:rFonts w:ascii="Arial" w:hAnsi="Arial" w:cs="Arial"/>
          <w:b/>
          <w:bCs/>
        </w:rPr>
        <w:t xml:space="preserve"> </w:t>
      </w:r>
      <w:r w:rsidR="00BA08AC" w:rsidRPr="00F5756C">
        <w:rPr>
          <w:rFonts w:ascii="Arial" w:hAnsi="Arial" w:cs="Arial"/>
          <w:b/>
          <w:bCs/>
          <w:lang w:eastAsia="zh-CN"/>
        </w:rPr>
        <w:t>September</w:t>
      </w:r>
      <w:r w:rsidR="00BA08AC" w:rsidRPr="00F5756C">
        <w:rPr>
          <w:rFonts w:ascii="Arial" w:hAnsi="Arial" w:cs="Arial"/>
          <w:b/>
          <w:bCs/>
        </w:rPr>
        <w:t xml:space="preserve"> 201</w:t>
      </w:r>
      <w:r w:rsidR="007774FF">
        <w:rPr>
          <w:rFonts w:ascii="Arial" w:hAnsi="Arial" w:cs="Arial"/>
          <w:b/>
          <w:bCs/>
          <w:lang w:eastAsia="zh-CN"/>
        </w:rPr>
        <w:t>5</w:t>
      </w:r>
      <w:r w:rsidR="004D34CE" w:rsidRPr="00F5756C">
        <w:rPr>
          <w:rFonts w:ascii="Arial" w:hAnsi="Arial" w:cs="Arial"/>
          <w:b/>
          <w:bCs/>
        </w:rPr>
        <w:t xml:space="preserve">, </w:t>
      </w:r>
      <w:r w:rsidR="004D34CE" w:rsidRPr="00F5756C">
        <w:rPr>
          <w:rFonts w:ascii="Arial" w:hAnsi="Arial" w:cs="Arial"/>
          <w:b/>
          <w:bCs/>
          <w:lang w:eastAsia="zh-CN"/>
        </w:rPr>
        <w:t>Shanghai Jiao Tong University</w:t>
      </w:r>
      <w:r w:rsidR="004D34CE" w:rsidRPr="00F5756C">
        <w:rPr>
          <w:rFonts w:ascii="Arial" w:hAnsi="Arial" w:cs="Arial"/>
          <w:b/>
          <w:bCs/>
        </w:rPr>
        <w:t xml:space="preserve">, </w:t>
      </w:r>
      <w:r w:rsidR="004D34CE" w:rsidRPr="00F5756C">
        <w:rPr>
          <w:rFonts w:ascii="Arial" w:hAnsi="Arial" w:cs="Arial"/>
          <w:b/>
          <w:bCs/>
          <w:lang w:eastAsia="zh-CN"/>
        </w:rPr>
        <w:t>Shanghai</w:t>
      </w:r>
    </w:p>
    <w:p w14:paraId="247548E1" w14:textId="77777777" w:rsidR="004D34CE" w:rsidRPr="00F5756C" w:rsidRDefault="004D34CE" w:rsidP="004D34CE">
      <w:pPr>
        <w:jc w:val="center"/>
        <w:rPr>
          <w:rFonts w:ascii="Arial" w:hAnsi="Arial" w:cs="Arial"/>
          <w:b/>
          <w:bCs/>
          <w:szCs w:val="18"/>
        </w:rPr>
      </w:pPr>
      <w:r w:rsidRPr="00F5756C">
        <w:rPr>
          <w:rFonts w:ascii="Arial" w:hAnsi="Arial" w:cs="Arial"/>
          <w:b/>
          <w:bCs/>
          <w:szCs w:val="18"/>
        </w:rPr>
        <w:t xml:space="preserve">Professors </w:t>
      </w:r>
      <w:proofErr w:type="spellStart"/>
      <w:r w:rsidRPr="00F5756C">
        <w:rPr>
          <w:rFonts w:ascii="Arial" w:hAnsi="Arial" w:cs="Arial"/>
          <w:b/>
          <w:bCs/>
          <w:szCs w:val="18"/>
        </w:rPr>
        <w:t>Arvind</w:t>
      </w:r>
      <w:proofErr w:type="spellEnd"/>
      <w:r w:rsidRPr="00F5756C">
        <w:rPr>
          <w:rFonts w:ascii="Arial" w:hAnsi="Arial" w:cs="Arial"/>
          <w:b/>
          <w:bCs/>
          <w:szCs w:val="18"/>
        </w:rPr>
        <w:t xml:space="preserve"> </w:t>
      </w:r>
      <w:proofErr w:type="spellStart"/>
      <w:r w:rsidRPr="00F5756C">
        <w:rPr>
          <w:rFonts w:ascii="Arial" w:hAnsi="Arial" w:cs="Arial"/>
          <w:b/>
          <w:bCs/>
          <w:szCs w:val="18"/>
        </w:rPr>
        <w:t>Bhambri</w:t>
      </w:r>
      <w:proofErr w:type="spellEnd"/>
      <w:r w:rsidRPr="00F5756C">
        <w:rPr>
          <w:rFonts w:ascii="Arial" w:hAnsi="Arial" w:cs="Arial"/>
          <w:b/>
          <w:bCs/>
          <w:szCs w:val="18"/>
        </w:rPr>
        <w:t xml:space="preserve"> (Strategy) and Julia Plotts (Finance)</w:t>
      </w:r>
    </w:p>
    <w:p w14:paraId="42799516" w14:textId="77777777" w:rsidR="008464AA" w:rsidRPr="00202113" w:rsidRDefault="004D34CE" w:rsidP="00D47B97">
      <w:pPr>
        <w:spacing w:before="240"/>
        <w:rPr>
          <w:rFonts w:ascii="Arial" w:hAnsi="Arial" w:cs="Arial"/>
          <w:sz w:val="22"/>
          <w:szCs w:val="22"/>
          <w:lang w:eastAsia="zh-CN"/>
        </w:rPr>
      </w:pPr>
      <w:r w:rsidRPr="00F5756C">
        <w:rPr>
          <w:rFonts w:ascii="Arial" w:hAnsi="Arial" w:cs="Arial"/>
          <w:b/>
        </w:rPr>
        <w:t>All assigned readings and cases for all the week's sessions need to be read and studied before the first session at</w:t>
      </w:r>
      <w:r w:rsidRPr="00F5756C">
        <w:rPr>
          <w:rFonts w:ascii="Arial" w:hAnsi="Arial" w:cs="Arial"/>
          <w:b/>
          <w:lang w:eastAsia="zh-CN"/>
        </w:rPr>
        <w:t xml:space="preserve"> SJTU</w:t>
      </w:r>
      <w:r w:rsidRPr="00F5756C">
        <w:rPr>
          <w:rFonts w:ascii="Arial" w:hAnsi="Arial" w:cs="Arial"/>
          <w:b/>
        </w:rPr>
        <w:t>. Focus on reading and being prepared to discuss.</w:t>
      </w:r>
    </w:p>
    <w:p w14:paraId="4D59536B" w14:textId="77777777" w:rsidR="008464AA" w:rsidRPr="008464AA" w:rsidRDefault="008464AA" w:rsidP="00202113">
      <w:pPr>
        <w:spacing w:before="240"/>
        <w:rPr>
          <w:rFonts w:ascii="Arial" w:hAnsi="Arial" w:cs="Arial"/>
          <w:lang w:eastAsia="zh-CN"/>
        </w:rPr>
      </w:pPr>
      <w:r w:rsidRPr="008464AA">
        <w:rPr>
          <w:rFonts w:ascii="Arial" w:hAnsi="Arial" w:cs="Arial"/>
        </w:rPr>
        <w:t xml:space="preserve">In different ways, you have been discussing strategy and strategic decisions in all themes of GEMBA. In themes 8A and 8B, we will integrate prior concepts and introduce some new concepts of strategic decision-making. We will also focus on dynamics of development and execution rather than on static analysis. In particular, we will discuss the advantages and limitations of the various strategy frameworks and practice their application to major strategic decisions and cross-border transactions (merger, acquisition, divestiture) to evaluate whether the transaction creates shareholder value. </w:t>
      </w:r>
    </w:p>
    <w:p w14:paraId="76E21552" w14:textId="77777777" w:rsidR="00D47B97" w:rsidRPr="00F5756C" w:rsidRDefault="00D47B97" w:rsidP="00D47B97">
      <w:pPr>
        <w:jc w:val="both"/>
        <w:rPr>
          <w:rFonts w:ascii="Arial" w:hAnsi="Arial" w:cs="Arial"/>
          <w:b/>
          <w:sz w:val="22"/>
          <w:szCs w:val="22"/>
          <w:lang w:eastAsia="zh-CN"/>
        </w:rPr>
      </w:pPr>
      <w:r w:rsidRPr="00F5756C">
        <w:rPr>
          <w:rFonts w:ascii="Arial" w:hAnsi="Arial" w:cs="Arial"/>
          <w:b/>
          <w:sz w:val="22"/>
          <w:szCs w:val="22"/>
          <w:lang w:eastAsia="zh-CN"/>
        </w:rPr>
        <w:t>__________________________________</w:t>
      </w:r>
      <w:r w:rsidR="00790415" w:rsidRPr="00F5756C">
        <w:rPr>
          <w:rFonts w:ascii="Arial" w:hAnsi="Arial" w:cs="Arial"/>
          <w:b/>
          <w:sz w:val="22"/>
          <w:szCs w:val="22"/>
          <w:lang w:eastAsia="zh-CN"/>
        </w:rPr>
        <w:t>_________________________</w:t>
      </w:r>
      <w:r w:rsidR="008F012C" w:rsidRPr="00F5756C">
        <w:rPr>
          <w:rFonts w:ascii="Arial" w:hAnsi="Arial" w:cs="Arial"/>
          <w:b/>
          <w:sz w:val="22"/>
          <w:szCs w:val="22"/>
          <w:lang w:eastAsia="zh-CN"/>
        </w:rPr>
        <w:t>________________</w:t>
      </w:r>
    </w:p>
    <w:p w14:paraId="5A58E8BE" w14:textId="77777777" w:rsidR="00672CBA" w:rsidRPr="00F5756C" w:rsidRDefault="00BA08AC" w:rsidP="002F7D97">
      <w:pPr>
        <w:spacing w:before="480"/>
        <w:rPr>
          <w:rFonts w:ascii="Arial" w:hAnsi="Arial" w:cs="Arial"/>
          <w:b/>
          <w:u w:val="single"/>
        </w:rPr>
      </w:pPr>
      <w:r w:rsidRPr="00F5756C">
        <w:rPr>
          <w:rFonts w:ascii="Arial" w:hAnsi="Arial" w:cs="Arial"/>
          <w:b/>
          <w:u w:val="single"/>
        </w:rPr>
        <w:t xml:space="preserve">Thursday, </w:t>
      </w:r>
      <w:r w:rsidR="008464AA">
        <w:rPr>
          <w:rFonts w:ascii="Arial" w:hAnsi="Arial" w:cs="Arial" w:hint="eastAsia"/>
          <w:b/>
          <w:u w:val="single"/>
          <w:lang w:eastAsia="zh-CN"/>
        </w:rPr>
        <w:t>1</w:t>
      </w:r>
      <w:r w:rsidR="007774FF">
        <w:rPr>
          <w:rFonts w:ascii="Arial" w:hAnsi="Arial" w:cs="Arial"/>
          <w:b/>
          <w:u w:val="single"/>
          <w:lang w:eastAsia="zh-CN"/>
        </w:rPr>
        <w:t>7</w:t>
      </w:r>
      <w:r w:rsidR="00A4070D" w:rsidRPr="00F5756C">
        <w:rPr>
          <w:rFonts w:ascii="Arial" w:hAnsi="Arial" w:cs="Arial"/>
          <w:b/>
          <w:u w:val="single"/>
        </w:rPr>
        <w:t xml:space="preserve"> September</w:t>
      </w:r>
    </w:p>
    <w:p w14:paraId="1FE5A7E7" w14:textId="77777777" w:rsidR="003608BD" w:rsidRPr="00F5756C" w:rsidRDefault="003608BD" w:rsidP="002F7D97">
      <w:pPr>
        <w:spacing w:before="240" w:after="240"/>
        <w:rPr>
          <w:rFonts w:ascii="Arial" w:hAnsi="Arial" w:cs="Arial"/>
          <w:b/>
          <w:lang w:eastAsia="zh-CN"/>
        </w:rPr>
      </w:pPr>
      <w:r w:rsidRPr="00F5756C">
        <w:rPr>
          <w:rFonts w:ascii="Arial" w:hAnsi="Arial" w:cs="Arial"/>
          <w:b/>
          <w:lang w:eastAsia="zh-CN"/>
        </w:rPr>
        <w:t>07:30</w:t>
      </w:r>
      <w:r w:rsidRPr="00F5756C">
        <w:rPr>
          <w:rFonts w:ascii="Arial" w:hAnsi="Arial" w:cs="Arial"/>
          <w:b/>
          <w:lang w:eastAsia="zh-CN"/>
        </w:rPr>
        <w:tab/>
        <w:t>Breakfast</w:t>
      </w:r>
    </w:p>
    <w:p w14:paraId="48670B74" w14:textId="77777777" w:rsidR="00672CBA" w:rsidRPr="00F5756C" w:rsidRDefault="00AB7FAC" w:rsidP="002F7D97">
      <w:pPr>
        <w:spacing w:before="240" w:after="240"/>
        <w:rPr>
          <w:rFonts w:ascii="Arial" w:hAnsi="Arial" w:cs="Arial"/>
          <w:b/>
          <w:lang w:eastAsia="zh-CN"/>
        </w:rPr>
      </w:pPr>
      <w:r w:rsidRPr="00F5756C">
        <w:rPr>
          <w:rFonts w:ascii="Arial" w:hAnsi="Arial" w:cs="Arial"/>
          <w:b/>
          <w:lang w:eastAsia="zh-CN"/>
        </w:rPr>
        <w:t>0</w:t>
      </w:r>
      <w:r w:rsidR="00672CBA" w:rsidRPr="00F5756C">
        <w:rPr>
          <w:rFonts w:ascii="Arial" w:hAnsi="Arial" w:cs="Arial"/>
          <w:b/>
        </w:rPr>
        <w:t>8:30</w:t>
      </w:r>
      <w:r w:rsidR="00B434B5" w:rsidRPr="00F5756C">
        <w:rPr>
          <w:rFonts w:ascii="Arial" w:hAnsi="Arial" w:cs="Arial"/>
          <w:b/>
          <w:lang w:eastAsia="zh-CN"/>
        </w:rPr>
        <w:tab/>
        <w:t xml:space="preserve">Strategy Session 1 </w:t>
      </w:r>
      <w:r w:rsidR="002B5BC4" w:rsidRPr="00F5756C">
        <w:rPr>
          <w:color w:val="000000"/>
          <w:lang w:eastAsia="zh-CN"/>
        </w:rPr>
        <w:t>–</w:t>
      </w:r>
      <w:r w:rsidR="00A317DD" w:rsidRPr="00F5756C">
        <w:rPr>
          <w:rFonts w:ascii="Arial" w:hAnsi="Arial" w:cs="Arial"/>
          <w:b/>
          <w:lang w:eastAsia="zh-CN"/>
        </w:rPr>
        <w:t xml:space="preserve"> </w:t>
      </w:r>
      <w:r w:rsidR="00672CBA" w:rsidRPr="00F5756C">
        <w:rPr>
          <w:rFonts w:ascii="Arial" w:hAnsi="Arial" w:cs="Arial"/>
          <w:b/>
        </w:rPr>
        <w:t xml:space="preserve">Professor </w:t>
      </w:r>
      <w:proofErr w:type="spellStart"/>
      <w:r w:rsidR="00672CBA" w:rsidRPr="00F5756C">
        <w:rPr>
          <w:rFonts w:ascii="Arial" w:hAnsi="Arial" w:cs="Arial"/>
          <w:b/>
        </w:rPr>
        <w:t>Bhambri</w:t>
      </w:r>
      <w:proofErr w:type="spellEnd"/>
    </w:p>
    <w:p w14:paraId="342F465F" w14:textId="77777777" w:rsidR="00B434B5" w:rsidRPr="00F5756C" w:rsidRDefault="00B434B5" w:rsidP="002F7D97">
      <w:pPr>
        <w:spacing w:before="240" w:after="240"/>
        <w:ind w:left="1440"/>
        <w:rPr>
          <w:rFonts w:ascii="Arial" w:hAnsi="Arial" w:cs="Arial"/>
          <w:b/>
        </w:rPr>
      </w:pPr>
      <w:r w:rsidRPr="00F5756C">
        <w:rPr>
          <w:rFonts w:ascii="Arial" w:hAnsi="Arial" w:cs="Arial"/>
          <w:b/>
        </w:rPr>
        <w:t>Topic:</w:t>
      </w:r>
      <w:r w:rsidRPr="00F5756C">
        <w:rPr>
          <w:rFonts w:ascii="Arial" w:hAnsi="Arial" w:cs="Arial"/>
          <w:b/>
          <w:lang w:eastAsia="zh-CN"/>
        </w:rPr>
        <w:t xml:space="preserve"> </w:t>
      </w:r>
      <w:r w:rsidRPr="00F5756C">
        <w:rPr>
          <w:rFonts w:ascii="Arial" w:hAnsi="Arial" w:cs="Arial"/>
          <w:b/>
        </w:rPr>
        <w:t>Strategic Thinking</w:t>
      </w:r>
    </w:p>
    <w:p w14:paraId="14AB6D33" w14:textId="77777777" w:rsidR="005D4CD8" w:rsidRDefault="00672CBA" w:rsidP="00202113">
      <w:pPr>
        <w:spacing w:before="240" w:after="120"/>
        <w:ind w:left="1440"/>
        <w:rPr>
          <w:rFonts w:ascii="Arial" w:hAnsi="Arial" w:cs="Arial"/>
          <w:b/>
          <w:lang w:eastAsia="zh-CN"/>
        </w:rPr>
      </w:pPr>
      <w:r w:rsidRPr="00F5756C">
        <w:rPr>
          <w:rFonts w:ascii="Arial" w:hAnsi="Arial" w:cs="Arial"/>
          <w:b/>
        </w:rPr>
        <w:t>Required review:</w:t>
      </w:r>
    </w:p>
    <w:p w14:paraId="0F890A55" w14:textId="77777777" w:rsidR="008464AA" w:rsidRPr="005D4CD8" w:rsidRDefault="008464AA" w:rsidP="00202113">
      <w:pPr>
        <w:spacing w:before="120" w:after="240"/>
        <w:ind w:left="2075"/>
        <w:rPr>
          <w:rFonts w:ascii="Arial" w:hAnsi="Arial" w:cs="Arial"/>
          <w:b/>
          <w:lang w:eastAsia="zh-CN"/>
        </w:rPr>
      </w:pPr>
      <w:r w:rsidRPr="008464AA">
        <w:rPr>
          <w:rFonts w:ascii="Arial" w:hAnsi="Arial" w:cs="Arial"/>
          <w:i/>
        </w:rPr>
        <w:t>Review your notes from strategy and leadership, especially with Professors Voigt and Blumenthal and reflect on the following questions:</w:t>
      </w:r>
    </w:p>
    <w:p w14:paraId="175E1953" w14:textId="77777777" w:rsidR="00672CBA" w:rsidRPr="00F5756C" w:rsidRDefault="00672CBA" w:rsidP="000D2B3B">
      <w:pPr>
        <w:spacing w:before="240"/>
        <w:ind w:left="1440"/>
        <w:rPr>
          <w:rFonts w:ascii="Arial" w:hAnsi="Arial" w:cs="Arial"/>
          <w:b/>
          <w:lang w:eastAsia="zh-CN"/>
        </w:rPr>
      </w:pPr>
      <w:r w:rsidRPr="00F5756C">
        <w:rPr>
          <w:rFonts w:ascii="Arial" w:hAnsi="Arial" w:cs="Arial"/>
          <w:b/>
        </w:rPr>
        <w:t>Questions:</w:t>
      </w:r>
    </w:p>
    <w:p w14:paraId="0FFE52B5" w14:textId="77777777" w:rsidR="008464AA" w:rsidRDefault="008464AA" w:rsidP="004C168C">
      <w:pPr>
        <w:numPr>
          <w:ilvl w:val="0"/>
          <w:numId w:val="4"/>
        </w:numPr>
        <w:spacing w:before="120"/>
        <w:ind w:left="2069" w:hanging="357"/>
        <w:rPr>
          <w:rFonts w:ascii="Arial" w:hAnsi="Arial" w:cs="Arial"/>
        </w:rPr>
      </w:pPr>
      <w:r w:rsidRPr="008464AA">
        <w:rPr>
          <w:rFonts w:ascii="Arial" w:hAnsi="Arial" w:cs="Arial"/>
        </w:rPr>
        <w:t>What is effective strategic thinking?</w:t>
      </w:r>
    </w:p>
    <w:p w14:paraId="2AB79D28" w14:textId="77777777" w:rsidR="008464AA" w:rsidRDefault="008464AA" w:rsidP="004C168C">
      <w:pPr>
        <w:numPr>
          <w:ilvl w:val="0"/>
          <w:numId w:val="4"/>
        </w:numPr>
        <w:spacing w:before="120"/>
        <w:ind w:left="2069" w:hanging="357"/>
        <w:rPr>
          <w:rFonts w:ascii="Arial" w:hAnsi="Arial" w:cs="Arial"/>
        </w:rPr>
      </w:pPr>
      <w:r w:rsidRPr="008464AA">
        <w:rPr>
          <w:rFonts w:ascii="Arial" w:hAnsi="Arial" w:cs="Arial"/>
        </w:rPr>
        <w:t>Which frameworks are easy to practice? Why?</w:t>
      </w:r>
    </w:p>
    <w:p w14:paraId="6114D23C" w14:textId="77777777" w:rsidR="008464AA" w:rsidRPr="00536CF9" w:rsidRDefault="008464AA" w:rsidP="004C168C">
      <w:pPr>
        <w:numPr>
          <w:ilvl w:val="0"/>
          <w:numId w:val="4"/>
        </w:numPr>
        <w:spacing w:before="120" w:after="240"/>
        <w:ind w:left="2069" w:hanging="357"/>
        <w:rPr>
          <w:rFonts w:ascii="Arial" w:hAnsi="Arial" w:cs="Arial"/>
        </w:rPr>
      </w:pPr>
      <w:r w:rsidRPr="008464AA">
        <w:rPr>
          <w:rFonts w:ascii="Arial" w:hAnsi="Arial" w:cs="Arial"/>
        </w:rPr>
        <w:t>Which frameworks are difficult to practice? Why</w:t>
      </w:r>
      <w:r w:rsidR="004C168C">
        <w:rPr>
          <w:rFonts w:ascii="Arial" w:hAnsi="Arial" w:cs="Arial" w:hint="eastAsia"/>
          <w:lang w:eastAsia="zh-CN"/>
        </w:rPr>
        <w:t>?</w:t>
      </w:r>
    </w:p>
    <w:p w14:paraId="76D2254E" w14:textId="77777777" w:rsidR="00273463" w:rsidRPr="00273463" w:rsidRDefault="00B434B5" w:rsidP="00202113">
      <w:pPr>
        <w:spacing w:before="240" w:after="120"/>
        <w:ind w:left="1440"/>
        <w:rPr>
          <w:rFonts w:ascii="Arial" w:hAnsi="Arial" w:cs="Arial"/>
          <w:b/>
          <w:lang w:eastAsia="zh-CN"/>
        </w:rPr>
      </w:pPr>
      <w:r w:rsidRPr="00F5756C">
        <w:rPr>
          <w:rFonts w:ascii="Arial" w:hAnsi="Arial" w:cs="Arial"/>
          <w:b/>
        </w:rPr>
        <w:t>Topic:</w:t>
      </w:r>
      <w:r w:rsidRPr="00F5756C">
        <w:rPr>
          <w:rFonts w:ascii="Arial" w:hAnsi="Arial" w:cs="Arial"/>
          <w:b/>
          <w:lang w:eastAsia="zh-CN"/>
        </w:rPr>
        <w:t xml:space="preserve"> </w:t>
      </w:r>
      <w:r w:rsidR="00BA08AC" w:rsidRPr="00F5756C">
        <w:rPr>
          <w:rFonts w:ascii="Arial" w:hAnsi="Arial" w:cs="Arial"/>
          <w:b/>
          <w:lang w:eastAsia="zh-CN"/>
        </w:rPr>
        <w:t xml:space="preserve">Competitive Dynamics </w:t>
      </w:r>
    </w:p>
    <w:p w14:paraId="76EE158C" w14:textId="77777777" w:rsidR="008464AA" w:rsidRPr="008464AA" w:rsidRDefault="008464AA" w:rsidP="00202113">
      <w:pPr>
        <w:spacing w:before="120" w:after="240"/>
        <w:ind w:left="2075"/>
        <w:rPr>
          <w:rFonts w:ascii="Arial" w:hAnsi="Arial" w:cs="Arial"/>
          <w:i/>
        </w:rPr>
      </w:pPr>
      <w:r w:rsidRPr="008464AA">
        <w:rPr>
          <w:rFonts w:ascii="Arial" w:hAnsi="Arial" w:cs="Arial"/>
          <w:i/>
        </w:rPr>
        <w:t>After a brief review, we will start theme 8 with a discussion of competitive dynamics, namely, how companies anticipate and counter expected competitive actions.  Strategy is not developed or executed in a vacuum. The results of any strategy depend to a significant extent on how competitors retaliate. By the same token, companies attempt to signal, pre-empt, and otherwise influence the responses of its competitors. We will look at one of the most intensely competitive industries, the airline industry, and we will see what we can learn about competitive dynamics from the experience of a “start-up” in this industry.  We will continue our study of competitive dynamics through tomorrow.</w:t>
      </w:r>
    </w:p>
    <w:p w14:paraId="26BD9193" w14:textId="77777777" w:rsidR="00DD145E" w:rsidRPr="00F5756C" w:rsidRDefault="00DD145E" w:rsidP="00202113">
      <w:pPr>
        <w:spacing w:before="240"/>
        <w:ind w:left="1440"/>
        <w:rPr>
          <w:rFonts w:ascii="Arial" w:hAnsi="Arial" w:cs="Arial"/>
          <w:b/>
        </w:rPr>
      </w:pPr>
      <w:r w:rsidRPr="00F5756C">
        <w:rPr>
          <w:rFonts w:ascii="Arial" w:hAnsi="Arial" w:cs="Arial"/>
          <w:b/>
          <w:lang w:eastAsia="zh-CN"/>
        </w:rPr>
        <w:t>Sub-topics</w:t>
      </w:r>
      <w:r w:rsidRPr="00F5756C">
        <w:rPr>
          <w:rFonts w:ascii="Arial" w:hAnsi="Arial" w:cs="Arial"/>
          <w:b/>
        </w:rPr>
        <w:t>:</w:t>
      </w:r>
    </w:p>
    <w:p w14:paraId="518675AA" w14:textId="77777777" w:rsidR="001C09B9" w:rsidRPr="00F5756C" w:rsidRDefault="001C09B9" w:rsidP="00202113">
      <w:pPr>
        <w:numPr>
          <w:ilvl w:val="0"/>
          <w:numId w:val="2"/>
        </w:numPr>
        <w:spacing w:before="120"/>
        <w:ind w:left="2069" w:hanging="357"/>
        <w:rPr>
          <w:rFonts w:ascii="Arial" w:hAnsi="Arial" w:cs="Arial"/>
        </w:rPr>
      </w:pPr>
      <w:r w:rsidRPr="00F5756C">
        <w:rPr>
          <w:rFonts w:ascii="Arial" w:hAnsi="Arial" w:cs="Arial"/>
        </w:rPr>
        <w:t>Competitive Dynamics</w:t>
      </w:r>
    </w:p>
    <w:p w14:paraId="2E5CDC9E" w14:textId="77777777" w:rsidR="001C09B9" w:rsidRPr="00F5756C" w:rsidRDefault="001C09B9" w:rsidP="00202113">
      <w:pPr>
        <w:numPr>
          <w:ilvl w:val="0"/>
          <w:numId w:val="2"/>
        </w:numPr>
        <w:spacing w:before="120"/>
        <w:ind w:left="2069" w:hanging="357"/>
        <w:rPr>
          <w:rFonts w:ascii="Arial" w:hAnsi="Arial" w:cs="Arial"/>
        </w:rPr>
      </w:pPr>
      <w:r w:rsidRPr="00F5756C">
        <w:rPr>
          <w:rFonts w:ascii="Arial" w:hAnsi="Arial" w:cs="Arial"/>
        </w:rPr>
        <w:t>First Mover and Second Mover Advantages</w:t>
      </w:r>
    </w:p>
    <w:p w14:paraId="3B88556B" w14:textId="77777777" w:rsidR="001C09B9" w:rsidRPr="00F5756C" w:rsidRDefault="001C09B9" w:rsidP="00202113">
      <w:pPr>
        <w:numPr>
          <w:ilvl w:val="0"/>
          <w:numId w:val="2"/>
        </w:numPr>
        <w:spacing w:before="120"/>
        <w:ind w:left="2069" w:hanging="357"/>
        <w:rPr>
          <w:rFonts w:ascii="Arial" w:hAnsi="Arial" w:cs="Arial"/>
        </w:rPr>
      </w:pPr>
      <w:r w:rsidRPr="00F5756C">
        <w:rPr>
          <w:rFonts w:ascii="Arial" w:hAnsi="Arial" w:cs="Arial"/>
        </w:rPr>
        <w:t>Competitive Moves and Signals</w:t>
      </w:r>
    </w:p>
    <w:p w14:paraId="7841B04D" w14:textId="77777777" w:rsidR="001C09B9" w:rsidRPr="00F5756C" w:rsidRDefault="001C09B9" w:rsidP="00202113">
      <w:pPr>
        <w:numPr>
          <w:ilvl w:val="0"/>
          <w:numId w:val="2"/>
        </w:numPr>
        <w:spacing w:before="120"/>
        <w:ind w:left="2069" w:hanging="357"/>
        <w:rPr>
          <w:rFonts w:ascii="Arial" w:hAnsi="Arial" w:cs="Arial"/>
        </w:rPr>
      </w:pPr>
      <w:r w:rsidRPr="00F5756C">
        <w:rPr>
          <w:rFonts w:ascii="Arial" w:hAnsi="Arial" w:cs="Arial"/>
        </w:rPr>
        <w:t>Competitor Analysis and Profiling</w:t>
      </w:r>
    </w:p>
    <w:p w14:paraId="0B15704A" w14:textId="77777777" w:rsidR="00536CF9" w:rsidRPr="00202113" w:rsidRDefault="001C09B9" w:rsidP="00202113">
      <w:pPr>
        <w:numPr>
          <w:ilvl w:val="0"/>
          <w:numId w:val="2"/>
        </w:numPr>
        <w:spacing w:before="120"/>
        <w:ind w:left="2069" w:hanging="357"/>
        <w:rPr>
          <w:rFonts w:ascii="Arial" w:hAnsi="Arial" w:cs="Arial"/>
        </w:rPr>
      </w:pPr>
      <w:r w:rsidRPr="00F5756C">
        <w:rPr>
          <w:rFonts w:ascii="Arial" w:hAnsi="Arial" w:cs="Arial"/>
        </w:rPr>
        <w:t>Anticipating Competitor Actions</w:t>
      </w:r>
    </w:p>
    <w:p w14:paraId="5081732A" w14:textId="77777777" w:rsidR="00F752EA" w:rsidRPr="00F5756C" w:rsidRDefault="00EF29FB" w:rsidP="00202113">
      <w:pPr>
        <w:spacing w:before="240"/>
        <w:ind w:left="1440"/>
        <w:rPr>
          <w:rFonts w:ascii="Arial" w:hAnsi="Arial" w:cs="Arial"/>
          <w:lang w:eastAsia="zh-CN"/>
        </w:rPr>
      </w:pPr>
      <w:r w:rsidRPr="00F5756C">
        <w:rPr>
          <w:rFonts w:ascii="Arial" w:hAnsi="Arial" w:cs="Arial" w:hint="eastAsia"/>
          <w:b/>
          <w:lang w:eastAsia="zh-CN"/>
        </w:rPr>
        <w:t>Required Reading</w:t>
      </w:r>
      <w:r w:rsidR="00F752EA" w:rsidRPr="00F5756C">
        <w:rPr>
          <w:rFonts w:ascii="Arial" w:hAnsi="Arial" w:cs="Arial" w:hint="eastAsia"/>
          <w:b/>
          <w:lang w:eastAsia="zh-CN"/>
        </w:rPr>
        <w:t>s</w:t>
      </w:r>
      <w:r w:rsidR="007A493B" w:rsidRPr="00F5756C">
        <w:rPr>
          <w:rFonts w:ascii="Arial" w:hAnsi="Arial" w:cs="Arial"/>
          <w:b/>
        </w:rPr>
        <w:t>:</w:t>
      </w:r>
      <w:r w:rsidR="007A493B" w:rsidRPr="00F5756C">
        <w:rPr>
          <w:rFonts w:ascii="Arial" w:hAnsi="Arial" w:cs="Arial"/>
          <w:lang w:eastAsia="zh-CN"/>
        </w:rPr>
        <w:t xml:space="preserve"> </w:t>
      </w:r>
    </w:p>
    <w:p w14:paraId="112BF983" w14:textId="77777777" w:rsidR="007A493B" w:rsidRPr="00F5756C" w:rsidRDefault="00F752EA" w:rsidP="00202113">
      <w:pPr>
        <w:numPr>
          <w:ilvl w:val="0"/>
          <w:numId w:val="2"/>
        </w:numPr>
        <w:spacing w:before="120"/>
        <w:ind w:left="2069" w:hanging="357"/>
        <w:rPr>
          <w:rFonts w:ascii="Arial" w:hAnsi="Arial" w:cs="Arial"/>
          <w:lang w:eastAsia="zh-CN"/>
        </w:rPr>
      </w:pPr>
      <w:r w:rsidRPr="00F5756C">
        <w:rPr>
          <w:rFonts w:ascii="Arial" w:hAnsi="Arial" w:cs="Arial" w:hint="eastAsia"/>
          <w:lang w:eastAsia="zh-CN"/>
        </w:rPr>
        <w:lastRenderedPageBreak/>
        <w:t xml:space="preserve">Case: </w:t>
      </w:r>
      <w:r w:rsidR="007A493B" w:rsidRPr="00F5756C">
        <w:rPr>
          <w:rFonts w:ascii="Arial" w:hAnsi="Arial" w:cs="Arial"/>
          <w:lang w:eastAsia="zh-CN"/>
        </w:rPr>
        <w:t xml:space="preserve">Dogfight Over Europe: </w:t>
      </w:r>
      <w:proofErr w:type="spellStart"/>
      <w:r w:rsidR="007A493B" w:rsidRPr="00F5756C">
        <w:rPr>
          <w:rFonts w:ascii="Arial" w:hAnsi="Arial" w:cs="Arial"/>
          <w:lang w:eastAsia="zh-CN"/>
        </w:rPr>
        <w:t>Ryanair</w:t>
      </w:r>
      <w:proofErr w:type="spellEnd"/>
      <w:r w:rsidR="007A493B" w:rsidRPr="00F5756C">
        <w:rPr>
          <w:rFonts w:ascii="Arial" w:hAnsi="Arial" w:cs="Arial"/>
          <w:lang w:eastAsia="zh-CN"/>
        </w:rPr>
        <w:t xml:space="preserve"> (A) HBS</w:t>
      </w:r>
      <w:r w:rsidR="007A493B" w:rsidRPr="00F5756C">
        <w:rPr>
          <w:rFonts w:ascii="Arial" w:hAnsi="Arial" w:cs="Arial" w:hint="eastAsia"/>
          <w:lang w:eastAsia="zh-CN"/>
        </w:rPr>
        <w:t xml:space="preserve"> </w:t>
      </w:r>
      <w:r w:rsidR="007A493B" w:rsidRPr="00F5756C">
        <w:rPr>
          <w:rFonts w:ascii="Arial" w:hAnsi="Arial" w:cs="Arial"/>
          <w:lang w:eastAsia="zh-CN"/>
        </w:rPr>
        <w:t>#9-700-115</w:t>
      </w:r>
    </w:p>
    <w:p w14:paraId="5F0FD59A" w14:textId="77777777" w:rsidR="00F752EA" w:rsidRPr="00F5756C" w:rsidRDefault="00CA2F1D" w:rsidP="00202113">
      <w:pPr>
        <w:numPr>
          <w:ilvl w:val="0"/>
          <w:numId w:val="2"/>
        </w:numPr>
        <w:spacing w:before="120"/>
        <w:ind w:left="2069" w:hanging="357"/>
        <w:rPr>
          <w:rFonts w:ascii="Arial" w:hAnsi="Arial" w:cs="Arial"/>
          <w:lang w:eastAsia="zh-CN"/>
        </w:rPr>
      </w:pPr>
      <w:r w:rsidRPr="00F5756C">
        <w:rPr>
          <w:rFonts w:ascii="Arial" w:hAnsi="Arial" w:cs="Arial"/>
          <w:lang w:eastAsia="zh-CN"/>
        </w:rPr>
        <w:t xml:space="preserve">Article: </w:t>
      </w:r>
      <w:r w:rsidR="00F752EA" w:rsidRPr="00F5756C">
        <w:rPr>
          <w:rFonts w:ascii="Arial" w:hAnsi="Arial" w:cs="Arial"/>
          <w:lang w:eastAsia="zh-CN"/>
        </w:rPr>
        <w:t>Global Gamesmanship</w:t>
      </w:r>
      <w:r w:rsidR="00F752EA" w:rsidRPr="00F5756C">
        <w:rPr>
          <w:rFonts w:ascii="Arial" w:hAnsi="Arial" w:cs="Arial" w:hint="eastAsia"/>
          <w:lang w:eastAsia="zh-CN"/>
        </w:rPr>
        <w:t xml:space="preserve">, </w:t>
      </w:r>
      <w:r w:rsidR="00F752EA" w:rsidRPr="00F5756C">
        <w:rPr>
          <w:rFonts w:ascii="Arial" w:hAnsi="Arial" w:cs="Arial"/>
          <w:lang w:eastAsia="zh-CN"/>
        </w:rPr>
        <w:t xml:space="preserve">HBR </w:t>
      </w:r>
      <w:r w:rsidR="00F752EA" w:rsidRPr="00F5756C">
        <w:rPr>
          <w:rFonts w:ascii="Arial" w:hAnsi="Arial" w:cs="Arial" w:hint="eastAsia"/>
          <w:lang w:eastAsia="zh-CN"/>
        </w:rPr>
        <w:t>R0305D</w:t>
      </w:r>
    </w:p>
    <w:p w14:paraId="7D826BEE" w14:textId="77777777" w:rsidR="00D704D6" w:rsidRPr="00F5756C" w:rsidRDefault="00D704D6" w:rsidP="00202113">
      <w:pPr>
        <w:spacing w:before="120" w:after="240"/>
        <w:ind w:left="2075"/>
        <w:rPr>
          <w:rFonts w:ascii="Arial" w:hAnsi="Arial" w:cs="Arial"/>
          <w:i/>
          <w:lang w:eastAsia="zh-CN"/>
        </w:rPr>
      </w:pPr>
      <w:r w:rsidRPr="00F5756C">
        <w:rPr>
          <w:rFonts w:ascii="Arial" w:hAnsi="Arial" w:cs="Arial"/>
          <w:i/>
        </w:rPr>
        <w:t xml:space="preserve">This case, set in 1986, is a business school classic. It describes </w:t>
      </w:r>
      <w:proofErr w:type="spellStart"/>
      <w:r w:rsidRPr="00F5756C">
        <w:rPr>
          <w:rFonts w:ascii="Arial" w:hAnsi="Arial" w:cs="Arial"/>
          <w:i/>
        </w:rPr>
        <w:t>Ryan</w:t>
      </w:r>
      <w:r w:rsidR="005506EC" w:rsidRPr="00F5756C">
        <w:rPr>
          <w:rFonts w:ascii="Arial" w:hAnsi="Arial" w:cs="Arial"/>
          <w:i/>
        </w:rPr>
        <w:t>air’s</w:t>
      </w:r>
      <w:proofErr w:type="spellEnd"/>
      <w:r w:rsidR="005506EC" w:rsidRPr="00F5756C">
        <w:rPr>
          <w:rFonts w:ascii="Arial" w:hAnsi="Arial" w:cs="Arial"/>
          <w:i/>
        </w:rPr>
        <w:t xml:space="preserve"> initial launch strategy.</w:t>
      </w:r>
      <w:r w:rsidR="005506EC" w:rsidRPr="00F5756C">
        <w:rPr>
          <w:rFonts w:ascii="Arial" w:hAnsi="Arial" w:cs="Arial" w:hint="eastAsia"/>
          <w:i/>
          <w:lang w:eastAsia="zh-CN"/>
        </w:rPr>
        <w:t xml:space="preserve"> </w:t>
      </w:r>
      <w:proofErr w:type="spellStart"/>
      <w:r w:rsidRPr="00F5756C">
        <w:rPr>
          <w:rFonts w:ascii="Arial" w:hAnsi="Arial" w:cs="Arial"/>
          <w:i/>
        </w:rPr>
        <w:t>Ryanair</w:t>
      </w:r>
      <w:proofErr w:type="spellEnd"/>
      <w:r w:rsidRPr="00F5756C">
        <w:rPr>
          <w:rFonts w:ascii="Arial" w:hAnsi="Arial" w:cs="Arial"/>
          <w:i/>
        </w:rPr>
        <w:t xml:space="preserve"> must compete with established companies like </w:t>
      </w:r>
      <w:proofErr w:type="spellStart"/>
      <w:r w:rsidRPr="00F5756C">
        <w:rPr>
          <w:rFonts w:ascii="Arial" w:hAnsi="Arial" w:cs="Arial"/>
          <w:i/>
        </w:rPr>
        <w:t>Aer</w:t>
      </w:r>
      <w:proofErr w:type="spellEnd"/>
      <w:r w:rsidRPr="00F5756C">
        <w:rPr>
          <w:rFonts w:ascii="Arial" w:hAnsi="Arial" w:cs="Arial"/>
          <w:i/>
        </w:rPr>
        <w:t xml:space="preserve"> Lingus and British Airways that will lik</w:t>
      </w:r>
      <w:r w:rsidR="007A493B" w:rsidRPr="00F5756C">
        <w:rPr>
          <w:rFonts w:ascii="Arial" w:hAnsi="Arial" w:cs="Arial"/>
          <w:i/>
        </w:rPr>
        <w:t xml:space="preserve">ely retaliate against </w:t>
      </w:r>
      <w:proofErr w:type="spellStart"/>
      <w:r w:rsidR="007A493B" w:rsidRPr="00F5756C">
        <w:rPr>
          <w:rFonts w:ascii="Arial" w:hAnsi="Arial" w:cs="Arial"/>
          <w:i/>
        </w:rPr>
        <w:t>Ryanair</w:t>
      </w:r>
      <w:proofErr w:type="spellEnd"/>
      <w:r w:rsidR="007A493B" w:rsidRPr="00F5756C">
        <w:rPr>
          <w:rFonts w:ascii="Arial" w:hAnsi="Arial" w:cs="Arial"/>
          <w:i/>
        </w:rPr>
        <w:t>.</w:t>
      </w:r>
      <w:r w:rsidR="00F20369" w:rsidRPr="00F5756C">
        <w:rPr>
          <w:rFonts w:ascii="Arial" w:hAnsi="Arial" w:cs="Arial" w:hint="eastAsia"/>
          <w:i/>
          <w:lang w:eastAsia="zh-CN"/>
        </w:rPr>
        <w:t xml:space="preserve"> </w:t>
      </w:r>
      <w:r w:rsidRPr="00F5756C">
        <w:rPr>
          <w:rFonts w:ascii="Arial" w:hAnsi="Arial" w:cs="Arial"/>
          <w:i/>
        </w:rPr>
        <w:t xml:space="preserve">This case gives us a chance to explore </w:t>
      </w:r>
      <w:proofErr w:type="spellStart"/>
      <w:r w:rsidRPr="00F5756C">
        <w:rPr>
          <w:rFonts w:ascii="Arial" w:hAnsi="Arial" w:cs="Arial"/>
          <w:i/>
        </w:rPr>
        <w:t>Ryanair’s</w:t>
      </w:r>
      <w:proofErr w:type="spellEnd"/>
      <w:r w:rsidRPr="00F5756C">
        <w:rPr>
          <w:rFonts w:ascii="Arial" w:hAnsi="Arial" w:cs="Arial"/>
          <w:i/>
        </w:rPr>
        <w:t xml:space="preserve"> strategy, positioning, and sustainability through a series of cases that we will discuss over two days.</w:t>
      </w:r>
    </w:p>
    <w:p w14:paraId="0F737463" w14:textId="77777777" w:rsidR="005B28F6" w:rsidRPr="00F5756C" w:rsidRDefault="00F752EA" w:rsidP="00EF29FB">
      <w:pPr>
        <w:spacing w:before="240"/>
        <w:ind w:left="1440"/>
        <w:rPr>
          <w:rFonts w:ascii="Arial" w:hAnsi="Arial" w:cs="Arial"/>
          <w:b/>
        </w:rPr>
      </w:pPr>
      <w:r w:rsidRPr="00F5756C">
        <w:rPr>
          <w:rFonts w:ascii="Arial" w:hAnsi="Arial" w:cs="Arial" w:hint="eastAsia"/>
          <w:b/>
          <w:lang w:eastAsia="zh-CN"/>
        </w:rPr>
        <w:t xml:space="preserve">Case </w:t>
      </w:r>
      <w:r w:rsidR="005506EC" w:rsidRPr="00F5756C">
        <w:rPr>
          <w:rFonts w:ascii="Arial" w:hAnsi="Arial" w:cs="Arial" w:hint="eastAsia"/>
          <w:b/>
          <w:lang w:eastAsia="zh-CN"/>
        </w:rPr>
        <w:t xml:space="preserve">Discussion </w:t>
      </w:r>
      <w:r w:rsidR="005B28F6" w:rsidRPr="00F5756C">
        <w:rPr>
          <w:rFonts w:ascii="Arial" w:hAnsi="Arial" w:cs="Arial"/>
          <w:b/>
        </w:rPr>
        <w:t>Questions:</w:t>
      </w:r>
    </w:p>
    <w:p w14:paraId="5B44B53B" w14:textId="77777777" w:rsidR="005B28F6" w:rsidRPr="00F5756C" w:rsidRDefault="00D704D6" w:rsidP="003D5973">
      <w:pPr>
        <w:numPr>
          <w:ilvl w:val="0"/>
          <w:numId w:val="12"/>
        </w:numPr>
        <w:spacing w:before="120" w:after="120"/>
        <w:ind w:left="2069" w:hanging="357"/>
        <w:rPr>
          <w:rFonts w:ascii="Arial" w:hAnsi="Arial" w:cs="Arial"/>
        </w:rPr>
      </w:pPr>
      <w:r w:rsidRPr="00F5756C">
        <w:rPr>
          <w:rFonts w:ascii="Arial" w:hAnsi="Arial" w:cs="Arial"/>
        </w:rPr>
        <w:t xml:space="preserve">What is your assessment of </w:t>
      </w:r>
      <w:proofErr w:type="spellStart"/>
      <w:r w:rsidRPr="00F5756C">
        <w:rPr>
          <w:rFonts w:ascii="Arial" w:hAnsi="Arial" w:cs="Arial"/>
        </w:rPr>
        <w:t>Ryanair’s</w:t>
      </w:r>
      <w:proofErr w:type="spellEnd"/>
      <w:r w:rsidRPr="00F5756C">
        <w:rPr>
          <w:rFonts w:ascii="Arial" w:hAnsi="Arial" w:cs="Arial"/>
        </w:rPr>
        <w:t xml:space="preserve"> launch strategy?</w:t>
      </w:r>
    </w:p>
    <w:p w14:paraId="75E98C45" w14:textId="77777777" w:rsidR="005B28F6" w:rsidRPr="00F5756C" w:rsidRDefault="00D704D6" w:rsidP="003D5973">
      <w:pPr>
        <w:numPr>
          <w:ilvl w:val="0"/>
          <w:numId w:val="12"/>
        </w:numPr>
        <w:spacing w:before="120" w:after="120"/>
        <w:ind w:left="2069" w:hanging="357"/>
        <w:rPr>
          <w:rFonts w:ascii="Arial" w:hAnsi="Arial" w:cs="Arial"/>
        </w:rPr>
      </w:pPr>
      <w:r w:rsidRPr="00F5756C">
        <w:rPr>
          <w:rFonts w:ascii="Arial" w:hAnsi="Arial" w:cs="Arial"/>
        </w:rPr>
        <w:t xml:space="preserve">How do you expect </w:t>
      </w:r>
      <w:proofErr w:type="spellStart"/>
      <w:r w:rsidRPr="00F5756C">
        <w:rPr>
          <w:rFonts w:ascii="Arial" w:hAnsi="Arial" w:cs="Arial"/>
        </w:rPr>
        <w:t>Aer</w:t>
      </w:r>
      <w:proofErr w:type="spellEnd"/>
      <w:r w:rsidRPr="00F5756C">
        <w:rPr>
          <w:rFonts w:ascii="Arial" w:hAnsi="Arial" w:cs="Arial"/>
        </w:rPr>
        <w:t xml:space="preserve"> Lingus and British Airways to respond? Why?</w:t>
      </w:r>
    </w:p>
    <w:p w14:paraId="1BB72C3A" w14:textId="77777777" w:rsidR="005B28F6" w:rsidRPr="00F5756C" w:rsidRDefault="00D704D6" w:rsidP="003D5973">
      <w:pPr>
        <w:numPr>
          <w:ilvl w:val="0"/>
          <w:numId w:val="12"/>
        </w:numPr>
        <w:spacing w:before="120" w:after="120"/>
        <w:ind w:left="2069" w:hanging="357"/>
        <w:rPr>
          <w:rFonts w:ascii="Arial" w:hAnsi="Arial" w:cs="Arial"/>
        </w:rPr>
      </w:pPr>
      <w:r w:rsidRPr="00F5756C">
        <w:rPr>
          <w:rFonts w:ascii="Arial" w:hAnsi="Arial" w:cs="Arial"/>
        </w:rPr>
        <w:t xml:space="preserve">How costly would it be for </w:t>
      </w:r>
      <w:proofErr w:type="spellStart"/>
      <w:r w:rsidRPr="00F5756C">
        <w:rPr>
          <w:rFonts w:ascii="Arial" w:hAnsi="Arial" w:cs="Arial"/>
        </w:rPr>
        <w:t>Aer</w:t>
      </w:r>
      <w:proofErr w:type="spellEnd"/>
      <w:r w:rsidRPr="00F5756C">
        <w:rPr>
          <w:rFonts w:ascii="Arial" w:hAnsi="Arial" w:cs="Arial"/>
        </w:rPr>
        <w:t xml:space="preserve"> Lingus and British Airways to retaliate against </w:t>
      </w:r>
      <w:proofErr w:type="spellStart"/>
      <w:r w:rsidRPr="00F5756C">
        <w:rPr>
          <w:rFonts w:ascii="Arial" w:hAnsi="Arial" w:cs="Arial"/>
        </w:rPr>
        <w:t>Ryanair’s</w:t>
      </w:r>
      <w:proofErr w:type="spellEnd"/>
      <w:r w:rsidRPr="00F5756C">
        <w:rPr>
          <w:rFonts w:ascii="Arial" w:hAnsi="Arial" w:cs="Arial"/>
        </w:rPr>
        <w:t xml:space="preserve"> launch rather than to accommodate it? </w:t>
      </w:r>
    </w:p>
    <w:p w14:paraId="5D287BF8" w14:textId="77777777" w:rsidR="005B28F6" w:rsidRPr="00F5756C" w:rsidRDefault="00D704D6" w:rsidP="003D5973">
      <w:pPr>
        <w:numPr>
          <w:ilvl w:val="0"/>
          <w:numId w:val="12"/>
        </w:numPr>
        <w:spacing w:before="120" w:after="240"/>
        <w:ind w:left="2069" w:hanging="357"/>
        <w:rPr>
          <w:rFonts w:ascii="Arial" w:hAnsi="Arial" w:cs="Arial"/>
        </w:rPr>
      </w:pPr>
      <w:r w:rsidRPr="00F5756C">
        <w:rPr>
          <w:rFonts w:ascii="Arial" w:hAnsi="Arial" w:cs="Arial"/>
        </w:rPr>
        <w:t>Can the Ryan brothers make money at the fare they propose?</w:t>
      </w:r>
    </w:p>
    <w:p w14:paraId="7528BD32" w14:textId="77777777" w:rsidR="00672CBA" w:rsidRPr="00F5756C" w:rsidRDefault="002202C0" w:rsidP="005D7894">
      <w:pPr>
        <w:spacing w:before="240" w:after="240"/>
        <w:rPr>
          <w:rFonts w:ascii="Arial" w:hAnsi="Arial" w:cs="Arial"/>
          <w:b/>
          <w:lang w:eastAsia="zh-CN"/>
        </w:rPr>
      </w:pPr>
      <w:r>
        <w:rPr>
          <w:rFonts w:ascii="Arial" w:hAnsi="Arial" w:cs="Arial" w:hint="eastAsia"/>
          <w:b/>
          <w:lang w:eastAsia="zh-CN"/>
        </w:rPr>
        <w:t>9</w:t>
      </w:r>
      <w:r w:rsidR="00672CBA" w:rsidRPr="00F5756C">
        <w:rPr>
          <w:rFonts w:ascii="Arial" w:hAnsi="Arial" w:cs="Arial"/>
          <w:b/>
          <w:lang w:eastAsia="zh-CN"/>
        </w:rPr>
        <w:t>:</w:t>
      </w:r>
      <w:r>
        <w:rPr>
          <w:rFonts w:ascii="Arial" w:hAnsi="Arial" w:cs="Arial" w:hint="eastAsia"/>
          <w:b/>
          <w:lang w:eastAsia="zh-CN"/>
        </w:rPr>
        <w:t>45</w:t>
      </w:r>
      <w:r w:rsidR="00C85C1C" w:rsidRPr="00F5756C">
        <w:rPr>
          <w:rFonts w:ascii="Arial" w:hAnsi="Arial" w:cs="Arial"/>
          <w:b/>
          <w:lang w:eastAsia="zh-CN"/>
        </w:rPr>
        <w:tab/>
      </w:r>
      <w:r w:rsidR="00672CBA" w:rsidRPr="00F5756C">
        <w:rPr>
          <w:rFonts w:ascii="Arial" w:hAnsi="Arial" w:cs="Arial"/>
          <w:b/>
          <w:lang w:eastAsia="zh-CN"/>
        </w:rPr>
        <w:t>Break</w:t>
      </w:r>
    </w:p>
    <w:p w14:paraId="36EF1AC8" w14:textId="77777777" w:rsidR="00672CBA" w:rsidRPr="00F5756C" w:rsidRDefault="00672CBA" w:rsidP="005D7894">
      <w:pPr>
        <w:spacing w:before="240" w:after="240"/>
        <w:rPr>
          <w:rFonts w:ascii="Arial" w:hAnsi="Arial" w:cs="Arial"/>
          <w:b/>
          <w:lang w:eastAsia="zh-CN"/>
        </w:rPr>
      </w:pPr>
      <w:r w:rsidRPr="00F5756C">
        <w:rPr>
          <w:rFonts w:ascii="Arial" w:hAnsi="Arial" w:cs="Arial"/>
          <w:b/>
          <w:lang w:eastAsia="zh-CN"/>
        </w:rPr>
        <w:t>1</w:t>
      </w:r>
      <w:r w:rsidR="002202C0">
        <w:rPr>
          <w:rFonts w:ascii="Arial" w:hAnsi="Arial" w:cs="Arial" w:hint="eastAsia"/>
          <w:b/>
          <w:lang w:eastAsia="zh-CN"/>
        </w:rPr>
        <w:t>0</w:t>
      </w:r>
      <w:r w:rsidRPr="00F5756C">
        <w:rPr>
          <w:rFonts w:ascii="Arial" w:hAnsi="Arial" w:cs="Arial"/>
          <w:b/>
          <w:lang w:eastAsia="zh-CN"/>
        </w:rPr>
        <w:t>:</w:t>
      </w:r>
      <w:r w:rsidR="002202C0">
        <w:rPr>
          <w:rFonts w:ascii="Arial" w:hAnsi="Arial" w:cs="Arial" w:hint="eastAsia"/>
          <w:b/>
          <w:lang w:eastAsia="zh-CN"/>
        </w:rPr>
        <w:t>0</w:t>
      </w:r>
      <w:r w:rsidRPr="00F5756C">
        <w:rPr>
          <w:rFonts w:ascii="Arial" w:hAnsi="Arial" w:cs="Arial"/>
          <w:b/>
          <w:lang w:eastAsia="zh-CN"/>
        </w:rPr>
        <w:t>0</w:t>
      </w:r>
      <w:r w:rsidRPr="00F5756C">
        <w:rPr>
          <w:rFonts w:ascii="Arial" w:hAnsi="Arial" w:cs="Arial"/>
          <w:b/>
          <w:lang w:eastAsia="zh-CN"/>
        </w:rPr>
        <w:tab/>
      </w:r>
      <w:r w:rsidR="00B434B5" w:rsidRPr="00F5756C">
        <w:rPr>
          <w:rFonts w:ascii="Arial" w:hAnsi="Arial" w:cs="Arial"/>
          <w:b/>
          <w:lang w:eastAsia="zh-CN"/>
        </w:rPr>
        <w:t xml:space="preserve">Strategy Session </w:t>
      </w:r>
      <w:r w:rsidR="002202C0">
        <w:rPr>
          <w:rFonts w:ascii="Arial" w:hAnsi="Arial" w:cs="Arial" w:hint="eastAsia"/>
          <w:b/>
          <w:lang w:eastAsia="zh-CN"/>
        </w:rPr>
        <w:t>2</w:t>
      </w:r>
      <w:r w:rsidR="00B434B5" w:rsidRPr="00F5756C">
        <w:rPr>
          <w:rFonts w:ascii="Arial" w:hAnsi="Arial" w:cs="Arial"/>
          <w:b/>
          <w:lang w:eastAsia="zh-CN"/>
        </w:rPr>
        <w:t xml:space="preserve"> </w:t>
      </w:r>
      <w:r w:rsidR="004D674D" w:rsidRPr="00F5756C">
        <w:rPr>
          <w:rFonts w:ascii="Arial" w:hAnsi="Arial" w:cs="Arial"/>
          <w:b/>
          <w:lang w:eastAsia="zh-CN"/>
        </w:rPr>
        <w:t>–</w:t>
      </w:r>
      <w:r w:rsidR="00A317DD" w:rsidRPr="00F5756C">
        <w:rPr>
          <w:rFonts w:ascii="Arial" w:hAnsi="Arial" w:cs="Arial"/>
          <w:b/>
          <w:lang w:eastAsia="zh-CN"/>
        </w:rPr>
        <w:t xml:space="preserve"> </w:t>
      </w:r>
      <w:r w:rsidRPr="00F5756C">
        <w:rPr>
          <w:rFonts w:ascii="Arial" w:hAnsi="Arial" w:cs="Arial"/>
          <w:b/>
          <w:lang w:eastAsia="zh-CN"/>
        </w:rPr>
        <w:t xml:space="preserve">Professor </w:t>
      </w:r>
      <w:proofErr w:type="spellStart"/>
      <w:r w:rsidRPr="00F5756C">
        <w:rPr>
          <w:rFonts w:ascii="Arial" w:hAnsi="Arial" w:cs="Arial"/>
          <w:b/>
          <w:lang w:eastAsia="zh-CN"/>
        </w:rPr>
        <w:t>Bhambri</w:t>
      </w:r>
      <w:proofErr w:type="spellEnd"/>
    </w:p>
    <w:p w14:paraId="0DE328A0" w14:textId="77777777" w:rsidR="00536CF9" w:rsidRDefault="00C875B0" w:rsidP="005D7894">
      <w:pPr>
        <w:spacing w:before="240" w:after="120"/>
        <w:ind w:left="1440"/>
        <w:rPr>
          <w:rFonts w:ascii="Arial" w:hAnsi="Arial" w:cs="Arial"/>
          <w:b/>
          <w:lang w:eastAsia="zh-CN"/>
        </w:rPr>
      </w:pPr>
      <w:r w:rsidRPr="00F5756C">
        <w:rPr>
          <w:rFonts w:ascii="Arial" w:hAnsi="Arial" w:cs="Arial"/>
          <w:b/>
          <w:lang w:eastAsia="zh-CN"/>
        </w:rPr>
        <w:t xml:space="preserve">Topic: </w:t>
      </w:r>
      <w:r w:rsidR="002202C0" w:rsidRPr="002202C0">
        <w:rPr>
          <w:rFonts w:ascii="Arial" w:hAnsi="Arial" w:cs="Arial"/>
          <w:b/>
          <w:lang w:eastAsia="zh-CN"/>
        </w:rPr>
        <w:t>Competitive Dynamics &amp; Interaction (1)</w:t>
      </w:r>
    </w:p>
    <w:p w14:paraId="5E9A3DEB" w14:textId="77777777" w:rsidR="00536CF9" w:rsidRPr="00536CF9" w:rsidRDefault="00536CF9" w:rsidP="005D7894">
      <w:pPr>
        <w:spacing w:before="120" w:after="240"/>
        <w:ind w:left="2075"/>
        <w:rPr>
          <w:rFonts w:ascii="Arial" w:hAnsi="Arial" w:cs="Arial"/>
          <w:b/>
          <w:lang w:eastAsia="zh-CN"/>
        </w:rPr>
      </w:pPr>
      <w:r w:rsidRPr="00536CF9">
        <w:rPr>
          <w:rFonts w:ascii="Arial" w:hAnsi="Arial" w:cs="Arial"/>
          <w:i/>
        </w:rPr>
        <w:t xml:space="preserve">We will continue our discussion of </w:t>
      </w:r>
      <w:proofErr w:type="spellStart"/>
      <w:r w:rsidRPr="00536CF9">
        <w:rPr>
          <w:rFonts w:ascii="Arial" w:hAnsi="Arial" w:cs="Arial"/>
          <w:i/>
        </w:rPr>
        <w:t>RyanAir</w:t>
      </w:r>
      <w:proofErr w:type="spellEnd"/>
      <w:r w:rsidRPr="00536CF9">
        <w:rPr>
          <w:rFonts w:ascii="Arial" w:hAnsi="Arial" w:cs="Arial"/>
          <w:i/>
        </w:rPr>
        <w:t xml:space="preserve"> and use it to distill key lessons on competitive dynamics and capabilities.</w:t>
      </w:r>
    </w:p>
    <w:p w14:paraId="5E463843" w14:textId="77777777" w:rsidR="00536CF9" w:rsidRPr="00F5756C" w:rsidRDefault="00536CF9" w:rsidP="005D7894">
      <w:pPr>
        <w:spacing w:before="240" w:after="240"/>
        <w:rPr>
          <w:rFonts w:ascii="Arial" w:hAnsi="Arial" w:cs="Arial"/>
          <w:b/>
          <w:lang w:eastAsia="zh-CN"/>
        </w:rPr>
      </w:pPr>
      <w:r>
        <w:rPr>
          <w:rFonts w:ascii="Arial" w:hAnsi="Arial" w:cs="Arial" w:hint="eastAsia"/>
          <w:b/>
          <w:lang w:eastAsia="zh-CN"/>
        </w:rPr>
        <w:t>11</w:t>
      </w:r>
      <w:r w:rsidRPr="00F5756C">
        <w:rPr>
          <w:rFonts w:ascii="Arial" w:hAnsi="Arial" w:cs="Arial"/>
          <w:b/>
          <w:lang w:eastAsia="zh-CN"/>
        </w:rPr>
        <w:t>:</w:t>
      </w:r>
      <w:r>
        <w:rPr>
          <w:rFonts w:ascii="Arial" w:hAnsi="Arial" w:cs="Arial" w:hint="eastAsia"/>
          <w:b/>
          <w:lang w:eastAsia="zh-CN"/>
        </w:rPr>
        <w:t>15</w:t>
      </w:r>
      <w:r w:rsidRPr="00F5756C">
        <w:rPr>
          <w:rFonts w:ascii="Arial" w:hAnsi="Arial" w:cs="Arial"/>
          <w:b/>
          <w:lang w:eastAsia="zh-CN"/>
        </w:rPr>
        <w:tab/>
        <w:t>Break</w:t>
      </w:r>
    </w:p>
    <w:p w14:paraId="46E93EA7" w14:textId="77777777" w:rsidR="00536CF9" w:rsidRPr="00F5756C" w:rsidRDefault="00536CF9" w:rsidP="005D7894">
      <w:pPr>
        <w:spacing w:before="240" w:after="240"/>
        <w:rPr>
          <w:rFonts w:ascii="Arial" w:hAnsi="Arial" w:cs="Arial"/>
          <w:b/>
          <w:lang w:eastAsia="zh-CN"/>
        </w:rPr>
      </w:pPr>
      <w:r w:rsidRPr="00F5756C">
        <w:rPr>
          <w:rFonts w:ascii="Arial" w:hAnsi="Arial" w:cs="Arial"/>
          <w:b/>
          <w:lang w:eastAsia="zh-CN"/>
        </w:rPr>
        <w:t>1</w:t>
      </w:r>
      <w:r>
        <w:rPr>
          <w:rFonts w:ascii="Arial" w:hAnsi="Arial" w:cs="Arial" w:hint="eastAsia"/>
          <w:b/>
          <w:lang w:eastAsia="zh-CN"/>
        </w:rPr>
        <w:t>1</w:t>
      </w:r>
      <w:r w:rsidRPr="00F5756C">
        <w:rPr>
          <w:rFonts w:ascii="Arial" w:hAnsi="Arial" w:cs="Arial"/>
          <w:b/>
          <w:lang w:eastAsia="zh-CN"/>
        </w:rPr>
        <w:t>:</w:t>
      </w:r>
      <w:r>
        <w:rPr>
          <w:rFonts w:ascii="Arial" w:hAnsi="Arial" w:cs="Arial" w:hint="eastAsia"/>
          <w:b/>
          <w:lang w:eastAsia="zh-CN"/>
        </w:rPr>
        <w:t>30</w:t>
      </w:r>
      <w:r w:rsidRPr="00F5756C">
        <w:rPr>
          <w:rFonts w:ascii="Arial" w:hAnsi="Arial" w:cs="Arial"/>
          <w:b/>
          <w:lang w:eastAsia="zh-CN"/>
        </w:rPr>
        <w:tab/>
        <w:t xml:space="preserve">Strategy Session </w:t>
      </w:r>
      <w:r>
        <w:rPr>
          <w:rFonts w:ascii="Arial" w:hAnsi="Arial" w:cs="Arial" w:hint="eastAsia"/>
          <w:b/>
          <w:lang w:eastAsia="zh-CN"/>
        </w:rPr>
        <w:t>3</w:t>
      </w:r>
      <w:r w:rsidRPr="00F5756C">
        <w:rPr>
          <w:rFonts w:ascii="Arial" w:hAnsi="Arial" w:cs="Arial"/>
          <w:b/>
          <w:lang w:eastAsia="zh-CN"/>
        </w:rPr>
        <w:t xml:space="preserve"> – Professor </w:t>
      </w:r>
      <w:proofErr w:type="spellStart"/>
      <w:r w:rsidRPr="00F5756C">
        <w:rPr>
          <w:rFonts w:ascii="Arial" w:hAnsi="Arial" w:cs="Arial"/>
          <w:b/>
          <w:lang w:eastAsia="zh-CN"/>
        </w:rPr>
        <w:t>Bhambri</w:t>
      </w:r>
      <w:proofErr w:type="spellEnd"/>
    </w:p>
    <w:p w14:paraId="7D155E1D" w14:textId="77777777" w:rsidR="00536CF9" w:rsidRDefault="00536CF9" w:rsidP="005D7894">
      <w:pPr>
        <w:spacing w:before="240" w:after="120"/>
        <w:ind w:left="1440"/>
        <w:rPr>
          <w:rFonts w:ascii="Arial" w:hAnsi="Arial" w:cs="Arial"/>
          <w:b/>
          <w:lang w:eastAsia="zh-CN"/>
        </w:rPr>
      </w:pPr>
      <w:r w:rsidRPr="00F5756C">
        <w:rPr>
          <w:rFonts w:ascii="Arial" w:hAnsi="Arial" w:cs="Arial"/>
          <w:b/>
          <w:lang w:eastAsia="zh-CN"/>
        </w:rPr>
        <w:t xml:space="preserve">Topic: </w:t>
      </w:r>
      <w:r w:rsidRPr="002202C0">
        <w:rPr>
          <w:rFonts w:ascii="Arial" w:hAnsi="Arial" w:cs="Arial"/>
          <w:b/>
          <w:lang w:eastAsia="zh-CN"/>
        </w:rPr>
        <w:t>Competitive Dynamics &amp; Interaction (</w:t>
      </w:r>
      <w:r>
        <w:rPr>
          <w:rFonts w:ascii="Arial" w:hAnsi="Arial" w:cs="Arial" w:hint="eastAsia"/>
          <w:b/>
          <w:lang w:eastAsia="zh-CN"/>
        </w:rPr>
        <w:t>2</w:t>
      </w:r>
      <w:r w:rsidRPr="002202C0">
        <w:rPr>
          <w:rFonts w:ascii="Arial" w:hAnsi="Arial" w:cs="Arial"/>
          <w:b/>
          <w:lang w:eastAsia="zh-CN"/>
        </w:rPr>
        <w:t>)</w:t>
      </w:r>
    </w:p>
    <w:p w14:paraId="37C86962" w14:textId="77777777" w:rsidR="002202C0" w:rsidRPr="00536CF9" w:rsidRDefault="00536CF9" w:rsidP="005D7894">
      <w:pPr>
        <w:spacing w:before="120" w:after="240"/>
        <w:ind w:left="2075"/>
        <w:rPr>
          <w:rFonts w:ascii="Arial" w:hAnsi="Arial" w:cs="Arial"/>
          <w:b/>
          <w:lang w:eastAsia="zh-CN"/>
        </w:rPr>
      </w:pPr>
      <w:r w:rsidRPr="00536CF9">
        <w:rPr>
          <w:rFonts w:ascii="Arial" w:hAnsi="Arial" w:cs="Arial"/>
          <w:i/>
        </w:rPr>
        <w:t xml:space="preserve">We will continue our discussion of </w:t>
      </w:r>
      <w:proofErr w:type="spellStart"/>
      <w:r w:rsidRPr="00536CF9">
        <w:rPr>
          <w:rFonts w:ascii="Arial" w:hAnsi="Arial" w:cs="Arial"/>
          <w:i/>
        </w:rPr>
        <w:t>RyanAir</w:t>
      </w:r>
      <w:proofErr w:type="spellEnd"/>
      <w:r w:rsidRPr="00536CF9">
        <w:rPr>
          <w:rFonts w:ascii="Arial" w:hAnsi="Arial" w:cs="Arial"/>
          <w:i/>
        </w:rPr>
        <w:t xml:space="preserve"> and use it to distill key lessons on competitive dynamics and capabilities.</w:t>
      </w:r>
    </w:p>
    <w:p w14:paraId="1E7FAF58" w14:textId="77777777" w:rsidR="00672CBA" w:rsidRPr="00F5756C" w:rsidRDefault="00672CBA" w:rsidP="005D7894">
      <w:pPr>
        <w:spacing w:before="240" w:after="240"/>
        <w:rPr>
          <w:rFonts w:ascii="Arial" w:hAnsi="Arial" w:cs="Arial"/>
          <w:b/>
          <w:lang w:eastAsia="zh-CN"/>
        </w:rPr>
      </w:pPr>
      <w:r w:rsidRPr="00F5756C">
        <w:rPr>
          <w:rFonts w:ascii="Arial" w:hAnsi="Arial" w:cs="Arial"/>
          <w:b/>
          <w:lang w:eastAsia="zh-CN"/>
        </w:rPr>
        <w:t>12:45</w:t>
      </w:r>
      <w:r w:rsidRPr="00F5756C">
        <w:rPr>
          <w:rFonts w:ascii="Arial" w:hAnsi="Arial" w:cs="Arial"/>
          <w:b/>
          <w:lang w:eastAsia="zh-CN"/>
        </w:rPr>
        <w:tab/>
        <w:t>Lunch</w:t>
      </w:r>
    </w:p>
    <w:p w14:paraId="2376752C" w14:textId="77777777" w:rsidR="00672CBA" w:rsidRPr="00F5756C" w:rsidRDefault="00672CBA" w:rsidP="005D7894">
      <w:pPr>
        <w:spacing w:before="240" w:after="240"/>
        <w:rPr>
          <w:rFonts w:ascii="Arial" w:hAnsi="Arial" w:cs="Arial"/>
          <w:b/>
          <w:lang w:eastAsia="zh-CN"/>
        </w:rPr>
      </w:pPr>
      <w:r w:rsidRPr="00F5756C">
        <w:rPr>
          <w:rFonts w:ascii="Arial" w:hAnsi="Arial" w:cs="Arial"/>
          <w:b/>
          <w:lang w:eastAsia="zh-CN"/>
        </w:rPr>
        <w:t>1</w:t>
      </w:r>
      <w:r w:rsidR="007507FF" w:rsidRPr="00F5756C">
        <w:rPr>
          <w:rFonts w:ascii="Arial" w:hAnsi="Arial" w:cs="Arial"/>
          <w:b/>
          <w:lang w:eastAsia="zh-CN"/>
        </w:rPr>
        <w:t>3</w:t>
      </w:r>
      <w:r w:rsidR="001C09B9" w:rsidRPr="00F5756C">
        <w:rPr>
          <w:rFonts w:ascii="Arial" w:hAnsi="Arial" w:cs="Arial"/>
          <w:b/>
          <w:lang w:eastAsia="zh-CN"/>
        </w:rPr>
        <w:t>:45</w:t>
      </w:r>
      <w:r w:rsidR="001C09B9" w:rsidRPr="00F5756C">
        <w:rPr>
          <w:rFonts w:ascii="Arial" w:hAnsi="Arial" w:cs="Arial"/>
          <w:b/>
          <w:lang w:eastAsia="zh-CN"/>
        </w:rPr>
        <w:tab/>
        <w:t xml:space="preserve">Theme 8 </w:t>
      </w:r>
      <w:r w:rsidR="007A493B" w:rsidRPr="00F5756C">
        <w:rPr>
          <w:rFonts w:ascii="Arial" w:hAnsi="Arial" w:cs="Arial"/>
          <w:b/>
          <w:lang w:eastAsia="zh-CN"/>
        </w:rPr>
        <w:t>Finance</w:t>
      </w:r>
      <w:r w:rsidR="001C09B9" w:rsidRPr="00F5756C">
        <w:rPr>
          <w:rFonts w:ascii="Arial" w:hAnsi="Arial" w:cs="Arial"/>
          <w:b/>
          <w:lang w:eastAsia="zh-CN"/>
        </w:rPr>
        <w:t xml:space="preserve"> Introduction</w:t>
      </w:r>
      <w:r w:rsidRPr="00F5756C">
        <w:rPr>
          <w:rFonts w:ascii="Arial" w:hAnsi="Arial" w:cs="Arial"/>
          <w:b/>
          <w:lang w:eastAsia="zh-CN"/>
        </w:rPr>
        <w:tab/>
      </w:r>
      <w:r w:rsidR="002F00F1" w:rsidRPr="00F5756C">
        <w:rPr>
          <w:rFonts w:ascii="Arial" w:hAnsi="Arial" w:cs="Arial"/>
          <w:b/>
          <w:lang w:eastAsia="zh-CN"/>
        </w:rPr>
        <w:t>– Professor Plotts</w:t>
      </w:r>
    </w:p>
    <w:p w14:paraId="1279E74A" w14:textId="77777777" w:rsidR="00536CF9" w:rsidRDefault="001C09B9" w:rsidP="005D7894">
      <w:pPr>
        <w:spacing w:before="240" w:after="120"/>
        <w:ind w:left="1440"/>
        <w:rPr>
          <w:rFonts w:ascii="Arial" w:hAnsi="Arial" w:cs="Arial"/>
          <w:b/>
          <w:lang w:eastAsia="zh-CN"/>
        </w:rPr>
      </w:pPr>
      <w:r w:rsidRPr="00F5756C">
        <w:rPr>
          <w:rFonts w:ascii="Arial" w:hAnsi="Arial" w:cs="Arial"/>
          <w:b/>
          <w:lang w:eastAsia="zh-CN"/>
        </w:rPr>
        <w:t>Required review:</w:t>
      </w:r>
    </w:p>
    <w:p w14:paraId="69AAAE3D" w14:textId="77777777" w:rsidR="00536CF9" w:rsidRPr="00536CF9" w:rsidRDefault="00536CF9" w:rsidP="005D7894">
      <w:pPr>
        <w:spacing w:before="120" w:after="240"/>
        <w:ind w:left="2075"/>
        <w:rPr>
          <w:rFonts w:ascii="Arial" w:hAnsi="Arial" w:cs="Arial"/>
          <w:i/>
          <w:lang w:eastAsia="zh-CN"/>
        </w:rPr>
      </w:pPr>
      <w:r w:rsidRPr="00536CF9">
        <w:rPr>
          <w:rFonts w:ascii="Arial" w:hAnsi="Arial" w:cs="Arial"/>
          <w:i/>
        </w:rPr>
        <w:t xml:space="preserve">Review your Ross </w:t>
      </w:r>
      <w:proofErr w:type="spellStart"/>
      <w:r w:rsidRPr="00536CF9">
        <w:rPr>
          <w:rFonts w:ascii="Arial" w:hAnsi="Arial" w:cs="Arial"/>
          <w:i/>
        </w:rPr>
        <w:t>Westerfield</w:t>
      </w:r>
      <w:proofErr w:type="spellEnd"/>
      <w:r w:rsidRPr="00536CF9">
        <w:rPr>
          <w:rFonts w:ascii="Arial" w:hAnsi="Arial" w:cs="Arial"/>
          <w:i/>
        </w:rPr>
        <w:t xml:space="preserve"> Jaffe text (Corporate Finance) textbook from Themes 2-3 finance with Professors Campbell and </w:t>
      </w:r>
      <w:r w:rsidR="004F4630">
        <w:rPr>
          <w:rFonts w:ascii="Arial" w:hAnsi="Arial" w:cs="Arial"/>
          <w:i/>
        </w:rPr>
        <w:t>Swartz</w:t>
      </w:r>
      <w:r w:rsidRPr="00536CF9">
        <w:rPr>
          <w:rFonts w:ascii="Arial" w:hAnsi="Arial" w:cs="Arial"/>
          <w:i/>
        </w:rPr>
        <w:t>. Theme 8 assumes a basic foundation or understanding of the following concepts:</w:t>
      </w:r>
    </w:p>
    <w:p w14:paraId="53EB4861" w14:textId="77777777" w:rsidR="00672CBA" w:rsidRPr="00F5756C" w:rsidRDefault="001C09B9" w:rsidP="005D7894">
      <w:pPr>
        <w:spacing w:before="240" w:after="120"/>
        <w:ind w:left="1440"/>
        <w:rPr>
          <w:rFonts w:ascii="Arial" w:hAnsi="Arial" w:cs="Arial"/>
          <w:b/>
          <w:bCs/>
          <w:lang w:eastAsia="zh-CN"/>
        </w:rPr>
      </w:pPr>
      <w:r w:rsidRPr="00F5756C">
        <w:rPr>
          <w:rFonts w:ascii="Arial" w:hAnsi="Arial" w:cs="Arial"/>
          <w:b/>
          <w:bCs/>
          <w:lang w:eastAsia="zh-CN"/>
        </w:rPr>
        <w:t>Accounting:</w:t>
      </w:r>
    </w:p>
    <w:p w14:paraId="04449280" w14:textId="77777777" w:rsidR="001C09B9" w:rsidRDefault="00920033" w:rsidP="005D7894">
      <w:pPr>
        <w:numPr>
          <w:ilvl w:val="0"/>
          <w:numId w:val="2"/>
        </w:numPr>
        <w:spacing w:before="120" w:after="240"/>
        <w:ind w:left="2069" w:hanging="357"/>
        <w:rPr>
          <w:rFonts w:ascii="Arial" w:hAnsi="Arial" w:cs="Arial"/>
          <w:lang w:eastAsia="zh-CN"/>
        </w:rPr>
      </w:pPr>
      <w:r w:rsidRPr="00F5756C">
        <w:rPr>
          <w:rFonts w:ascii="Arial" w:hAnsi="Arial" w:cs="Arial"/>
          <w:lang w:eastAsia="zh-CN"/>
        </w:rPr>
        <w:t>Review the financial statements and how they inter-relate, financial ratios, calculation of free cash flow (understand working capital, depreciation, capital expenditures)</w:t>
      </w:r>
      <w:r w:rsidR="00815CCB" w:rsidRPr="00F5756C">
        <w:rPr>
          <w:rFonts w:ascii="Arial" w:hAnsi="Arial" w:cs="Arial" w:hint="eastAsia"/>
          <w:lang w:eastAsia="zh-CN"/>
        </w:rPr>
        <w:t>.</w:t>
      </w:r>
    </w:p>
    <w:p w14:paraId="55B4E322" w14:textId="77777777" w:rsidR="00920033" w:rsidRPr="00F5756C" w:rsidRDefault="00920033" w:rsidP="005D7894">
      <w:pPr>
        <w:spacing w:before="240" w:after="120"/>
        <w:ind w:left="1440"/>
        <w:rPr>
          <w:rFonts w:ascii="Arial" w:hAnsi="Arial" w:cs="Arial"/>
          <w:b/>
          <w:bCs/>
          <w:lang w:eastAsia="zh-CN"/>
        </w:rPr>
      </w:pPr>
      <w:r w:rsidRPr="00F5756C">
        <w:rPr>
          <w:rFonts w:ascii="Arial" w:hAnsi="Arial" w:cs="Arial"/>
          <w:b/>
          <w:bCs/>
          <w:lang w:eastAsia="zh-CN"/>
        </w:rPr>
        <w:t>Finance:</w:t>
      </w:r>
    </w:p>
    <w:p w14:paraId="177A76C1" w14:textId="77777777" w:rsidR="00920033" w:rsidRPr="00F5756C" w:rsidRDefault="00920033" w:rsidP="005D7894">
      <w:pPr>
        <w:numPr>
          <w:ilvl w:val="0"/>
          <w:numId w:val="2"/>
        </w:numPr>
        <w:spacing w:before="120" w:after="120"/>
        <w:ind w:left="2069" w:hanging="357"/>
        <w:rPr>
          <w:rFonts w:ascii="Arial" w:hAnsi="Arial" w:cs="Arial"/>
          <w:lang w:eastAsia="zh-CN"/>
        </w:rPr>
      </w:pPr>
      <w:r w:rsidRPr="00F5756C">
        <w:rPr>
          <w:rFonts w:ascii="Arial" w:hAnsi="Arial" w:cs="Arial"/>
          <w:lang w:eastAsia="zh-CN"/>
        </w:rPr>
        <w:t>Time Value of Money: present value, future value, annuities, perpetuities</w:t>
      </w:r>
    </w:p>
    <w:p w14:paraId="502A9710" w14:textId="77777777" w:rsidR="00920033" w:rsidRPr="00F5756C" w:rsidRDefault="00920033" w:rsidP="005D7894">
      <w:pPr>
        <w:numPr>
          <w:ilvl w:val="0"/>
          <w:numId w:val="2"/>
        </w:numPr>
        <w:spacing w:before="120" w:after="120"/>
        <w:ind w:left="2069" w:hanging="357"/>
        <w:rPr>
          <w:rFonts w:ascii="Arial" w:hAnsi="Arial" w:cs="Arial"/>
          <w:lang w:eastAsia="zh-CN"/>
        </w:rPr>
      </w:pPr>
      <w:r w:rsidRPr="00F5756C">
        <w:rPr>
          <w:rFonts w:ascii="Arial" w:hAnsi="Arial" w:cs="Arial"/>
          <w:lang w:eastAsia="zh-CN"/>
        </w:rPr>
        <w:t>Capital Budgeting: Net Present Value (NPV), Internal Rate of Return (IRR) payback</w:t>
      </w:r>
    </w:p>
    <w:p w14:paraId="0CF22F8F" w14:textId="77777777" w:rsidR="00920033" w:rsidRPr="00F5756C" w:rsidRDefault="00920033" w:rsidP="005D7894">
      <w:pPr>
        <w:numPr>
          <w:ilvl w:val="0"/>
          <w:numId w:val="2"/>
        </w:numPr>
        <w:spacing w:before="120" w:after="120"/>
        <w:ind w:left="2069" w:hanging="357"/>
        <w:rPr>
          <w:rFonts w:ascii="Arial" w:hAnsi="Arial" w:cs="Arial"/>
          <w:lang w:eastAsia="zh-CN"/>
        </w:rPr>
      </w:pPr>
      <w:r w:rsidRPr="00F5756C">
        <w:rPr>
          <w:rFonts w:ascii="Arial" w:hAnsi="Arial" w:cs="Arial"/>
          <w:lang w:eastAsia="zh-CN"/>
        </w:rPr>
        <w:t>Other: stock and bond valuation, risk and reward, CAPM model, Weighted Average Cost of Capital (WACC)</w:t>
      </w:r>
    </w:p>
    <w:p w14:paraId="42174642" w14:textId="77777777" w:rsidR="00920033" w:rsidRPr="00F5756C" w:rsidRDefault="00920033" w:rsidP="005D7894">
      <w:pPr>
        <w:spacing w:before="120" w:after="120"/>
        <w:ind w:left="2075"/>
        <w:rPr>
          <w:rFonts w:ascii="Arial" w:hAnsi="Arial" w:cs="Arial"/>
          <w:i/>
          <w:lang w:eastAsia="zh-CN"/>
        </w:rPr>
      </w:pPr>
      <w:r w:rsidRPr="00F5756C">
        <w:rPr>
          <w:rFonts w:ascii="Arial" w:hAnsi="Arial" w:cs="Arial"/>
          <w:i/>
        </w:rPr>
        <w:t>This session will provide an overview of the finan</w:t>
      </w:r>
      <w:r w:rsidR="00815CCB" w:rsidRPr="00F5756C">
        <w:rPr>
          <w:rFonts w:ascii="Arial" w:hAnsi="Arial" w:cs="Arial"/>
          <w:i/>
        </w:rPr>
        <w:t xml:space="preserve">ce content covered in Theme 8. </w:t>
      </w:r>
      <w:r w:rsidRPr="00F5756C">
        <w:rPr>
          <w:rFonts w:ascii="Arial" w:hAnsi="Arial" w:cs="Arial"/>
          <w:i/>
        </w:rPr>
        <w:t xml:space="preserve">We will discuss the importance of fundamental analysis in evaluating firms and </w:t>
      </w:r>
      <w:r w:rsidRPr="00F5756C">
        <w:rPr>
          <w:rFonts w:ascii="Arial" w:hAnsi="Arial" w:cs="Arial"/>
          <w:i/>
        </w:rPr>
        <w:lastRenderedPageBreak/>
        <w:t xml:space="preserve">their ability to </w:t>
      </w:r>
      <w:r w:rsidR="00C717A0" w:rsidRPr="00F5756C">
        <w:rPr>
          <w:rFonts w:ascii="Arial" w:hAnsi="Arial" w:cs="Arial"/>
          <w:i/>
        </w:rPr>
        <w:t>create value for shareholders.</w:t>
      </w:r>
      <w:r w:rsidR="00C717A0" w:rsidRPr="00F5756C">
        <w:rPr>
          <w:rFonts w:ascii="Arial" w:hAnsi="Arial" w:cs="Arial" w:hint="eastAsia"/>
          <w:i/>
          <w:lang w:eastAsia="zh-CN"/>
        </w:rPr>
        <w:t xml:space="preserve"> </w:t>
      </w:r>
      <w:r w:rsidRPr="00F5756C">
        <w:rPr>
          <w:rFonts w:ascii="Arial" w:hAnsi="Arial" w:cs="Arial"/>
          <w:i/>
        </w:rPr>
        <w:t>In Themes 2-3 Finance we have discussed the firm’s objective to maximize returns for shareholders by increasing the intrinsic value of the business</w:t>
      </w:r>
      <w:r w:rsidR="00C717A0" w:rsidRPr="00F5756C">
        <w:rPr>
          <w:rFonts w:ascii="Arial" w:hAnsi="Arial" w:cs="Arial"/>
          <w:i/>
        </w:rPr>
        <w:t xml:space="preserve">. </w:t>
      </w:r>
      <w:r w:rsidRPr="00F5756C">
        <w:rPr>
          <w:rFonts w:ascii="Arial" w:hAnsi="Arial" w:cs="Arial"/>
          <w:i/>
        </w:rPr>
        <w:t>Maximizing shareholder value involves managing firm performance in the short term and also long-term health</w:t>
      </w:r>
      <w:r w:rsidR="00C717A0" w:rsidRPr="00F5756C">
        <w:rPr>
          <w:rFonts w:ascii="Arial" w:hAnsi="Arial" w:cs="Arial" w:hint="eastAsia"/>
          <w:i/>
          <w:lang w:eastAsia="zh-CN"/>
        </w:rPr>
        <w:t>.</w:t>
      </w:r>
    </w:p>
    <w:p w14:paraId="11EF2C7E" w14:textId="77777777" w:rsidR="00920033" w:rsidRPr="00F5756C" w:rsidRDefault="00920033" w:rsidP="005D7894">
      <w:pPr>
        <w:spacing w:before="120" w:after="240"/>
        <w:ind w:left="2075"/>
        <w:rPr>
          <w:rFonts w:ascii="Arial" w:hAnsi="Arial" w:cs="Arial"/>
          <w:i/>
          <w:lang w:eastAsia="zh-CN"/>
        </w:rPr>
      </w:pPr>
      <w:r w:rsidRPr="00F5756C">
        <w:rPr>
          <w:rFonts w:ascii="Arial" w:hAnsi="Arial" w:cs="Arial"/>
          <w:i/>
        </w:rPr>
        <w:t>The financial strategy sessions will involve applying tools of financial analysis and valuation methodologies to evaluate a company’s strategic and competitive positioning, financial performance, and strategic alternatives. Discounted Cash Flow (DCF) analysis is a key building block for valuation. During our financial strategy sessions we will review time value of money fundamentals from financial management and will discuss enterprise (firm) valuation. An important aspect of the sessions will be to bridge financial theory and practice with valuation, capital structure analysis, and corporate strategy in the context of real world implications</w:t>
      </w:r>
      <w:r w:rsidR="003A3FEE" w:rsidRPr="00F5756C">
        <w:rPr>
          <w:rFonts w:ascii="Arial" w:hAnsi="Arial" w:cs="Arial" w:hint="eastAsia"/>
          <w:i/>
          <w:lang w:eastAsia="zh-CN"/>
        </w:rPr>
        <w:t>.</w:t>
      </w:r>
    </w:p>
    <w:p w14:paraId="1F8AA170" w14:textId="77777777" w:rsidR="00D82967" w:rsidRDefault="00D82967" w:rsidP="005D7894">
      <w:pPr>
        <w:spacing w:before="240" w:after="240"/>
        <w:rPr>
          <w:rFonts w:ascii="Arial" w:hAnsi="Arial" w:cs="Arial"/>
          <w:b/>
          <w:lang w:eastAsia="zh-CN"/>
        </w:rPr>
      </w:pPr>
      <w:r w:rsidRPr="00F5756C">
        <w:rPr>
          <w:rFonts w:ascii="Arial" w:hAnsi="Arial" w:cs="Arial"/>
          <w:b/>
          <w:lang w:eastAsia="zh-CN"/>
        </w:rPr>
        <w:t>14:</w:t>
      </w:r>
      <w:r w:rsidRPr="00F5756C">
        <w:rPr>
          <w:rFonts w:ascii="Arial" w:hAnsi="Arial" w:cs="Arial" w:hint="eastAsia"/>
          <w:b/>
          <w:lang w:eastAsia="zh-CN"/>
        </w:rPr>
        <w:t>00</w:t>
      </w:r>
      <w:r w:rsidRPr="00F5756C">
        <w:rPr>
          <w:rFonts w:ascii="Arial" w:hAnsi="Arial" w:cs="Arial"/>
          <w:b/>
          <w:lang w:eastAsia="zh-CN"/>
        </w:rPr>
        <w:tab/>
        <w:t>Finance Session 1 – Professor Plotts</w:t>
      </w:r>
    </w:p>
    <w:p w14:paraId="245FF9FD" w14:textId="77777777" w:rsidR="00D82967" w:rsidRDefault="00D82967" w:rsidP="005D7894">
      <w:pPr>
        <w:spacing w:before="240" w:after="240"/>
        <w:ind w:left="1440"/>
        <w:rPr>
          <w:rFonts w:ascii="Arial" w:hAnsi="Arial" w:cs="Arial"/>
          <w:b/>
          <w:lang w:eastAsia="zh-CN"/>
        </w:rPr>
      </w:pPr>
      <w:r w:rsidRPr="00F5756C">
        <w:rPr>
          <w:rFonts w:ascii="Arial" w:hAnsi="Arial" w:cs="Arial"/>
          <w:b/>
          <w:lang w:eastAsia="zh-CN"/>
        </w:rPr>
        <w:t xml:space="preserve">Topic: Foundations of Value </w:t>
      </w:r>
    </w:p>
    <w:p w14:paraId="11063083" w14:textId="77777777" w:rsidR="0054162A" w:rsidRPr="00F5756C" w:rsidRDefault="0054162A" w:rsidP="005D7894">
      <w:pPr>
        <w:spacing w:before="240" w:after="120"/>
        <w:ind w:left="1440"/>
        <w:rPr>
          <w:rFonts w:ascii="Arial" w:hAnsi="Arial" w:cs="Arial"/>
          <w:b/>
          <w:lang w:eastAsia="zh-CN"/>
        </w:rPr>
      </w:pPr>
      <w:r w:rsidRPr="00F5756C">
        <w:rPr>
          <w:rFonts w:ascii="Arial" w:hAnsi="Arial" w:cs="Arial"/>
          <w:b/>
          <w:lang w:eastAsia="zh-CN"/>
        </w:rPr>
        <w:t xml:space="preserve">Required Readings: </w:t>
      </w:r>
    </w:p>
    <w:p w14:paraId="357FBDA6" w14:textId="77777777" w:rsidR="00461C2A" w:rsidRPr="00461C2A" w:rsidRDefault="00461C2A" w:rsidP="00461C2A">
      <w:pPr>
        <w:numPr>
          <w:ilvl w:val="0"/>
          <w:numId w:val="8"/>
        </w:numPr>
        <w:spacing w:before="120" w:after="240"/>
        <w:ind w:left="2069" w:hanging="357"/>
        <w:rPr>
          <w:rFonts w:ascii="Arial" w:hAnsi="Arial" w:cs="Arial"/>
          <w:bCs/>
        </w:rPr>
      </w:pPr>
      <w:r>
        <w:rPr>
          <w:rFonts w:ascii="Arial" w:hAnsi="Arial" w:cs="Arial"/>
          <w:bCs/>
        </w:rPr>
        <w:t xml:space="preserve">Review </w:t>
      </w:r>
      <w:r w:rsidRPr="00461C2A">
        <w:rPr>
          <w:rFonts w:ascii="Arial" w:hAnsi="Arial" w:cs="Arial"/>
          <w:bCs/>
        </w:rPr>
        <w:t>Online article “Creating value: An interactive tutorial” November 2010</w:t>
      </w:r>
      <w:r w:rsidRPr="00461C2A">
        <w:rPr>
          <w:rFonts w:ascii="Arial" w:hAnsi="Arial" w:cs="Arial"/>
          <w:bCs/>
          <w:vertAlign w:val="superscript"/>
        </w:rPr>
        <w:footnoteReference w:id="1"/>
      </w:r>
      <w:r>
        <w:rPr>
          <w:rFonts w:ascii="Arial" w:hAnsi="Arial" w:cs="Arial"/>
          <w:bCs/>
        </w:rPr>
        <w:t xml:space="preserve"> </w:t>
      </w:r>
      <w:hyperlink r:id="rId9" w:history="1">
        <w:r w:rsidRPr="00461C2A">
          <w:rPr>
            <w:rStyle w:val="Hyperlink"/>
            <w:rFonts w:ascii="Arial" w:hAnsi="Arial" w:cs="Arial"/>
            <w:bCs/>
          </w:rPr>
          <w:t>http://tinyurl.com/qd5hdnf</w:t>
        </w:r>
      </w:hyperlink>
      <w:r w:rsidRPr="00461C2A">
        <w:rPr>
          <w:rFonts w:ascii="Arial" w:hAnsi="Arial" w:cs="Arial"/>
          <w:bCs/>
        </w:rPr>
        <w:t xml:space="preserve"> In this video presentation, McKinsey partner Tim </w:t>
      </w:r>
      <w:proofErr w:type="spellStart"/>
      <w:r w:rsidRPr="00461C2A">
        <w:rPr>
          <w:rFonts w:ascii="Arial" w:hAnsi="Arial" w:cs="Arial"/>
          <w:bCs/>
        </w:rPr>
        <w:t>Koller</w:t>
      </w:r>
      <w:proofErr w:type="spellEnd"/>
      <w:r w:rsidRPr="00461C2A">
        <w:rPr>
          <w:rFonts w:ascii="Arial" w:hAnsi="Arial" w:cs="Arial"/>
          <w:bCs/>
        </w:rPr>
        <w:t xml:space="preserve"> explores the four guiding principles of corporate finance that all executives can use to home in on value creation when they make strategic decisions.</w:t>
      </w:r>
      <w:r>
        <w:rPr>
          <w:rFonts w:ascii="Arial" w:hAnsi="Arial" w:cs="Arial"/>
          <w:bCs/>
        </w:rPr>
        <w:t xml:space="preserve"> (If you don’t have time to watch the entire video it would be helpful to watch the first two segments: 1) The four cornerstones of corporate finance and 2) the Core-of-value principle</w:t>
      </w:r>
    </w:p>
    <w:p w14:paraId="009B5BA8" w14:textId="77777777" w:rsidR="00461C2A" w:rsidRPr="00461C2A" w:rsidRDefault="00461C2A" w:rsidP="00461C2A">
      <w:pPr>
        <w:numPr>
          <w:ilvl w:val="0"/>
          <w:numId w:val="8"/>
        </w:numPr>
        <w:spacing w:before="120" w:after="240"/>
        <w:ind w:left="2069" w:hanging="357"/>
        <w:rPr>
          <w:rFonts w:ascii="Arial" w:hAnsi="Arial" w:cs="Arial"/>
          <w:bCs/>
        </w:rPr>
      </w:pPr>
      <w:r w:rsidRPr="00461C2A">
        <w:rPr>
          <w:rFonts w:ascii="Arial" w:hAnsi="Arial" w:cs="Arial"/>
          <w:bCs/>
        </w:rPr>
        <w:t xml:space="preserve">Review online book excerpt from </w:t>
      </w:r>
      <w:r w:rsidRPr="00461C2A">
        <w:rPr>
          <w:rFonts w:ascii="Arial" w:hAnsi="Arial" w:cs="Arial"/>
          <w:bCs/>
          <w:i/>
          <w:iCs/>
        </w:rPr>
        <w:t>McKinsey Quarterly</w:t>
      </w:r>
      <w:r w:rsidRPr="00461C2A">
        <w:rPr>
          <w:rFonts w:ascii="Arial" w:hAnsi="Arial" w:cs="Arial"/>
          <w:bCs/>
        </w:rPr>
        <w:t xml:space="preserve">, “What is value-based management?” An excerpt from </w:t>
      </w:r>
      <w:r w:rsidRPr="00461C2A">
        <w:rPr>
          <w:rFonts w:ascii="Arial" w:hAnsi="Arial" w:cs="Arial"/>
          <w:bCs/>
          <w:i/>
          <w:iCs/>
        </w:rPr>
        <w:t xml:space="preserve">Valuation: Measuring and Managing the Value of Companies, </w:t>
      </w:r>
      <w:r w:rsidRPr="00461C2A">
        <w:rPr>
          <w:rFonts w:ascii="Arial" w:hAnsi="Arial" w:cs="Arial"/>
          <w:bCs/>
        </w:rPr>
        <w:t xml:space="preserve">August 1994, Timothy </w:t>
      </w:r>
      <w:proofErr w:type="spellStart"/>
      <w:r w:rsidRPr="00461C2A">
        <w:rPr>
          <w:rFonts w:ascii="Arial" w:hAnsi="Arial" w:cs="Arial"/>
          <w:bCs/>
        </w:rPr>
        <w:t>Koller</w:t>
      </w:r>
      <w:proofErr w:type="spellEnd"/>
      <w:r w:rsidRPr="00461C2A">
        <w:rPr>
          <w:rFonts w:ascii="Arial" w:hAnsi="Arial" w:cs="Arial"/>
          <w:bCs/>
        </w:rPr>
        <w:t xml:space="preserve">. </w:t>
      </w:r>
      <w:hyperlink r:id="rId10" w:history="1">
        <w:r w:rsidRPr="00461C2A">
          <w:rPr>
            <w:rStyle w:val="Hyperlink"/>
            <w:rFonts w:ascii="Arial" w:hAnsi="Arial" w:cs="Arial"/>
            <w:bCs/>
          </w:rPr>
          <w:t>http://tinyurl.com/pc4f4ln</w:t>
        </w:r>
      </w:hyperlink>
    </w:p>
    <w:p w14:paraId="6317E10B" w14:textId="77777777" w:rsidR="00461C2A" w:rsidRPr="00461C2A" w:rsidRDefault="00461C2A" w:rsidP="00461C2A">
      <w:pPr>
        <w:numPr>
          <w:ilvl w:val="0"/>
          <w:numId w:val="8"/>
        </w:numPr>
        <w:spacing w:before="120" w:after="240"/>
        <w:ind w:left="2069" w:hanging="357"/>
        <w:rPr>
          <w:rFonts w:ascii="Arial" w:hAnsi="Arial" w:cs="Arial"/>
          <w:bCs/>
        </w:rPr>
      </w:pPr>
      <w:r w:rsidRPr="00461C2A">
        <w:rPr>
          <w:rFonts w:ascii="Arial" w:hAnsi="Arial" w:cs="Arial"/>
          <w:bCs/>
        </w:rPr>
        <w:t xml:space="preserve">Review online book excerpt from </w:t>
      </w:r>
      <w:r w:rsidRPr="00461C2A">
        <w:rPr>
          <w:rFonts w:ascii="Arial" w:hAnsi="Arial" w:cs="Arial"/>
          <w:bCs/>
          <w:i/>
          <w:iCs/>
        </w:rPr>
        <w:t>McKinsey Quarterly</w:t>
      </w:r>
      <w:r w:rsidRPr="00461C2A">
        <w:rPr>
          <w:rFonts w:ascii="Arial" w:hAnsi="Arial" w:cs="Arial"/>
          <w:bCs/>
        </w:rPr>
        <w:t xml:space="preserve">, “Measuring long-term performance: Earnings per share and share prices aren’t the whole story—particularly in the medium and long term.” March 2005 Richard Dobbs and Timothy </w:t>
      </w:r>
      <w:proofErr w:type="spellStart"/>
      <w:r w:rsidRPr="00461C2A">
        <w:rPr>
          <w:rFonts w:ascii="Arial" w:hAnsi="Arial" w:cs="Arial"/>
          <w:bCs/>
        </w:rPr>
        <w:t>Koller</w:t>
      </w:r>
      <w:proofErr w:type="spellEnd"/>
      <w:r>
        <w:rPr>
          <w:rFonts w:ascii="Arial" w:hAnsi="Arial" w:cs="Arial"/>
          <w:bCs/>
        </w:rPr>
        <w:t xml:space="preserve"> </w:t>
      </w:r>
      <w:hyperlink r:id="rId11" w:history="1">
        <w:r w:rsidRPr="00461C2A">
          <w:rPr>
            <w:rStyle w:val="Hyperlink"/>
            <w:rFonts w:ascii="Arial" w:hAnsi="Arial" w:cs="Arial"/>
            <w:bCs/>
          </w:rPr>
          <w:t>http://tinyurl.com/pk5jv6u</w:t>
        </w:r>
      </w:hyperlink>
    </w:p>
    <w:p w14:paraId="262158DD" w14:textId="77777777" w:rsidR="00D82967" w:rsidRDefault="00920033" w:rsidP="00BA7ED2">
      <w:pPr>
        <w:spacing w:before="240" w:after="120"/>
        <w:ind w:left="1440"/>
        <w:rPr>
          <w:rFonts w:ascii="Arial" w:hAnsi="Arial" w:cs="Arial"/>
          <w:b/>
          <w:bCs/>
          <w:lang w:eastAsia="zh-CN"/>
        </w:rPr>
      </w:pPr>
      <w:r w:rsidRPr="00F5756C">
        <w:rPr>
          <w:rFonts w:ascii="Arial" w:hAnsi="Arial" w:cs="Arial"/>
          <w:b/>
          <w:bCs/>
          <w:lang w:eastAsia="zh-CN"/>
        </w:rPr>
        <w:t>Learning Objectives:</w:t>
      </w:r>
    </w:p>
    <w:p w14:paraId="685ACA82" w14:textId="77777777" w:rsidR="00D82967" w:rsidRPr="00D82967" w:rsidRDefault="00D82967" w:rsidP="00BA7ED2">
      <w:pPr>
        <w:spacing w:before="120" w:after="240"/>
        <w:ind w:left="2075"/>
        <w:rPr>
          <w:rFonts w:ascii="Arial" w:hAnsi="Arial" w:cs="Arial"/>
          <w:i/>
        </w:rPr>
      </w:pPr>
      <w:r w:rsidRPr="00D82967">
        <w:rPr>
          <w:rFonts w:ascii="Arial" w:hAnsi="Arial" w:cs="Arial"/>
          <w:i/>
        </w:rPr>
        <w:t>Understand that the goal of the firm is value creation. Return on capital and growth drive value creation. Value creation is fundamentally more important than that of growing revenues, earnings per share, maximizing volume and/or market share. Firms create value by investing capital in positive net present value (NPV) projects.</w:t>
      </w:r>
    </w:p>
    <w:p w14:paraId="7E17CE37" w14:textId="77777777" w:rsidR="00672CBA" w:rsidRPr="00F5756C" w:rsidRDefault="007507FF" w:rsidP="00BA7ED2">
      <w:pPr>
        <w:spacing w:before="240" w:after="240"/>
        <w:rPr>
          <w:rFonts w:ascii="Arial" w:hAnsi="Arial" w:cs="Arial"/>
          <w:b/>
          <w:lang w:eastAsia="zh-CN"/>
        </w:rPr>
      </w:pPr>
      <w:r w:rsidRPr="00F5756C">
        <w:rPr>
          <w:rFonts w:ascii="Arial" w:hAnsi="Arial" w:cs="Arial"/>
          <w:b/>
          <w:lang w:eastAsia="zh-CN"/>
        </w:rPr>
        <w:t>15</w:t>
      </w:r>
      <w:r w:rsidR="00C548B7" w:rsidRPr="00F5756C">
        <w:rPr>
          <w:rFonts w:ascii="Arial" w:hAnsi="Arial" w:cs="Arial"/>
          <w:b/>
          <w:lang w:eastAsia="zh-CN"/>
        </w:rPr>
        <w:t>:</w:t>
      </w:r>
      <w:r w:rsidR="00C548B7" w:rsidRPr="00F5756C">
        <w:rPr>
          <w:rFonts w:ascii="Arial" w:hAnsi="Arial" w:cs="Arial" w:hint="eastAsia"/>
          <w:b/>
          <w:lang w:eastAsia="zh-CN"/>
        </w:rPr>
        <w:t>00</w:t>
      </w:r>
      <w:r w:rsidR="00672CBA" w:rsidRPr="00F5756C">
        <w:rPr>
          <w:rFonts w:ascii="Arial" w:hAnsi="Arial" w:cs="Arial"/>
          <w:b/>
          <w:lang w:eastAsia="zh-CN"/>
        </w:rPr>
        <w:tab/>
        <w:t>Break</w:t>
      </w:r>
    </w:p>
    <w:p w14:paraId="724F10E2" w14:textId="77777777" w:rsidR="00DC216D" w:rsidRPr="00F5756C" w:rsidRDefault="00C548B7" w:rsidP="00BA7ED2">
      <w:pPr>
        <w:spacing w:before="240" w:after="240"/>
        <w:rPr>
          <w:rFonts w:ascii="Arial" w:hAnsi="Arial" w:cs="Arial"/>
          <w:b/>
          <w:lang w:eastAsia="zh-CN"/>
        </w:rPr>
      </w:pPr>
      <w:r w:rsidRPr="00F5756C">
        <w:rPr>
          <w:rFonts w:ascii="Arial" w:hAnsi="Arial" w:cs="Arial"/>
          <w:b/>
          <w:lang w:eastAsia="zh-CN"/>
        </w:rPr>
        <w:t>15:</w:t>
      </w:r>
      <w:r w:rsidRPr="00F5756C">
        <w:rPr>
          <w:rFonts w:ascii="Arial" w:hAnsi="Arial" w:cs="Arial" w:hint="eastAsia"/>
          <w:b/>
          <w:lang w:eastAsia="zh-CN"/>
        </w:rPr>
        <w:t>15</w:t>
      </w:r>
      <w:r w:rsidR="00D053FE" w:rsidRPr="00F5756C">
        <w:rPr>
          <w:rFonts w:ascii="Arial" w:hAnsi="Arial" w:cs="Arial"/>
          <w:b/>
          <w:lang w:eastAsia="zh-CN"/>
        </w:rPr>
        <w:tab/>
      </w:r>
      <w:r w:rsidR="00DC216D" w:rsidRPr="00F5756C">
        <w:rPr>
          <w:rFonts w:ascii="Arial" w:hAnsi="Arial" w:cs="Arial"/>
          <w:b/>
          <w:lang w:eastAsia="zh-CN"/>
        </w:rPr>
        <w:t xml:space="preserve">Finance Session </w:t>
      </w:r>
      <w:r w:rsidR="00DC216D" w:rsidRPr="00F5756C">
        <w:rPr>
          <w:rFonts w:ascii="Arial" w:hAnsi="Arial" w:cs="Arial" w:hint="eastAsia"/>
          <w:b/>
          <w:lang w:eastAsia="zh-CN"/>
        </w:rPr>
        <w:t>2</w:t>
      </w:r>
      <w:r w:rsidR="00DC216D" w:rsidRPr="00F5756C">
        <w:rPr>
          <w:rFonts w:ascii="Arial" w:hAnsi="Arial" w:cs="Arial"/>
          <w:b/>
          <w:lang w:eastAsia="zh-CN"/>
        </w:rPr>
        <w:t xml:space="preserve"> </w:t>
      </w:r>
      <w:r w:rsidR="004D674D" w:rsidRPr="00F5756C">
        <w:rPr>
          <w:rFonts w:ascii="Arial" w:hAnsi="Arial" w:cs="Arial"/>
          <w:b/>
          <w:lang w:eastAsia="zh-CN"/>
        </w:rPr>
        <w:t>–</w:t>
      </w:r>
      <w:r w:rsidR="00DC216D" w:rsidRPr="00F5756C">
        <w:rPr>
          <w:rFonts w:ascii="Arial" w:hAnsi="Arial" w:cs="Arial"/>
          <w:b/>
          <w:lang w:eastAsia="zh-CN"/>
        </w:rPr>
        <w:t xml:space="preserve"> Professor Plotts</w:t>
      </w:r>
    </w:p>
    <w:p w14:paraId="5E47A683" w14:textId="77777777" w:rsidR="00D053FE" w:rsidRPr="00F5756C" w:rsidRDefault="00DC216D" w:rsidP="00BA7ED2">
      <w:pPr>
        <w:spacing w:before="240" w:after="240"/>
        <w:ind w:left="1440"/>
        <w:rPr>
          <w:rFonts w:ascii="Arial" w:hAnsi="Arial" w:cs="Arial"/>
          <w:b/>
          <w:lang w:eastAsia="zh-CN"/>
        </w:rPr>
      </w:pPr>
      <w:r w:rsidRPr="00F5756C">
        <w:rPr>
          <w:rFonts w:ascii="Arial" w:hAnsi="Arial" w:cs="Arial" w:hint="eastAsia"/>
          <w:b/>
          <w:lang w:eastAsia="zh-CN"/>
        </w:rPr>
        <w:t xml:space="preserve">Topic: </w:t>
      </w:r>
      <w:r w:rsidR="00D053FE" w:rsidRPr="00F5756C">
        <w:rPr>
          <w:rFonts w:ascii="Arial" w:hAnsi="Arial" w:cs="Arial"/>
          <w:b/>
          <w:lang w:eastAsia="zh-CN"/>
        </w:rPr>
        <w:t>Foundations of Value</w:t>
      </w:r>
      <w:r w:rsidRPr="00F5756C">
        <w:rPr>
          <w:rFonts w:ascii="Arial" w:hAnsi="Arial" w:cs="Arial" w:hint="eastAsia"/>
          <w:b/>
          <w:lang w:eastAsia="zh-CN"/>
        </w:rPr>
        <w:t xml:space="preserve"> (</w:t>
      </w:r>
      <w:r w:rsidR="007577FD" w:rsidRPr="00F5756C">
        <w:rPr>
          <w:rFonts w:ascii="Arial" w:hAnsi="Arial" w:cs="Arial"/>
          <w:b/>
          <w:lang w:eastAsia="zh-CN"/>
        </w:rPr>
        <w:t>continued)</w:t>
      </w:r>
    </w:p>
    <w:p w14:paraId="7DCBC587" w14:textId="77777777" w:rsidR="00D053FE" w:rsidRPr="00F5756C" w:rsidRDefault="00D053FE" w:rsidP="00BA7ED2">
      <w:pPr>
        <w:spacing w:before="240" w:after="240"/>
        <w:rPr>
          <w:rFonts w:ascii="Arial" w:hAnsi="Arial" w:cs="Arial"/>
          <w:b/>
          <w:lang w:eastAsia="zh-CN"/>
        </w:rPr>
      </w:pPr>
      <w:r w:rsidRPr="00F5756C">
        <w:rPr>
          <w:rFonts w:ascii="Arial" w:hAnsi="Arial" w:cs="Arial"/>
          <w:b/>
          <w:lang w:eastAsia="zh-CN"/>
        </w:rPr>
        <w:t>16:30</w:t>
      </w:r>
      <w:r w:rsidRPr="00F5756C">
        <w:rPr>
          <w:rFonts w:ascii="Arial" w:hAnsi="Arial" w:cs="Arial"/>
          <w:b/>
          <w:lang w:eastAsia="zh-CN"/>
        </w:rPr>
        <w:tab/>
        <w:t>Break</w:t>
      </w:r>
    </w:p>
    <w:p w14:paraId="0D65D95C" w14:textId="77777777" w:rsidR="00B71E15" w:rsidRPr="00F5756C" w:rsidRDefault="00B71E15" w:rsidP="00BA7ED2">
      <w:pPr>
        <w:spacing w:before="240" w:after="240"/>
        <w:rPr>
          <w:rFonts w:ascii="Arial" w:hAnsi="Arial" w:cs="Arial"/>
          <w:b/>
          <w:lang w:eastAsia="zh-CN"/>
        </w:rPr>
      </w:pPr>
      <w:r w:rsidRPr="00F5756C">
        <w:rPr>
          <w:rFonts w:ascii="Arial" w:hAnsi="Arial" w:cs="Arial"/>
          <w:b/>
          <w:lang w:eastAsia="zh-CN"/>
        </w:rPr>
        <w:t>16:45</w:t>
      </w:r>
      <w:r w:rsidRPr="00F5756C">
        <w:rPr>
          <w:rFonts w:ascii="Arial" w:hAnsi="Arial" w:cs="Arial"/>
          <w:b/>
          <w:lang w:eastAsia="zh-CN"/>
        </w:rPr>
        <w:tab/>
        <w:t>Joint class session with G-</w:t>
      </w:r>
      <w:r w:rsidR="006C413C">
        <w:rPr>
          <w:rFonts w:ascii="Arial" w:hAnsi="Arial" w:cs="Arial" w:hint="eastAsia"/>
          <w:b/>
          <w:lang w:eastAsia="zh-CN"/>
        </w:rPr>
        <w:t>XI</w:t>
      </w:r>
      <w:r w:rsidR="00461C2A">
        <w:rPr>
          <w:rFonts w:ascii="Arial" w:hAnsi="Arial" w:cs="Arial"/>
          <w:b/>
          <w:lang w:eastAsia="zh-CN"/>
        </w:rPr>
        <w:t>I</w:t>
      </w:r>
    </w:p>
    <w:p w14:paraId="17506814" w14:textId="77777777" w:rsidR="00B71E15" w:rsidRPr="00F5756C" w:rsidRDefault="00B71E15" w:rsidP="00BA7ED2">
      <w:pPr>
        <w:spacing w:before="240" w:after="240"/>
        <w:rPr>
          <w:rFonts w:ascii="Arial" w:hAnsi="Arial" w:cs="Arial"/>
          <w:b/>
          <w:lang w:eastAsia="zh-CN"/>
        </w:rPr>
      </w:pPr>
      <w:r w:rsidRPr="00F5756C">
        <w:rPr>
          <w:rFonts w:ascii="Arial" w:hAnsi="Arial" w:cs="Arial"/>
          <w:b/>
          <w:lang w:eastAsia="zh-CN"/>
        </w:rPr>
        <w:t>1</w:t>
      </w:r>
      <w:r w:rsidRPr="00F5756C">
        <w:rPr>
          <w:rFonts w:ascii="Arial" w:hAnsi="Arial" w:cs="Arial" w:hint="eastAsia"/>
          <w:b/>
          <w:lang w:eastAsia="zh-CN"/>
        </w:rPr>
        <w:t>8</w:t>
      </w:r>
      <w:r w:rsidRPr="00F5756C">
        <w:rPr>
          <w:rFonts w:ascii="Arial" w:hAnsi="Arial" w:cs="Arial"/>
          <w:b/>
          <w:lang w:eastAsia="zh-CN"/>
        </w:rPr>
        <w:t>:</w:t>
      </w:r>
      <w:r w:rsidRPr="00F5756C">
        <w:rPr>
          <w:rFonts w:ascii="Arial" w:hAnsi="Arial" w:cs="Arial" w:hint="eastAsia"/>
          <w:b/>
          <w:lang w:eastAsia="zh-CN"/>
        </w:rPr>
        <w:t>00</w:t>
      </w:r>
      <w:r w:rsidRPr="00F5756C">
        <w:rPr>
          <w:rFonts w:ascii="Arial" w:hAnsi="Arial" w:cs="Arial"/>
          <w:b/>
          <w:lang w:eastAsia="zh-CN"/>
        </w:rPr>
        <w:tab/>
        <w:t xml:space="preserve">Joint </w:t>
      </w:r>
      <w:r w:rsidRPr="00F5756C">
        <w:rPr>
          <w:rFonts w:ascii="Arial" w:hAnsi="Arial" w:cs="Arial" w:hint="eastAsia"/>
          <w:b/>
          <w:lang w:eastAsia="zh-CN"/>
        </w:rPr>
        <w:t>pub</w:t>
      </w:r>
      <w:r w:rsidRPr="00F5756C">
        <w:rPr>
          <w:rFonts w:ascii="Arial" w:hAnsi="Arial" w:cs="Arial"/>
          <w:b/>
          <w:lang w:eastAsia="zh-CN"/>
        </w:rPr>
        <w:t xml:space="preserve"> session</w:t>
      </w:r>
    </w:p>
    <w:p w14:paraId="02B58FF3" w14:textId="77777777" w:rsidR="00461C2A" w:rsidRDefault="00461C2A">
      <w:pPr>
        <w:rPr>
          <w:rFonts w:ascii="Arial" w:hAnsi="Arial" w:cs="Arial"/>
          <w:b/>
          <w:u w:val="single"/>
        </w:rPr>
      </w:pPr>
      <w:r>
        <w:rPr>
          <w:rFonts w:ascii="Arial" w:hAnsi="Arial" w:cs="Arial"/>
          <w:b/>
          <w:u w:val="single"/>
        </w:rPr>
        <w:br w:type="page"/>
      </w:r>
    </w:p>
    <w:p w14:paraId="0A60181A" w14:textId="77777777" w:rsidR="00672CBA" w:rsidRPr="00F5756C" w:rsidRDefault="00672CBA" w:rsidP="00BA7ED2">
      <w:pPr>
        <w:spacing w:before="480"/>
        <w:rPr>
          <w:rFonts w:ascii="Arial" w:hAnsi="Arial" w:cs="Arial"/>
          <w:b/>
          <w:u w:val="single"/>
        </w:rPr>
      </w:pPr>
      <w:r w:rsidRPr="00F5756C">
        <w:rPr>
          <w:rFonts w:ascii="Arial" w:hAnsi="Arial" w:cs="Arial"/>
          <w:b/>
          <w:u w:val="single"/>
        </w:rPr>
        <w:lastRenderedPageBreak/>
        <w:t xml:space="preserve">Friday, </w:t>
      </w:r>
      <w:r w:rsidR="0018279F">
        <w:rPr>
          <w:rFonts w:ascii="Arial" w:hAnsi="Arial" w:cs="Arial" w:hint="eastAsia"/>
          <w:b/>
          <w:u w:val="single"/>
          <w:lang w:eastAsia="zh-CN"/>
        </w:rPr>
        <w:t>1</w:t>
      </w:r>
      <w:r w:rsidR="007774FF">
        <w:rPr>
          <w:rFonts w:ascii="Arial" w:hAnsi="Arial" w:cs="Arial"/>
          <w:b/>
          <w:u w:val="single"/>
          <w:lang w:eastAsia="zh-CN"/>
        </w:rPr>
        <w:t>8</w:t>
      </w:r>
      <w:r w:rsidR="00A4070D" w:rsidRPr="00F5756C">
        <w:rPr>
          <w:rFonts w:ascii="Arial" w:hAnsi="Arial" w:cs="Arial"/>
          <w:b/>
          <w:u w:val="single"/>
        </w:rPr>
        <w:t xml:space="preserve"> September</w:t>
      </w:r>
    </w:p>
    <w:p w14:paraId="2389411E" w14:textId="77777777" w:rsidR="003608BD" w:rsidRPr="00F5756C" w:rsidRDefault="003608BD" w:rsidP="00BA7ED2">
      <w:pPr>
        <w:spacing w:before="240" w:after="240"/>
        <w:rPr>
          <w:rFonts w:ascii="Arial" w:hAnsi="Arial" w:cs="Arial"/>
          <w:b/>
          <w:lang w:eastAsia="zh-CN"/>
        </w:rPr>
      </w:pPr>
      <w:r w:rsidRPr="00F5756C">
        <w:rPr>
          <w:rFonts w:ascii="Arial" w:hAnsi="Arial" w:cs="Arial"/>
          <w:b/>
          <w:lang w:eastAsia="zh-CN"/>
        </w:rPr>
        <w:t>07:30</w:t>
      </w:r>
      <w:r w:rsidRPr="00F5756C">
        <w:rPr>
          <w:rFonts w:ascii="Arial" w:hAnsi="Arial" w:cs="Arial"/>
          <w:b/>
          <w:lang w:eastAsia="zh-CN"/>
        </w:rPr>
        <w:tab/>
        <w:t>Breakfast</w:t>
      </w:r>
    </w:p>
    <w:p w14:paraId="6393D1B0" w14:textId="77777777" w:rsidR="00672CBA" w:rsidRPr="00F5756C" w:rsidRDefault="007507FF" w:rsidP="00BA7ED2">
      <w:pPr>
        <w:spacing w:before="240" w:after="240"/>
        <w:rPr>
          <w:rFonts w:ascii="Arial" w:hAnsi="Arial" w:cs="Arial"/>
          <w:b/>
        </w:rPr>
      </w:pPr>
      <w:r w:rsidRPr="00F5756C">
        <w:rPr>
          <w:rFonts w:ascii="Arial" w:hAnsi="Arial" w:cs="Arial"/>
          <w:b/>
          <w:lang w:eastAsia="zh-CN"/>
        </w:rPr>
        <w:t>0</w:t>
      </w:r>
      <w:r w:rsidR="00672CBA" w:rsidRPr="00F5756C">
        <w:rPr>
          <w:rFonts w:ascii="Arial" w:hAnsi="Arial" w:cs="Arial"/>
          <w:b/>
        </w:rPr>
        <w:t>8:30</w:t>
      </w:r>
      <w:r w:rsidR="00672CBA" w:rsidRPr="00F5756C">
        <w:rPr>
          <w:rFonts w:ascii="Arial" w:hAnsi="Arial" w:cs="Arial"/>
          <w:b/>
        </w:rPr>
        <w:tab/>
      </w:r>
      <w:r w:rsidR="008C574B" w:rsidRPr="00F5756C">
        <w:rPr>
          <w:rFonts w:ascii="Arial" w:hAnsi="Arial" w:cs="Arial"/>
          <w:b/>
        </w:rPr>
        <w:t xml:space="preserve">Strategy Session 4 </w:t>
      </w:r>
      <w:r w:rsidR="004D674D" w:rsidRPr="00F5756C">
        <w:rPr>
          <w:rFonts w:ascii="Arial" w:hAnsi="Arial" w:cs="Arial"/>
          <w:b/>
          <w:lang w:eastAsia="zh-CN"/>
        </w:rPr>
        <w:t>–</w:t>
      </w:r>
      <w:r w:rsidR="00C85C1C" w:rsidRPr="00F5756C">
        <w:rPr>
          <w:rFonts w:ascii="Arial" w:hAnsi="Arial" w:cs="Arial"/>
          <w:b/>
          <w:lang w:eastAsia="zh-CN"/>
        </w:rPr>
        <w:t xml:space="preserve"> </w:t>
      </w:r>
      <w:r w:rsidR="00672CBA" w:rsidRPr="00F5756C">
        <w:rPr>
          <w:rFonts w:ascii="Arial" w:hAnsi="Arial" w:cs="Arial"/>
          <w:b/>
        </w:rPr>
        <w:t xml:space="preserve">Professor </w:t>
      </w:r>
      <w:proofErr w:type="spellStart"/>
      <w:r w:rsidR="00672CBA" w:rsidRPr="00F5756C">
        <w:rPr>
          <w:rFonts w:ascii="Arial" w:hAnsi="Arial" w:cs="Arial"/>
          <w:b/>
        </w:rPr>
        <w:t>Bhambri</w:t>
      </w:r>
      <w:proofErr w:type="spellEnd"/>
    </w:p>
    <w:p w14:paraId="38E02790" w14:textId="77777777" w:rsidR="008464AA" w:rsidRPr="00D857F2" w:rsidRDefault="008C574B" w:rsidP="00BA7ED2">
      <w:pPr>
        <w:spacing w:before="240" w:after="120"/>
        <w:ind w:left="1440"/>
        <w:jc w:val="both"/>
        <w:rPr>
          <w:rFonts w:ascii="Arial" w:hAnsi="Arial" w:cs="Arial"/>
          <w:b/>
          <w:bCs/>
        </w:rPr>
      </w:pPr>
      <w:r w:rsidRPr="00F5756C">
        <w:rPr>
          <w:rFonts w:ascii="Arial" w:hAnsi="Arial" w:cs="Arial"/>
          <w:b/>
          <w:bCs/>
        </w:rPr>
        <w:t>Topic:</w:t>
      </w:r>
      <w:r w:rsidRPr="00D857F2">
        <w:rPr>
          <w:rFonts w:ascii="Arial" w:hAnsi="Arial" w:cs="Arial"/>
          <w:b/>
          <w:bCs/>
        </w:rPr>
        <w:t xml:space="preserve"> </w:t>
      </w:r>
      <w:r w:rsidR="00D857F2" w:rsidRPr="00D857F2">
        <w:rPr>
          <w:rFonts w:ascii="Arial" w:hAnsi="Arial" w:cs="Arial"/>
          <w:b/>
          <w:bCs/>
        </w:rPr>
        <w:t>Competitive Dynamics &amp; Interaction (3)</w:t>
      </w:r>
    </w:p>
    <w:p w14:paraId="0A5AA093" w14:textId="77777777" w:rsidR="0018279F" w:rsidRPr="00BA7ED2" w:rsidRDefault="0018279F" w:rsidP="00BA7ED2">
      <w:pPr>
        <w:spacing w:before="120" w:after="240"/>
        <w:ind w:left="2075"/>
        <w:rPr>
          <w:rFonts w:ascii="Arial" w:hAnsi="Arial" w:cs="Arial"/>
          <w:i/>
          <w:lang w:eastAsia="zh-CN"/>
        </w:rPr>
      </w:pPr>
      <w:r w:rsidRPr="0018279F">
        <w:rPr>
          <w:rFonts w:ascii="Arial" w:hAnsi="Arial" w:cs="Arial"/>
          <w:i/>
        </w:rPr>
        <w:t>We will deepen our understanding of competitive interdependence and interaction by examining different industries and companies. We will also examine how competitive interactions play out over several years. Starting with strategic decisions facing Airbus and Boeing in 1992, we will look at how early decisions can shape the future of a company.</w:t>
      </w:r>
    </w:p>
    <w:p w14:paraId="51CED209" w14:textId="77777777" w:rsidR="00FE71C6" w:rsidRPr="00F5756C" w:rsidRDefault="00FE71C6" w:rsidP="00BA7ED2">
      <w:pPr>
        <w:spacing w:before="240" w:after="120"/>
        <w:ind w:left="1440"/>
        <w:rPr>
          <w:rFonts w:ascii="Arial" w:hAnsi="Arial" w:cs="Arial"/>
          <w:b/>
          <w:bCs/>
          <w:lang w:eastAsia="zh-CN"/>
        </w:rPr>
      </w:pPr>
      <w:r w:rsidRPr="00F5756C">
        <w:rPr>
          <w:rFonts w:ascii="Arial" w:hAnsi="Arial" w:cs="Arial" w:hint="eastAsia"/>
          <w:b/>
          <w:bCs/>
          <w:lang w:eastAsia="zh-CN"/>
        </w:rPr>
        <w:t>Required Reading</w:t>
      </w:r>
      <w:r w:rsidR="00D053FE" w:rsidRPr="00F5756C">
        <w:rPr>
          <w:rFonts w:ascii="Arial" w:hAnsi="Arial" w:cs="Arial"/>
          <w:b/>
          <w:bCs/>
        </w:rPr>
        <w:t xml:space="preserve">: </w:t>
      </w:r>
    </w:p>
    <w:p w14:paraId="065C8AAD" w14:textId="77777777" w:rsidR="0018279F" w:rsidRPr="00D624AF" w:rsidRDefault="00F752EA" w:rsidP="00BA7ED2">
      <w:pPr>
        <w:numPr>
          <w:ilvl w:val="0"/>
          <w:numId w:val="2"/>
        </w:numPr>
        <w:spacing w:before="120" w:after="240"/>
        <w:ind w:left="2069" w:hanging="357"/>
        <w:rPr>
          <w:rFonts w:ascii="Arial" w:hAnsi="Arial" w:cs="Arial"/>
        </w:rPr>
      </w:pPr>
      <w:r w:rsidRPr="00F5756C">
        <w:rPr>
          <w:rFonts w:ascii="Arial" w:hAnsi="Arial" w:cs="Arial" w:hint="eastAsia"/>
          <w:lang w:eastAsia="zh-CN"/>
        </w:rPr>
        <w:t xml:space="preserve">Case: </w:t>
      </w:r>
      <w:r w:rsidR="0018279F">
        <w:rPr>
          <w:rFonts w:ascii="Arial" w:hAnsi="Arial" w:cs="Arial" w:hint="eastAsia"/>
          <w:lang w:eastAsia="zh-CN"/>
        </w:rPr>
        <w:t xml:space="preserve">Airbus </w:t>
      </w:r>
      <w:proofErr w:type="spellStart"/>
      <w:proofErr w:type="gramStart"/>
      <w:r w:rsidR="0018279F">
        <w:rPr>
          <w:rFonts w:ascii="Arial" w:hAnsi="Arial" w:cs="Arial" w:hint="eastAsia"/>
          <w:lang w:eastAsia="zh-CN"/>
        </w:rPr>
        <w:t>vs.Boeing</w:t>
      </w:r>
      <w:proofErr w:type="spellEnd"/>
      <w:proofErr w:type="gramEnd"/>
      <w:r w:rsidR="0018279F">
        <w:rPr>
          <w:rFonts w:ascii="Arial" w:hAnsi="Arial" w:cs="Arial" w:hint="eastAsia"/>
          <w:lang w:eastAsia="zh-CN"/>
        </w:rPr>
        <w:t xml:space="preserve"> (A)</w:t>
      </w:r>
      <w:r w:rsidR="00837C8F" w:rsidRPr="00F5756C">
        <w:rPr>
          <w:rFonts w:ascii="Arial" w:hAnsi="Arial" w:cs="Arial"/>
        </w:rPr>
        <w:t xml:space="preserve"> HBS</w:t>
      </w:r>
      <w:r w:rsidR="00837C8F" w:rsidRPr="00F5756C">
        <w:rPr>
          <w:rFonts w:ascii="Arial" w:hAnsi="Arial" w:cs="Arial" w:hint="eastAsia"/>
        </w:rPr>
        <w:t xml:space="preserve"> </w:t>
      </w:r>
      <w:r w:rsidR="00837C8F" w:rsidRPr="00F5756C">
        <w:rPr>
          <w:rFonts w:ascii="Arial" w:hAnsi="Arial" w:cs="Arial"/>
        </w:rPr>
        <w:t>#9-70</w:t>
      </w:r>
      <w:r w:rsidR="0018279F">
        <w:rPr>
          <w:rFonts w:ascii="Arial" w:hAnsi="Arial" w:cs="Arial" w:hint="eastAsia"/>
          <w:lang w:eastAsia="zh-CN"/>
        </w:rPr>
        <w:t>7</w:t>
      </w:r>
      <w:r w:rsidR="00837C8F" w:rsidRPr="00F5756C">
        <w:rPr>
          <w:rFonts w:ascii="Arial" w:hAnsi="Arial" w:cs="Arial"/>
        </w:rPr>
        <w:t>-</w:t>
      </w:r>
      <w:r w:rsidR="0018279F">
        <w:rPr>
          <w:rFonts w:ascii="Arial" w:hAnsi="Arial" w:cs="Arial" w:hint="eastAsia"/>
          <w:lang w:eastAsia="zh-CN"/>
        </w:rPr>
        <w:t>44</w:t>
      </w:r>
      <w:r w:rsidR="00837C8F" w:rsidRPr="00F5756C">
        <w:rPr>
          <w:rFonts w:ascii="Arial" w:hAnsi="Arial" w:cs="Arial" w:hint="eastAsia"/>
        </w:rPr>
        <w:t>7</w:t>
      </w:r>
      <w:r w:rsidR="00D053FE" w:rsidRPr="00F5756C">
        <w:rPr>
          <w:rFonts w:ascii="Arial" w:hAnsi="Arial" w:cs="Arial"/>
        </w:rPr>
        <w:t>)</w:t>
      </w:r>
    </w:p>
    <w:p w14:paraId="2740B570" w14:textId="77777777" w:rsidR="003D2D08" w:rsidRPr="00F5756C" w:rsidRDefault="009C2A62" w:rsidP="00BA7ED2">
      <w:pPr>
        <w:spacing w:before="240" w:after="120"/>
        <w:ind w:left="1440"/>
        <w:rPr>
          <w:rFonts w:ascii="Arial" w:hAnsi="Arial" w:cs="Arial"/>
          <w:b/>
        </w:rPr>
      </w:pPr>
      <w:r w:rsidRPr="00F5756C">
        <w:rPr>
          <w:rFonts w:ascii="Arial" w:hAnsi="Arial" w:cs="Arial" w:hint="eastAsia"/>
          <w:b/>
          <w:lang w:eastAsia="zh-CN"/>
        </w:rPr>
        <w:t xml:space="preserve">Case </w:t>
      </w:r>
      <w:r w:rsidR="00D053FE" w:rsidRPr="00F5756C">
        <w:rPr>
          <w:rFonts w:ascii="Arial" w:hAnsi="Arial" w:cs="Arial"/>
          <w:b/>
        </w:rPr>
        <w:t>Discussion Questions</w:t>
      </w:r>
      <w:r w:rsidR="003D2D08" w:rsidRPr="00F5756C">
        <w:rPr>
          <w:rFonts w:ascii="Arial" w:hAnsi="Arial" w:cs="Arial"/>
          <w:b/>
        </w:rPr>
        <w:t>:</w:t>
      </w:r>
    </w:p>
    <w:p w14:paraId="787D5211" w14:textId="77777777" w:rsidR="003D2D08" w:rsidRPr="00D624AF" w:rsidRDefault="00D624AF" w:rsidP="003D5973">
      <w:pPr>
        <w:numPr>
          <w:ilvl w:val="0"/>
          <w:numId w:val="11"/>
        </w:numPr>
        <w:tabs>
          <w:tab w:val="clear" w:pos="720"/>
        </w:tabs>
        <w:spacing w:before="120" w:after="120"/>
        <w:ind w:left="2069" w:hanging="357"/>
        <w:rPr>
          <w:rFonts w:ascii="Arial" w:hAnsi="Arial" w:cs="Arial"/>
        </w:rPr>
      </w:pPr>
      <w:r w:rsidRPr="00D624AF">
        <w:rPr>
          <w:rFonts w:ascii="Arial" w:hAnsi="Arial" w:cs="Arial"/>
        </w:rPr>
        <w:t>What are the drivers of value creation and value capture in this industry?</w:t>
      </w:r>
    </w:p>
    <w:p w14:paraId="7AC241D8" w14:textId="77777777" w:rsidR="003D2D08" w:rsidRPr="00D624AF" w:rsidRDefault="00D624AF" w:rsidP="003D5973">
      <w:pPr>
        <w:numPr>
          <w:ilvl w:val="0"/>
          <w:numId w:val="11"/>
        </w:numPr>
        <w:tabs>
          <w:tab w:val="clear" w:pos="720"/>
        </w:tabs>
        <w:spacing w:before="120" w:after="120"/>
        <w:ind w:left="2069" w:hanging="357"/>
        <w:rPr>
          <w:rFonts w:ascii="Arial" w:hAnsi="Arial" w:cs="Arial"/>
        </w:rPr>
      </w:pPr>
      <w:r w:rsidRPr="00D624AF">
        <w:rPr>
          <w:rFonts w:ascii="Arial" w:hAnsi="Arial" w:cs="Arial"/>
        </w:rPr>
        <w:t>As of 1992, who is doing better - Airbus or Boeing? Explain why.</w:t>
      </w:r>
    </w:p>
    <w:p w14:paraId="0964FC6D" w14:textId="77777777" w:rsidR="003D2D08" w:rsidRPr="00D624AF" w:rsidRDefault="00D624AF" w:rsidP="003D5973">
      <w:pPr>
        <w:numPr>
          <w:ilvl w:val="0"/>
          <w:numId w:val="11"/>
        </w:numPr>
        <w:tabs>
          <w:tab w:val="clear" w:pos="720"/>
        </w:tabs>
        <w:spacing w:before="120" w:after="120"/>
        <w:ind w:left="2069" w:hanging="357"/>
        <w:rPr>
          <w:rFonts w:ascii="Arial" w:hAnsi="Arial" w:cs="Arial"/>
        </w:rPr>
      </w:pPr>
      <w:r w:rsidRPr="00D624AF">
        <w:rPr>
          <w:rFonts w:ascii="Arial" w:hAnsi="Arial" w:cs="Arial"/>
        </w:rPr>
        <w:t>What would be the value of a new VLCT to both companies?</w:t>
      </w:r>
    </w:p>
    <w:p w14:paraId="023485F1" w14:textId="77777777" w:rsidR="0018279F" w:rsidRPr="00D624AF" w:rsidRDefault="00D624AF" w:rsidP="003D5973">
      <w:pPr>
        <w:numPr>
          <w:ilvl w:val="0"/>
          <w:numId w:val="11"/>
        </w:numPr>
        <w:tabs>
          <w:tab w:val="clear" w:pos="720"/>
        </w:tabs>
        <w:spacing w:before="120" w:after="240"/>
        <w:ind w:left="2069" w:hanging="357"/>
        <w:rPr>
          <w:rFonts w:ascii="Arial" w:hAnsi="Arial" w:cs="Arial"/>
        </w:rPr>
      </w:pPr>
      <w:r w:rsidRPr="00D624AF">
        <w:rPr>
          <w:rFonts w:ascii="Arial" w:hAnsi="Arial" w:cs="Arial"/>
        </w:rPr>
        <w:t>If you were Airbus, how would you respond to Boeing? Should Airbus collaborate with Boeing in the development of the new VLCT?</w:t>
      </w:r>
    </w:p>
    <w:p w14:paraId="340325B3" w14:textId="77777777" w:rsidR="00672CBA" w:rsidRPr="00F5756C" w:rsidRDefault="007507FF" w:rsidP="00BA7ED2">
      <w:pPr>
        <w:spacing w:before="240"/>
        <w:jc w:val="both"/>
        <w:rPr>
          <w:rFonts w:ascii="Arial" w:hAnsi="Arial" w:cs="Arial"/>
          <w:b/>
          <w:bCs/>
        </w:rPr>
      </w:pPr>
      <w:r w:rsidRPr="00F5756C">
        <w:rPr>
          <w:rFonts w:ascii="Arial" w:hAnsi="Arial" w:cs="Arial"/>
          <w:b/>
          <w:bCs/>
          <w:lang w:eastAsia="zh-CN"/>
        </w:rPr>
        <w:t>0</w:t>
      </w:r>
      <w:r w:rsidR="00672CBA" w:rsidRPr="00F5756C">
        <w:rPr>
          <w:rFonts w:ascii="Arial" w:hAnsi="Arial" w:cs="Arial"/>
          <w:b/>
          <w:bCs/>
        </w:rPr>
        <w:t>9:45</w:t>
      </w:r>
      <w:r w:rsidR="00672CBA" w:rsidRPr="00F5756C">
        <w:rPr>
          <w:rFonts w:ascii="Arial" w:hAnsi="Arial" w:cs="Arial"/>
          <w:b/>
          <w:bCs/>
        </w:rPr>
        <w:tab/>
        <w:t>Break</w:t>
      </w:r>
    </w:p>
    <w:p w14:paraId="77CA11E1" w14:textId="77777777" w:rsidR="00672CBA" w:rsidRPr="00F5756C" w:rsidRDefault="00672CBA" w:rsidP="00BA7ED2">
      <w:pPr>
        <w:spacing w:before="240"/>
        <w:jc w:val="both"/>
        <w:rPr>
          <w:rFonts w:ascii="Arial" w:hAnsi="Arial" w:cs="Arial"/>
          <w:b/>
          <w:bCs/>
          <w:lang w:eastAsia="zh-CN"/>
        </w:rPr>
      </w:pPr>
      <w:r w:rsidRPr="00F5756C">
        <w:rPr>
          <w:rFonts w:ascii="Arial" w:hAnsi="Arial" w:cs="Arial"/>
          <w:b/>
          <w:bCs/>
          <w:lang w:eastAsia="zh-CN"/>
        </w:rPr>
        <w:t>10:00</w:t>
      </w:r>
      <w:r w:rsidRPr="00F5756C">
        <w:rPr>
          <w:rFonts w:ascii="Arial" w:hAnsi="Arial" w:cs="Arial"/>
          <w:b/>
          <w:bCs/>
          <w:lang w:eastAsia="zh-CN"/>
        </w:rPr>
        <w:tab/>
      </w:r>
      <w:r w:rsidR="000B4CCE" w:rsidRPr="00F5756C">
        <w:rPr>
          <w:rFonts w:ascii="Arial" w:hAnsi="Arial" w:cs="Arial"/>
          <w:b/>
        </w:rPr>
        <w:t xml:space="preserve">Strategy Session 5 </w:t>
      </w:r>
      <w:r w:rsidR="004D674D" w:rsidRPr="00F5756C">
        <w:rPr>
          <w:rFonts w:ascii="Arial" w:hAnsi="Arial" w:cs="Arial"/>
          <w:b/>
          <w:lang w:eastAsia="zh-CN"/>
        </w:rPr>
        <w:t>–</w:t>
      </w:r>
      <w:r w:rsidR="009B3F2B" w:rsidRPr="00F5756C">
        <w:rPr>
          <w:rFonts w:ascii="Arial" w:hAnsi="Arial" w:cs="Arial"/>
          <w:b/>
          <w:bCs/>
          <w:lang w:eastAsia="zh-CN"/>
        </w:rPr>
        <w:t xml:space="preserve"> </w:t>
      </w:r>
      <w:r w:rsidRPr="00F5756C">
        <w:rPr>
          <w:rFonts w:ascii="Arial" w:hAnsi="Arial" w:cs="Arial"/>
          <w:b/>
          <w:bCs/>
          <w:lang w:eastAsia="zh-CN"/>
        </w:rPr>
        <w:t xml:space="preserve">Professor </w:t>
      </w:r>
      <w:proofErr w:type="spellStart"/>
      <w:r w:rsidRPr="00F5756C">
        <w:rPr>
          <w:rFonts w:ascii="Arial" w:hAnsi="Arial" w:cs="Arial"/>
          <w:b/>
          <w:bCs/>
          <w:lang w:eastAsia="zh-CN"/>
        </w:rPr>
        <w:t>Bhambri</w:t>
      </w:r>
      <w:proofErr w:type="spellEnd"/>
    </w:p>
    <w:p w14:paraId="1E1CCB05" w14:textId="77777777" w:rsidR="000B4CCE" w:rsidRPr="00F5756C" w:rsidRDefault="000B4CCE" w:rsidP="00BA7ED2">
      <w:pPr>
        <w:spacing w:before="240"/>
        <w:ind w:left="1440"/>
        <w:jc w:val="both"/>
        <w:rPr>
          <w:rFonts w:ascii="Arial" w:hAnsi="Arial" w:cs="Arial"/>
          <w:b/>
          <w:bCs/>
          <w:lang w:eastAsia="zh-CN"/>
        </w:rPr>
      </w:pPr>
      <w:r w:rsidRPr="00F5756C">
        <w:rPr>
          <w:rFonts w:ascii="Arial" w:hAnsi="Arial" w:cs="Arial"/>
          <w:b/>
          <w:bCs/>
          <w:lang w:eastAsia="zh-CN"/>
        </w:rPr>
        <w:t xml:space="preserve">Topic: </w:t>
      </w:r>
      <w:r w:rsidR="00D624AF" w:rsidRPr="00D624AF">
        <w:rPr>
          <w:rFonts w:ascii="Arial" w:hAnsi="Arial" w:cs="Arial"/>
          <w:b/>
          <w:bCs/>
          <w:lang w:eastAsia="zh-CN"/>
        </w:rPr>
        <w:t>Competitive Dynamics</w:t>
      </w:r>
      <w:r w:rsidR="00D624AF">
        <w:rPr>
          <w:rFonts w:ascii="Arial" w:hAnsi="Arial" w:cs="Arial" w:hint="eastAsia"/>
          <w:b/>
          <w:bCs/>
          <w:lang w:eastAsia="zh-CN"/>
        </w:rPr>
        <w:t xml:space="preserve"> </w:t>
      </w:r>
      <w:r w:rsidR="000071BA">
        <w:rPr>
          <w:rFonts w:ascii="Arial" w:hAnsi="Arial" w:cs="Arial" w:hint="eastAsia"/>
          <w:b/>
          <w:bCs/>
          <w:lang w:eastAsia="zh-CN"/>
        </w:rPr>
        <w:t>(4)</w:t>
      </w:r>
    </w:p>
    <w:p w14:paraId="51A5300B" w14:textId="77777777" w:rsidR="000071BA" w:rsidRPr="000071BA" w:rsidRDefault="000071BA" w:rsidP="00BA7ED2">
      <w:pPr>
        <w:spacing w:before="120"/>
        <w:ind w:left="2075"/>
        <w:rPr>
          <w:rFonts w:ascii="Arial" w:hAnsi="Arial" w:cs="Arial"/>
          <w:i/>
          <w:lang w:eastAsia="zh-CN"/>
        </w:rPr>
      </w:pPr>
      <w:r w:rsidRPr="000071BA">
        <w:rPr>
          <w:rFonts w:ascii="Arial" w:hAnsi="Arial" w:cs="Arial"/>
          <w:i/>
        </w:rPr>
        <w:t>We will build on our understanding of competitive interaction by examining how different business models interact.</w:t>
      </w:r>
    </w:p>
    <w:p w14:paraId="4930FCCC" w14:textId="77777777" w:rsidR="00F752EA" w:rsidRPr="00F5756C" w:rsidRDefault="00EF29FB" w:rsidP="00EF29FB">
      <w:pPr>
        <w:spacing w:before="240"/>
        <w:ind w:left="1440"/>
        <w:rPr>
          <w:rFonts w:ascii="Arial" w:hAnsi="Arial" w:cs="Arial"/>
          <w:b/>
          <w:bCs/>
          <w:lang w:eastAsia="zh-CN"/>
        </w:rPr>
      </w:pPr>
      <w:r w:rsidRPr="00F5756C">
        <w:rPr>
          <w:rFonts w:ascii="Arial" w:hAnsi="Arial" w:cs="Arial" w:hint="eastAsia"/>
          <w:b/>
          <w:bCs/>
          <w:lang w:eastAsia="zh-CN"/>
        </w:rPr>
        <w:t>Required Reading</w:t>
      </w:r>
      <w:r w:rsidR="00F752EA" w:rsidRPr="00F5756C">
        <w:rPr>
          <w:rFonts w:ascii="Arial" w:hAnsi="Arial" w:cs="Arial" w:hint="eastAsia"/>
          <w:b/>
          <w:bCs/>
          <w:lang w:eastAsia="zh-CN"/>
        </w:rPr>
        <w:t>s</w:t>
      </w:r>
      <w:r w:rsidR="00D053FE" w:rsidRPr="00F5756C">
        <w:rPr>
          <w:rFonts w:ascii="Arial" w:hAnsi="Arial" w:cs="Arial"/>
          <w:b/>
          <w:bCs/>
        </w:rPr>
        <w:t xml:space="preserve">: </w:t>
      </w:r>
    </w:p>
    <w:p w14:paraId="775F000A" w14:textId="77777777" w:rsidR="000071BA" w:rsidRPr="000071BA" w:rsidRDefault="00F752EA" w:rsidP="000071BA">
      <w:pPr>
        <w:numPr>
          <w:ilvl w:val="0"/>
          <w:numId w:val="2"/>
        </w:numPr>
        <w:spacing w:before="120"/>
        <w:ind w:left="2074"/>
        <w:rPr>
          <w:rFonts w:ascii="Arial" w:hAnsi="Arial" w:cs="Arial"/>
        </w:rPr>
      </w:pPr>
      <w:r w:rsidRPr="00F5756C">
        <w:rPr>
          <w:rFonts w:ascii="Arial" w:hAnsi="Arial" w:cs="Arial" w:hint="eastAsia"/>
          <w:lang w:eastAsia="zh-CN"/>
        </w:rPr>
        <w:t xml:space="preserve">Case: </w:t>
      </w:r>
      <w:r w:rsidR="000071BA">
        <w:rPr>
          <w:rFonts w:ascii="Arial" w:hAnsi="Arial" w:cs="Arial" w:hint="eastAsia"/>
          <w:lang w:eastAsia="zh-CN"/>
        </w:rPr>
        <w:t>eBay, Inc. and Amazon.Com (A), HBS #9-712-405</w:t>
      </w:r>
    </w:p>
    <w:p w14:paraId="129168FC" w14:textId="77777777" w:rsidR="00D053FE" w:rsidRPr="00F5756C" w:rsidRDefault="00F752EA" w:rsidP="00FE71C6">
      <w:pPr>
        <w:spacing w:before="240"/>
        <w:ind w:left="1440"/>
        <w:rPr>
          <w:rFonts w:ascii="Arial" w:hAnsi="Arial" w:cs="Arial"/>
          <w:b/>
        </w:rPr>
      </w:pPr>
      <w:r w:rsidRPr="00F5756C">
        <w:rPr>
          <w:rFonts w:ascii="Arial" w:hAnsi="Arial" w:cs="Arial" w:hint="eastAsia"/>
          <w:b/>
          <w:lang w:eastAsia="zh-CN"/>
        </w:rPr>
        <w:t xml:space="preserve">Case </w:t>
      </w:r>
      <w:r w:rsidR="00B00A47" w:rsidRPr="00F5756C">
        <w:rPr>
          <w:rFonts w:ascii="Arial" w:hAnsi="Arial" w:cs="Arial"/>
          <w:b/>
        </w:rPr>
        <w:t>Discussion Questions</w:t>
      </w:r>
      <w:r w:rsidR="00D053FE" w:rsidRPr="00F5756C">
        <w:rPr>
          <w:rFonts w:ascii="Arial" w:hAnsi="Arial" w:cs="Arial"/>
          <w:b/>
        </w:rPr>
        <w:t>:</w:t>
      </w:r>
    </w:p>
    <w:p w14:paraId="6F754E01" w14:textId="77777777" w:rsidR="000071BA" w:rsidRPr="000071BA" w:rsidRDefault="000071BA" w:rsidP="003D5973">
      <w:pPr>
        <w:numPr>
          <w:ilvl w:val="0"/>
          <w:numId w:val="16"/>
        </w:numPr>
        <w:tabs>
          <w:tab w:val="clear" w:pos="3576"/>
        </w:tabs>
        <w:spacing w:before="120"/>
        <w:ind w:left="2069" w:hanging="357"/>
        <w:rPr>
          <w:rFonts w:ascii="Arial" w:hAnsi="Arial" w:cs="Arial"/>
        </w:rPr>
      </w:pPr>
      <w:r w:rsidRPr="000071BA">
        <w:rPr>
          <w:rFonts w:ascii="Arial" w:hAnsi="Arial" w:cs="Arial"/>
        </w:rPr>
        <w:t>What are the key drivers of profitability in eBay’s business model?</w:t>
      </w:r>
    </w:p>
    <w:p w14:paraId="023E80FE" w14:textId="77777777" w:rsidR="000D295E" w:rsidRDefault="000071BA" w:rsidP="003D5973">
      <w:pPr>
        <w:numPr>
          <w:ilvl w:val="0"/>
          <w:numId w:val="16"/>
        </w:numPr>
        <w:tabs>
          <w:tab w:val="clear" w:pos="3576"/>
        </w:tabs>
        <w:spacing w:before="120"/>
        <w:ind w:left="2069" w:hanging="357"/>
        <w:rPr>
          <w:rFonts w:ascii="Arial" w:hAnsi="Arial" w:cs="Arial"/>
        </w:rPr>
      </w:pPr>
      <w:r w:rsidRPr="000071BA">
        <w:rPr>
          <w:rFonts w:ascii="Arial" w:hAnsi="Arial" w:cs="Arial"/>
        </w:rPr>
        <w:t>What are the key drivers of profitability in Amazon’s retail business model? How does this retail business model interact with that of eBay?</w:t>
      </w:r>
    </w:p>
    <w:p w14:paraId="32E730DE" w14:textId="77777777" w:rsidR="000D295E" w:rsidRDefault="000D295E" w:rsidP="003D5973">
      <w:pPr>
        <w:numPr>
          <w:ilvl w:val="0"/>
          <w:numId w:val="16"/>
        </w:numPr>
        <w:tabs>
          <w:tab w:val="clear" w:pos="3576"/>
        </w:tabs>
        <w:spacing w:before="120"/>
        <w:ind w:left="2069" w:hanging="357"/>
        <w:rPr>
          <w:rFonts w:ascii="Arial" w:hAnsi="Arial" w:cs="Arial"/>
        </w:rPr>
      </w:pPr>
      <w:r w:rsidRPr="000D295E">
        <w:rPr>
          <w:rFonts w:ascii="Arial" w:hAnsi="Arial" w:cs="Arial"/>
        </w:rPr>
        <w:t>As it shifted to a retail and platform business model, how successful was Amazon in overcoming barriers to entry in the third party seller’s market? What business choices were critical in altering the competitive dynamic?</w:t>
      </w:r>
    </w:p>
    <w:p w14:paraId="6A4A8F03" w14:textId="77777777" w:rsidR="000071BA" w:rsidRPr="000D295E" w:rsidRDefault="000D295E" w:rsidP="003D5973">
      <w:pPr>
        <w:numPr>
          <w:ilvl w:val="0"/>
          <w:numId w:val="16"/>
        </w:numPr>
        <w:tabs>
          <w:tab w:val="clear" w:pos="3576"/>
        </w:tabs>
        <w:spacing w:before="120"/>
        <w:ind w:left="2069" w:hanging="357"/>
        <w:rPr>
          <w:rFonts w:ascii="Arial" w:hAnsi="Arial" w:cs="Arial"/>
        </w:rPr>
      </w:pPr>
      <w:r>
        <w:rPr>
          <w:rFonts w:ascii="Arial" w:hAnsi="Arial" w:cs="Arial"/>
        </w:rPr>
        <w:t>What would you</w:t>
      </w:r>
      <w:r w:rsidR="000071BA" w:rsidRPr="000D295E">
        <w:rPr>
          <w:rFonts w:ascii="Arial" w:hAnsi="Arial" w:cs="Arial"/>
        </w:rPr>
        <w:t xml:space="preserve"> recommend for eBay going forward, and why?</w:t>
      </w:r>
    </w:p>
    <w:p w14:paraId="495D592E" w14:textId="77777777" w:rsidR="00672CBA" w:rsidRPr="00F5756C" w:rsidRDefault="00672CBA" w:rsidP="000B4CCE">
      <w:pPr>
        <w:spacing w:before="240"/>
        <w:jc w:val="both"/>
        <w:rPr>
          <w:rFonts w:ascii="Arial" w:hAnsi="Arial" w:cs="Arial"/>
          <w:b/>
          <w:bCs/>
          <w:lang w:eastAsia="zh-CN"/>
        </w:rPr>
      </w:pPr>
      <w:r w:rsidRPr="00F5756C">
        <w:rPr>
          <w:rFonts w:ascii="Arial" w:hAnsi="Arial" w:cs="Arial"/>
          <w:b/>
          <w:bCs/>
          <w:lang w:eastAsia="zh-CN"/>
        </w:rPr>
        <w:t>11:15</w:t>
      </w:r>
      <w:r w:rsidRPr="00F5756C">
        <w:rPr>
          <w:rFonts w:ascii="Arial" w:hAnsi="Arial" w:cs="Arial"/>
          <w:b/>
          <w:bCs/>
          <w:lang w:eastAsia="zh-CN"/>
        </w:rPr>
        <w:tab/>
        <w:t>Break</w:t>
      </w:r>
    </w:p>
    <w:p w14:paraId="1D33138D" w14:textId="77777777" w:rsidR="00672CBA" w:rsidRPr="00F5756C" w:rsidRDefault="00672CBA" w:rsidP="00CF21F7">
      <w:pPr>
        <w:spacing w:before="240"/>
        <w:jc w:val="both"/>
        <w:rPr>
          <w:rFonts w:ascii="Arial" w:hAnsi="Arial" w:cs="Arial"/>
          <w:b/>
          <w:bCs/>
          <w:lang w:eastAsia="zh-CN"/>
        </w:rPr>
      </w:pPr>
      <w:r w:rsidRPr="00F5756C">
        <w:rPr>
          <w:rFonts w:ascii="Arial" w:hAnsi="Arial" w:cs="Arial"/>
          <w:b/>
          <w:bCs/>
          <w:lang w:eastAsia="zh-CN"/>
        </w:rPr>
        <w:t>11:30</w:t>
      </w:r>
      <w:r w:rsidRPr="00F5756C">
        <w:rPr>
          <w:rFonts w:ascii="Arial" w:hAnsi="Arial" w:cs="Arial"/>
          <w:b/>
          <w:bCs/>
          <w:lang w:eastAsia="zh-CN"/>
        </w:rPr>
        <w:tab/>
      </w:r>
      <w:r w:rsidR="000B4CCE" w:rsidRPr="00F5756C">
        <w:rPr>
          <w:rFonts w:ascii="Arial" w:hAnsi="Arial" w:cs="Arial"/>
          <w:b/>
          <w:bCs/>
          <w:lang w:eastAsia="zh-CN"/>
        </w:rPr>
        <w:t xml:space="preserve">Strategy Session 6 </w:t>
      </w:r>
      <w:r w:rsidR="004D674D" w:rsidRPr="00F5756C">
        <w:rPr>
          <w:rFonts w:ascii="Arial" w:hAnsi="Arial" w:cs="Arial"/>
          <w:b/>
          <w:lang w:eastAsia="zh-CN"/>
        </w:rPr>
        <w:t>–</w:t>
      </w:r>
      <w:r w:rsidR="009B3F2B" w:rsidRPr="00F5756C">
        <w:rPr>
          <w:rFonts w:ascii="Arial" w:hAnsi="Arial" w:cs="Arial"/>
          <w:b/>
          <w:bCs/>
          <w:lang w:eastAsia="zh-CN"/>
        </w:rPr>
        <w:t xml:space="preserve"> </w:t>
      </w:r>
      <w:r w:rsidRPr="00F5756C">
        <w:rPr>
          <w:rFonts w:ascii="Arial" w:hAnsi="Arial" w:cs="Arial"/>
          <w:b/>
          <w:bCs/>
          <w:lang w:eastAsia="zh-CN"/>
        </w:rPr>
        <w:t xml:space="preserve">Professor </w:t>
      </w:r>
      <w:proofErr w:type="spellStart"/>
      <w:r w:rsidRPr="00F5756C">
        <w:rPr>
          <w:rFonts w:ascii="Arial" w:hAnsi="Arial" w:cs="Arial"/>
          <w:b/>
          <w:bCs/>
          <w:lang w:eastAsia="zh-CN"/>
        </w:rPr>
        <w:t>Bhambri</w:t>
      </w:r>
      <w:proofErr w:type="spellEnd"/>
    </w:p>
    <w:p w14:paraId="4B81D9E5" w14:textId="77777777" w:rsidR="000D295E" w:rsidRDefault="000B4CCE" w:rsidP="000D295E">
      <w:pPr>
        <w:spacing w:before="240"/>
        <w:ind w:left="1440"/>
        <w:jc w:val="both"/>
        <w:rPr>
          <w:rFonts w:ascii="Arial" w:hAnsi="Arial" w:cs="Arial"/>
          <w:b/>
          <w:bCs/>
          <w:lang w:eastAsia="zh-CN"/>
        </w:rPr>
      </w:pPr>
      <w:r w:rsidRPr="00F5756C">
        <w:rPr>
          <w:rFonts w:ascii="Arial" w:hAnsi="Arial" w:cs="Arial"/>
          <w:b/>
          <w:bCs/>
          <w:lang w:eastAsia="zh-CN"/>
        </w:rPr>
        <w:t xml:space="preserve">Topic: </w:t>
      </w:r>
      <w:r w:rsidR="000D295E" w:rsidRPr="000D295E">
        <w:rPr>
          <w:rFonts w:ascii="Arial" w:hAnsi="Arial" w:cs="Arial"/>
          <w:b/>
          <w:bCs/>
          <w:lang w:eastAsia="zh-CN"/>
        </w:rPr>
        <w:t>Competitive Dynamics (continued)</w:t>
      </w:r>
    </w:p>
    <w:p w14:paraId="4F90FF95" w14:textId="77777777" w:rsidR="000D295E" w:rsidRPr="000D295E" w:rsidRDefault="000D295E" w:rsidP="00BA7ED2">
      <w:pPr>
        <w:spacing w:before="120"/>
        <w:ind w:left="2075"/>
        <w:jc w:val="both"/>
        <w:rPr>
          <w:rFonts w:ascii="Arial" w:hAnsi="Arial" w:cs="Arial"/>
          <w:i/>
          <w:lang w:eastAsia="zh-CN"/>
        </w:rPr>
      </w:pPr>
      <w:r w:rsidRPr="000D295E">
        <w:rPr>
          <w:rFonts w:ascii="Arial" w:hAnsi="Arial" w:cs="Arial"/>
          <w:i/>
        </w:rPr>
        <w:t xml:space="preserve">We will distill lessons of interdependence and competitive interaction from our discussion of </w:t>
      </w:r>
      <w:proofErr w:type="spellStart"/>
      <w:r w:rsidRPr="000D295E">
        <w:rPr>
          <w:rFonts w:ascii="Arial" w:hAnsi="Arial" w:cs="Arial"/>
          <w:i/>
        </w:rPr>
        <w:t>RyanAir</w:t>
      </w:r>
      <w:proofErr w:type="spellEnd"/>
      <w:r w:rsidRPr="000D295E">
        <w:rPr>
          <w:rFonts w:ascii="Arial" w:hAnsi="Arial" w:cs="Arial"/>
          <w:i/>
        </w:rPr>
        <w:t>, Airbus/Boeing, and eBay/Amazon cases.</w:t>
      </w:r>
    </w:p>
    <w:p w14:paraId="08A9C55C" w14:textId="77777777" w:rsidR="00672CBA" w:rsidRPr="00F5756C" w:rsidRDefault="00672CBA" w:rsidP="00BA7ED2">
      <w:pPr>
        <w:spacing w:before="240"/>
        <w:jc w:val="both"/>
        <w:rPr>
          <w:rFonts w:ascii="Arial" w:hAnsi="Arial" w:cs="Arial"/>
          <w:b/>
          <w:bCs/>
          <w:lang w:eastAsia="zh-CN"/>
        </w:rPr>
      </w:pPr>
      <w:r w:rsidRPr="00F5756C">
        <w:rPr>
          <w:rFonts w:ascii="Arial" w:hAnsi="Arial" w:cs="Arial"/>
          <w:b/>
          <w:bCs/>
          <w:lang w:eastAsia="zh-CN"/>
        </w:rPr>
        <w:t>12:45</w:t>
      </w:r>
      <w:r w:rsidRPr="00F5756C">
        <w:rPr>
          <w:rFonts w:ascii="Arial" w:hAnsi="Arial" w:cs="Arial"/>
          <w:b/>
          <w:bCs/>
          <w:lang w:eastAsia="zh-CN"/>
        </w:rPr>
        <w:tab/>
        <w:t>Lunch</w:t>
      </w:r>
    </w:p>
    <w:p w14:paraId="7404FFCF" w14:textId="77777777" w:rsidR="00CC4C38" w:rsidRPr="00F5756C" w:rsidRDefault="00CC4C38" w:rsidP="00BA7ED2">
      <w:pPr>
        <w:spacing w:before="240"/>
        <w:rPr>
          <w:rFonts w:ascii="Arial" w:hAnsi="Arial" w:cs="Arial"/>
          <w:b/>
          <w:lang w:eastAsia="zh-CN"/>
        </w:rPr>
      </w:pPr>
      <w:r w:rsidRPr="00F5756C">
        <w:rPr>
          <w:rFonts w:ascii="Arial" w:hAnsi="Arial" w:cs="Arial"/>
          <w:b/>
          <w:lang w:eastAsia="zh-CN"/>
        </w:rPr>
        <w:t>13:</w:t>
      </w:r>
      <w:r w:rsidRPr="00F5756C">
        <w:rPr>
          <w:rFonts w:ascii="Arial" w:hAnsi="Arial" w:cs="Arial" w:hint="eastAsia"/>
          <w:b/>
          <w:lang w:eastAsia="zh-CN"/>
        </w:rPr>
        <w:t>45</w:t>
      </w:r>
      <w:r w:rsidRPr="00F5756C">
        <w:rPr>
          <w:rFonts w:ascii="Arial" w:hAnsi="Arial" w:cs="Arial"/>
          <w:b/>
          <w:lang w:eastAsia="zh-CN"/>
        </w:rPr>
        <w:tab/>
        <w:t xml:space="preserve">Finance Session </w:t>
      </w:r>
      <w:r w:rsidRPr="00F5756C">
        <w:rPr>
          <w:rFonts w:ascii="Arial" w:hAnsi="Arial" w:cs="Arial" w:hint="eastAsia"/>
          <w:b/>
          <w:lang w:eastAsia="zh-CN"/>
        </w:rPr>
        <w:t>3</w:t>
      </w:r>
      <w:r w:rsidRPr="00F5756C">
        <w:rPr>
          <w:rFonts w:ascii="Arial" w:hAnsi="Arial" w:cs="Arial"/>
          <w:b/>
          <w:lang w:eastAsia="zh-CN"/>
        </w:rPr>
        <w:t xml:space="preserve"> – Professor Plotts</w:t>
      </w:r>
    </w:p>
    <w:p w14:paraId="7ED69A89" w14:textId="77777777" w:rsidR="00CC4C38" w:rsidRPr="00F5756C" w:rsidRDefault="00CC4C38" w:rsidP="00BA7ED2">
      <w:pPr>
        <w:spacing w:before="240"/>
        <w:ind w:left="1440"/>
        <w:rPr>
          <w:rFonts w:ascii="Arial" w:hAnsi="Arial" w:cs="Arial"/>
          <w:b/>
        </w:rPr>
      </w:pPr>
      <w:r w:rsidRPr="00F5756C">
        <w:rPr>
          <w:rFonts w:ascii="Arial" w:hAnsi="Arial" w:cs="Arial"/>
          <w:b/>
        </w:rPr>
        <w:lastRenderedPageBreak/>
        <w:t xml:space="preserve">Topic: </w:t>
      </w:r>
      <w:r w:rsidRPr="00F5756C">
        <w:rPr>
          <w:rFonts w:ascii="Arial" w:hAnsi="Arial" w:cs="Arial"/>
          <w:b/>
          <w:lang w:eastAsia="zh-CN"/>
        </w:rPr>
        <w:t>Performance Measurement</w:t>
      </w:r>
      <w:r w:rsidR="00461C2A">
        <w:rPr>
          <w:rFonts w:ascii="Arial" w:hAnsi="Arial" w:cs="Arial"/>
          <w:b/>
          <w:lang w:eastAsia="zh-CN"/>
        </w:rPr>
        <w:t xml:space="preserve"> and Forecasting Financial Performance</w:t>
      </w:r>
    </w:p>
    <w:p w14:paraId="09F3812B" w14:textId="77777777" w:rsidR="00CC4C38" w:rsidRPr="00F5756C" w:rsidRDefault="00CC4C38" w:rsidP="00BA7ED2">
      <w:pPr>
        <w:spacing w:before="120"/>
        <w:ind w:left="2075"/>
        <w:rPr>
          <w:rFonts w:ascii="Arial" w:hAnsi="Arial" w:cs="Arial"/>
          <w:i/>
          <w:lang w:eastAsia="zh-CN"/>
        </w:rPr>
      </w:pPr>
      <w:r w:rsidRPr="00F5756C">
        <w:rPr>
          <w:rFonts w:ascii="Arial" w:hAnsi="Arial" w:cs="Arial"/>
          <w:i/>
        </w:rPr>
        <w:t>A critical component of valuation is the analysis of a company’s historical performance and benchmarking performance relative to peers. We will discuss key drivers of value creation including return on invested capital (ROIC), revenue growth and financial health.</w:t>
      </w:r>
    </w:p>
    <w:p w14:paraId="5DAF0AC9" w14:textId="77777777" w:rsidR="00CC4C38" w:rsidRPr="00F5756C" w:rsidRDefault="00CC4C38" w:rsidP="00BA7ED2">
      <w:pPr>
        <w:spacing w:before="120"/>
        <w:ind w:left="2075"/>
        <w:rPr>
          <w:rFonts w:ascii="Arial" w:hAnsi="Arial" w:cs="Arial"/>
          <w:i/>
        </w:rPr>
      </w:pPr>
      <w:r w:rsidRPr="00F5756C">
        <w:rPr>
          <w:rFonts w:ascii="Arial" w:hAnsi="Arial" w:cs="Arial"/>
          <w:i/>
        </w:rPr>
        <w:t>We will analyze financial performance and how this will impact valuation and a firm’s strategic alternatives (including mergers and acquisitions). In this session we will review financial statement analysis techniques and will discuss how to apply the analysis for firm valuation and forecasting performance.</w:t>
      </w:r>
    </w:p>
    <w:p w14:paraId="1F3DBBC1" w14:textId="77777777" w:rsidR="00CC4C38" w:rsidRPr="00F5756C" w:rsidRDefault="00CC4C38" w:rsidP="00CC4C38">
      <w:pPr>
        <w:spacing w:before="240"/>
        <w:ind w:left="1440"/>
        <w:rPr>
          <w:rFonts w:ascii="Arial" w:hAnsi="Arial" w:cs="Arial"/>
          <w:b/>
        </w:rPr>
      </w:pPr>
      <w:r w:rsidRPr="00F5756C">
        <w:rPr>
          <w:rFonts w:ascii="Arial" w:hAnsi="Arial" w:cs="Arial"/>
          <w:b/>
        </w:rPr>
        <w:t>Required Reading</w:t>
      </w:r>
      <w:r w:rsidRPr="00F5756C">
        <w:rPr>
          <w:rFonts w:ascii="Arial" w:hAnsi="Arial" w:cs="Arial" w:hint="eastAsia"/>
          <w:b/>
          <w:lang w:eastAsia="zh-CN"/>
        </w:rPr>
        <w:t>s</w:t>
      </w:r>
      <w:r w:rsidRPr="00F5756C">
        <w:rPr>
          <w:rFonts w:ascii="Arial" w:hAnsi="Arial" w:cs="Arial"/>
          <w:b/>
        </w:rPr>
        <w:t xml:space="preserve">: </w:t>
      </w:r>
    </w:p>
    <w:p w14:paraId="1E58A2D2" w14:textId="77777777" w:rsidR="00CC4C38" w:rsidRPr="00F5756C" w:rsidRDefault="00CC4C38" w:rsidP="003D5973">
      <w:pPr>
        <w:numPr>
          <w:ilvl w:val="0"/>
          <w:numId w:val="9"/>
        </w:numPr>
        <w:spacing w:before="120"/>
        <w:ind w:left="2069" w:hanging="357"/>
        <w:rPr>
          <w:rFonts w:ascii="Arial" w:hAnsi="Arial" w:cs="Arial"/>
        </w:rPr>
      </w:pPr>
      <w:r w:rsidRPr="00F5756C">
        <w:rPr>
          <w:rFonts w:ascii="Arial" w:hAnsi="Arial" w:cs="Arial" w:hint="eastAsia"/>
          <w:bCs/>
          <w:lang w:eastAsia="zh-CN"/>
        </w:rPr>
        <w:t xml:space="preserve">Textbook: </w:t>
      </w:r>
      <w:r w:rsidR="00461C2A">
        <w:rPr>
          <w:rFonts w:ascii="Arial" w:hAnsi="Arial" w:cs="Arial"/>
          <w:bCs/>
        </w:rPr>
        <w:t>Titman Martin</w:t>
      </w:r>
      <w:r w:rsidRPr="00F5756C">
        <w:rPr>
          <w:rFonts w:ascii="Arial" w:hAnsi="Arial" w:cs="Arial"/>
          <w:bCs/>
        </w:rPr>
        <w:t xml:space="preserve"> Chapter</w:t>
      </w:r>
      <w:r w:rsidR="00311B54">
        <w:rPr>
          <w:rFonts w:ascii="Arial" w:hAnsi="Arial" w:cs="Arial"/>
          <w:bCs/>
        </w:rPr>
        <w:t>s 2,</w:t>
      </w:r>
      <w:r w:rsidR="00461C2A">
        <w:rPr>
          <w:rFonts w:ascii="Arial" w:hAnsi="Arial" w:cs="Arial" w:hint="eastAsia"/>
          <w:bCs/>
          <w:lang w:eastAsia="zh-CN"/>
        </w:rPr>
        <w:t xml:space="preserve"> 6</w:t>
      </w:r>
      <w:r w:rsidRPr="00F5756C">
        <w:rPr>
          <w:rFonts w:ascii="Arial" w:hAnsi="Arial" w:cs="Arial"/>
          <w:bCs/>
          <w:lang w:eastAsia="zh-CN"/>
        </w:rPr>
        <w:t>.</w:t>
      </w:r>
    </w:p>
    <w:p w14:paraId="496B259C" w14:textId="77777777" w:rsidR="0080094F" w:rsidRDefault="00CC4C38" w:rsidP="003D5973">
      <w:pPr>
        <w:numPr>
          <w:ilvl w:val="0"/>
          <w:numId w:val="9"/>
        </w:numPr>
        <w:spacing w:before="120"/>
        <w:ind w:left="2069" w:hanging="357"/>
        <w:rPr>
          <w:rFonts w:ascii="Arial" w:hAnsi="Arial" w:cs="Arial"/>
        </w:rPr>
      </w:pPr>
      <w:r w:rsidRPr="00F5756C">
        <w:rPr>
          <w:rFonts w:ascii="Arial" w:hAnsi="Arial" w:cs="Arial"/>
        </w:rPr>
        <w:t>Review Themes 2-3 RWJ textbook Chapters 2-3 (Financial Statements and Cash Flow and Financial Statement Analysis)</w:t>
      </w:r>
    </w:p>
    <w:p w14:paraId="2E8EAAEA" w14:textId="77777777" w:rsidR="0080094F" w:rsidRDefault="0080094F" w:rsidP="0080094F">
      <w:pPr>
        <w:spacing w:before="240"/>
        <w:ind w:left="1440"/>
        <w:rPr>
          <w:rFonts w:ascii="Arial" w:hAnsi="Arial" w:cs="Arial"/>
          <w:b/>
        </w:rPr>
      </w:pPr>
      <w:r w:rsidRPr="0080094F">
        <w:rPr>
          <w:rFonts w:ascii="Arial" w:hAnsi="Arial" w:cs="Arial"/>
          <w:b/>
        </w:rPr>
        <w:t>Learning Objectives:</w:t>
      </w:r>
    </w:p>
    <w:p w14:paraId="323F934C" w14:textId="77777777" w:rsidR="00516BF1" w:rsidRDefault="00516BF1" w:rsidP="00516BF1">
      <w:pPr>
        <w:numPr>
          <w:ilvl w:val="0"/>
          <w:numId w:val="22"/>
        </w:numPr>
        <w:spacing w:before="120"/>
        <w:rPr>
          <w:rFonts w:ascii="Arial" w:hAnsi="Arial" w:cs="Arial"/>
          <w:bCs/>
        </w:rPr>
      </w:pPr>
      <w:r>
        <w:rPr>
          <w:rFonts w:ascii="Arial" w:hAnsi="Arial" w:cs="Arial" w:hint="eastAsia"/>
          <w:bCs/>
          <w:lang w:eastAsia="zh-CN"/>
        </w:rPr>
        <w:t>Gain proficiency in the evaluation of financial performance metrics.</w:t>
      </w:r>
    </w:p>
    <w:p w14:paraId="4C029E9B" w14:textId="77777777" w:rsidR="00516BF1" w:rsidRPr="00516BF1" w:rsidRDefault="00516BF1" w:rsidP="00516BF1">
      <w:pPr>
        <w:numPr>
          <w:ilvl w:val="0"/>
          <w:numId w:val="22"/>
        </w:numPr>
        <w:spacing w:before="120"/>
        <w:rPr>
          <w:rFonts w:ascii="Arial" w:hAnsi="Arial" w:cs="Arial"/>
          <w:bCs/>
        </w:rPr>
      </w:pPr>
      <w:r w:rsidRPr="00516BF1">
        <w:rPr>
          <w:rFonts w:ascii="Arial" w:hAnsi="Arial" w:cs="Arial" w:hint="eastAsia"/>
          <w:bCs/>
          <w:lang w:eastAsia="zh-CN"/>
        </w:rPr>
        <w:t xml:space="preserve">To develop an understanding of basic ways to </w:t>
      </w:r>
      <w:r w:rsidRPr="00516BF1">
        <w:rPr>
          <w:rFonts w:ascii="Arial" w:hAnsi="Arial" w:cs="Arial"/>
          <w:bCs/>
          <w:lang w:eastAsia="zh-CN"/>
        </w:rPr>
        <w:t>‘</w:t>
      </w:r>
      <w:r w:rsidRPr="00516BF1">
        <w:rPr>
          <w:rFonts w:ascii="Arial" w:hAnsi="Arial" w:cs="Arial" w:hint="eastAsia"/>
          <w:bCs/>
          <w:lang w:eastAsia="zh-CN"/>
        </w:rPr>
        <w:t>slicing</w:t>
      </w:r>
      <w:r w:rsidRPr="00516BF1">
        <w:rPr>
          <w:rFonts w:ascii="Arial" w:hAnsi="Arial" w:cs="Arial"/>
          <w:bCs/>
          <w:lang w:eastAsia="zh-CN"/>
        </w:rPr>
        <w:t>’</w:t>
      </w:r>
      <w:r w:rsidRPr="00516BF1">
        <w:rPr>
          <w:rFonts w:ascii="Arial" w:hAnsi="Arial" w:cs="Arial" w:hint="eastAsia"/>
          <w:bCs/>
          <w:lang w:eastAsia="zh-CN"/>
        </w:rPr>
        <w:t xml:space="preserve"> financial statement information to </w:t>
      </w:r>
      <w:proofErr w:type="spellStart"/>
      <w:r w:rsidRPr="00516BF1">
        <w:rPr>
          <w:rFonts w:ascii="Arial" w:hAnsi="Arial" w:cs="Arial" w:hint="eastAsia"/>
          <w:bCs/>
          <w:lang w:eastAsia="zh-CN"/>
        </w:rPr>
        <w:t>enhace</w:t>
      </w:r>
      <w:proofErr w:type="spellEnd"/>
      <w:r w:rsidRPr="00516BF1">
        <w:rPr>
          <w:rFonts w:ascii="Arial" w:hAnsi="Arial" w:cs="Arial" w:hint="eastAsia"/>
          <w:bCs/>
          <w:lang w:eastAsia="zh-CN"/>
        </w:rPr>
        <w:t xml:space="preserve"> decision-making and/or analysis.</w:t>
      </w:r>
    </w:p>
    <w:p w14:paraId="1B8B6B8A" w14:textId="77777777" w:rsidR="00516BF1" w:rsidRPr="00B8143F" w:rsidRDefault="00516BF1" w:rsidP="00516BF1">
      <w:pPr>
        <w:spacing w:before="240"/>
        <w:ind w:left="720" w:right="34"/>
        <w:rPr>
          <w:rFonts w:ascii="Arial" w:hAnsi="Arial" w:cs="Arial"/>
          <w:i/>
        </w:rPr>
      </w:pPr>
      <w:r w:rsidRPr="00B8143F">
        <w:rPr>
          <w:rFonts w:ascii="Arial" w:hAnsi="Arial" w:cs="Arial"/>
          <w:i/>
        </w:rPr>
        <w:t>What do the numbers mean? We will discuss tools for analyzing company strategy and financial performance. We will focus on the following key areas:</w:t>
      </w:r>
    </w:p>
    <w:p w14:paraId="4EA94EB2" w14:textId="77777777" w:rsidR="00516BF1" w:rsidRPr="00516BF1" w:rsidRDefault="00516BF1" w:rsidP="00516BF1">
      <w:pPr>
        <w:pStyle w:val="ListParagraph"/>
        <w:numPr>
          <w:ilvl w:val="0"/>
          <w:numId w:val="23"/>
        </w:numPr>
        <w:spacing w:before="240"/>
        <w:ind w:right="34" w:firstLineChars="0"/>
        <w:rPr>
          <w:rFonts w:ascii="Arial" w:hAnsi="Arial" w:cs="Arial"/>
        </w:rPr>
      </w:pPr>
      <w:r w:rsidRPr="00516BF1">
        <w:rPr>
          <w:rFonts w:ascii="Arial" w:hAnsi="Arial" w:cs="Arial"/>
          <w:b/>
        </w:rPr>
        <w:t>Cash Flow:</w:t>
      </w:r>
      <w:r w:rsidRPr="00516BF1">
        <w:rPr>
          <w:rFonts w:ascii="Arial" w:hAnsi="Arial" w:cs="Arial"/>
        </w:rPr>
        <w:t xml:space="preserve"> The difference between the </w:t>
      </w:r>
      <w:proofErr w:type="gramStart"/>
      <w:r w:rsidRPr="00516BF1">
        <w:rPr>
          <w:rFonts w:ascii="Arial" w:hAnsi="Arial" w:cs="Arial"/>
        </w:rPr>
        <w:t>amount</w:t>
      </w:r>
      <w:proofErr w:type="gramEnd"/>
      <w:r w:rsidRPr="00516BF1">
        <w:rPr>
          <w:rFonts w:ascii="Arial" w:hAnsi="Arial" w:cs="Arial"/>
        </w:rPr>
        <w:t xml:space="preserve"> of cash you end up with at the end of a certain period of time versus how much you started with. More positive cash flow is good. Cash is King! Decision-making rests on after-tax cash flows.</w:t>
      </w:r>
    </w:p>
    <w:p w14:paraId="503CDA08" w14:textId="77777777" w:rsidR="00516BF1" w:rsidRDefault="00516BF1" w:rsidP="00516BF1">
      <w:pPr>
        <w:pStyle w:val="ListParagraph"/>
        <w:numPr>
          <w:ilvl w:val="0"/>
          <w:numId w:val="23"/>
        </w:numPr>
        <w:spacing w:before="240"/>
        <w:ind w:right="34" w:firstLineChars="0"/>
        <w:rPr>
          <w:rFonts w:ascii="Arial" w:hAnsi="Arial" w:cs="Arial"/>
        </w:rPr>
      </w:pPr>
      <w:r w:rsidRPr="00516BF1">
        <w:rPr>
          <w:rFonts w:ascii="Arial" w:hAnsi="Arial" w:cs="Arial"/>
          <w:b/>
        </w:rPr>
        <w:t>Ratios:</w:t>
      </w:r>
      <w:r w:rsidRPr="00516BF1">
        <w:rPr>
          <w:rFonts w:ascii="Arial" w:hAnsi="Arial" w:cs="Arial"/>
        </w:rPr>
        <w:t xml:space="preserve"> Learning what the numbers are really telling you. The financial statements tell a story through performance ratios such as profitability, leverage, liquidity, efficiency, return on investment.</w:t>
      </w:r>
    </w:p>
    <w:p w14:paraId="498536CD" w14:textId="77777777" w:rsidR="00516BF1" w:rsidRDefault="00CC4C38" w:rsidP="00516BF1">
      <w:pPr>
        <w:spacing w:before="240"/>
        <w:ind w:left="720" w:right="34"/>
        <w:rPr>
          <w:rFonts w:ascii="Arial" w:hAnsi="Arial" w:cs="Arial"/>
        </w:rPr>
      </w:pPr>
      <w:r w:rsidRPr="00516BF1">
        <w:rPr>
          <w:rFonts w:ascii="Arial" w:hAnsi="Arial" w:cs="Arial"/>
          <w:b/>
        </w:rPr>
        <w:t>Discussion Questions:</w:t>
      </w:r>
    </w:p>
    <w:p w14:paraId="169444C5" w14:textId="77777777" w:rsidR="00CC4C38" w:rsidRPr="00516BF1" w:rsidRDefault="00CC4C38" w:rsidP="00516BF1">
      <w:pPr>
        <w:pStyle w:val="ListParagraph"/>
        <w:numPr>
          <w:ilvl w:val="0"/>
          <w:numId w:val="24"/>
        </w:numPr>
        <w:spacing w:before="240"/>
        <w:ind w:right="34" w:firstLineChars="0"/>
        <w:rPr>
          <w:rFonts w:ascii="Arial" w:hAnsi="Arial" w:cs="Arial"/>
        </w:rPr>
      </w:pPr>
      <w:r w:rsidRPr="00516BF1">
        <w:rPr>
          <w:rFonts w:ascii="Arial" w:hAnsi="Arial" w:cs="Arial"/>
          <w:bCs/>
        </w:rPr>
        <w:t xml:space="preserve">Consider the methods for measuring financial performance and assess </w:t>
      </w:r>
      <w:r w:rsidR="00516BF1">
        <w:rPr>
          <w:rFonts w:ascii="Arial" w:hAnsi="Arial" w:cs="Arial"/>
          <w:bCs/>
        </w:rPr>
        <w:t xml:space="preserve">either your own company or </w:t>
      </w:r>
      <w:r w:rsidRPr="00516BF1">
        <w:rPr>
          <w:rFonts w:ascii="Arial" w:hAnsi="Arial" w:cs="Arial"/>
          <w:bCs/>
        </w:rPr>
        <w:t>your Theme 8 project company on value creation and financial health. Calculate and analyze metrics such as return on assets, return on equity and return on invested capital. Consider the company’s capital structure, liquidity, leverage, efficiency, solvency, and other performance metrics</w:t>
      </w:r>
      <w:r w:rsidRPr="00516BF1">
        <w:rPr>
          <w:rFonts w:ascii="Arial" w:hAnsi="Arial" w:cs="Arial"/>
          <w:bCs/>
          <w:lang w:eastAsia="zh-CN"/>
        </w:rPr>
        <w:t>.</w:t>
      </w:r>
    </w:p>
    <w:p w14:paraId="511EFB6D" w14:textId="77777777" w:rsidR="00CC4C38" w:rsidRPr="00F5756C" w:rsidRDefault="00CC4C38" w:rsidP="00BA7ED2">
      <w:pPr>
        <w:spacing w:before="240"/>
        <w:jc w:val="both"/>
        <w:rPr>
          <w:rFonts w:ascii="Arial" w:hAnsi="Arial" w:cs="Arial"/>
          <w:b/>
          <w:bCs/>
          <w:lang w:eastAsia="zh-CN"/>
        </w:rPr>
      </w:pPr>
      <w:r w:rsidRPr="00F5756C">
        <w:rPr>
          <w:rFonts w:ascii="Arial" w:hAnsi="Arial" w:cs="Arial"/>
          <w:b/>
          <w:bCs/>
          <w:lang w:eastAsia="zh-CN"/>
        </w:rPr>
        <w:t>15:00</w:t>
      </w:r>
      <w:r w:rsidRPr="00F5756C">
        <w:rPr>
          <w:rFonts w:ascii="Arial" w:hAnsi="Arial" w:cs="Arial"/>
          <w:b/>
          <w:bCs/>
          <w:lang w:eastAsia="zh-CN"/>
        </w:rPr>
        <w:tab/>
        <w:t>Break</w:t>
      </w:r>
    </w:p>
    <w:p w14:paraId="2CA077D7" w14:textId="77777777" w:rsidR="00672CBA" w:rsidRPr="00F5756C" w:rsidRDefault="00672CBA" w:rsidP="00BA7ED2">
      <w:pPr>
        <w:spacing w:before="240"/>
        <w:jc w:val="both"/>
        <w:rPr>
          <w:rFonts w:ascii="Arial" w:hAnsi="Arial" w:cs="Arial"/>
          <w:b/>
          <w:bCs/>
          <w:lang w:eastAsia="zh-CN"/>
        </w:rPr>
      </w:pPr>
      <w:r w:rsidRPr="00F5756C">
        <w:rPr>
          <w:rFonts w:ascii="Arial" w:hAnsi="Arial" w:cs="Arial"/>
          <w:b/>
          <w:bCs/>
          <w:lang w:eastAsia="zh-CN"/>
        </w:rPr>
        <w:t>1</w:t>
      </w:r>
      <w:r w:rsidR="00CC4C38" w:rsidRPr="00F5756C">
        <w:rPr>
          <w:rFonts w:ascii="Arial" w:hAnsi="Arial" w:cs="Arial"/>
          <w:b/>
          <w:bCs/>
          <w:lang w:eastAsia="zh-CN"/>
        </w:rPr>
        <w:t>5</w:t>
      </w:r>
      <w:r w:rsidRPr="00F5756C">
        <w:rPr>
          <w:rFonts w:ascii="Arial" w:hAnsi="Arial" w:cs="Arial"/>
          <w:b/>
          <w:bCs/>
          <w:lang w:eastAsia="zh-CN"/>
        </w:rPr>
        <w:t>:</w:t>
      </w:r>
      <w:r w:rsidR="00CC4C38" w:rsidRPr="00F5756C">
        <w:rPr>
          <w:rFonts w:ascii="Arial" w:hAnsi="Arial" w:cs="Arial"/>
          <w:b/>
          <w:bCs/>
          <w:lang w:eastAsia="zh-CN"/>
        </w:rPr>
        <w:t>1</w:t>
      </w:r>
      <w:r w:rsidRPr="00F5756C">
        <w:rPr>
          <w:rFonts w:ascii="Arial" w:hAnsi="Arial" w:cs="Arial"/>
          <w:b/>
          <w:bCs/>
          <w:lang w:eastAsia="zh-CN"/>
        </w:rPr>
        <w:t>5</w:t>
      </w:r>
      <w:r w:rsidRPr="00F5756C">
        <w:rPr>
          <w:rFonts w:ascii="Arial" w:hAnsi="Arial" w:cs="Arial"/>
          <w:b/>
          <w:bCs/>
          <w:lang w:eastAsia="zh-CN"/>
        </w:rPr>
        <w:tab/>
      </w:r>
      <w:r w:rsidR="000B4CCE" w:rsidRPr="00F5756C">
        <w:rPr>
          <w:rFonts w:ascii="Arial" w:hAnsi="Arial" w:cs="Arial"/>
          <w:b/>
          <w:bCs/>
          <w:lang w:eastAsia="zh-CN"/>
        </w:rPr>
        <w:t xml:space="preserve">Finance Session </w:t>
      </w:r>
      <w:r w:rsidR="00F752EA" w:rsidRPr="00F5756C">
        <w:rPr>
          <w:rFonts w:ascii="Arial" w:hAnsi="Arial" w:cs="Arial" w:hint="eastAsia"/>
          <w:b/>
          <w:bCs/>
          <w:lang w:eastAsia="zh-CN"/>
        </w:rPr>
        <w:t>4</w:t>
      </w:r>
      <w:r w:rsidR="000B4CCE" w:rsidRPr="00F5756C">
        <w:rPr>
          <w:rFonts w:ascii="Arial" w:hAnsi="Arial" w:cs="Arial"/>
          <w:b/>
          <w:bCs/>
          <w:lang w:eastAsia="zh-CN"/>
        </w:rPr>
        <w:t xml:space="preserve"> </w:t>
      </w:r>
      <w:r w:rsidR="004D674D" w:rsidRPr="00F5756C">
        <w:rPr>
          <w:rFonts w:ascii="Arial" w:hAnsi="Arial" w:cs="Arial"/>
          <w:b/>
          <w:bCs/>
          <w:lang w:eastAsia="zh-CN"/>
        </w:rPr>
        <w:t>–</w:t>
      </w:r>
      <w:r w:rsidR="009B3F2B" w:rsidRPr="00F5756C">
        <w:rPr>
          <w:rFonts w:ascii="Arial" w:hAnsi="Arial" w:cs="Arial"/>
          <w:b/>
          <w:bCs/>
          <w:lang w:eastAsia="zh-CN"/>
        </w:rPr>
        <w:t xml:space="preserve"> </w:t>
      </w:r>
      <w:r w:rsidRPr="00F5756C">
        <w:rPr>
          <w:rFonts w:ascii="Arial" w:hAnsi="Arial" w:cs="Arial"/>
          <w:b/>
          <w:bCs/>
          <w:lang w:eastAsia="zh-CN"/>
        </w:rPr>
        <w:t>Professor Plotts</w:t>
      </w:r>
    </w:p>
    <w:p w14:paraId="23223485" w14:textId="77777777" w:rsidR="000B4CCE" w:rsidRPr="00F5756C" w:rsidRDefault="000B4CCE" w:rsidP="00BA7ED2">
      <w:pPr>
        <w:spacing w:before="240"/>
        <w:ind w:left="1440"/>
        <w:jc w:val="both"/>
        <w:rPr>
          <w:rFonts w:ascii="Arial" w:hAnsi="Arial" w:cs="Arial"/>
          <w:b/>
          <w:bCs/>
          <w:lang w:eastAsia="zh-CN"/>
        </w:rPr>
      </w:pPr>
      <w:r w:rsidRPr="00F5756C">
        <w:rPr>
          <w:rFonts w:ascii="Arial" w:hAnsi="Arial" w:cs="Arial"/>
          <w:b/>
          <w:bCs/>
          <w:lang w:eastAsia="zh-CN"/>
        </w:rPr>
        <w:t xml:space="preserve">Topic: </w:t>
      </w:r>
      <w:r w:rsidR="000D295E" w:rsidRPr="000D295E">
        <w:rPr>
          <w:rFonts w:ascii="Arial" w:hAnsi="Arial" w:cs="Arial"/>
          <w:b/>
          <w:bCs/>
          <w:lang w:eastAsia="zh-CN"/>
        </w:rPr>
        <w:t>Frameworks for Valuation</w:t>
      </w:r>
    </w:p>
    <w:p w14:paraId="72459BBE" w14:textId="77777777" w:rsidR="00D13C12" w:rsidRPr="00F5756C" w:rsidRDefault="00D13C12" w:rsidP="00BA7ED2">
      <w:pPr>
        <w:spacing w:before="240"/>
        <w:ind w:left="1440"/>
        <w:jc w:val="both"/>
        <w:rPr>
          <w:rFonts w:ascii="Arial" w:hAnsi="Arial" w:cs="Arial"/>
          <w:b/>
          <w:bCs/>
          <w:lang w:eastAsia="zh-CN"/>
        </w:rPr>
      </w:pPr>
      <w:r w:rsidRPr="00F5756C">
        <w:rPr>
          <w:rFonts w:ascii="Arial" w:hAnsi="Arial" w:cs="Arial"/>
          <w:b/>
          <w:bCs/>
          <w:lang w:eastAsia="zh-CN"/>
        </w:rPr>
        <w:t>Required Reading</w:t>
      </w:r>
      <w:r w:rsidR="009B3F2B" w:rsidRPr="00F5756C">
        <w:rPr>
          <w:rFonts w:ascii="Arial" w:hAnsi="Arial" w:cs="Arial"/>
          <w:b/>
          <w:bCs/>
          <w:lang w:eastAsia="zh-CN"/>
        </w:rPr>
        <w:t>s</w:t>
      </w:r>
      <w:r w:rsidRPr="00F5756C">
        <w:rPr>
          <w:rFonts w:ascii="Arial" w:hAnsi="Arial" w:cs="Arial"/>
          <w:b/>
          <w:bCs/>
          <w:lang w:eastAsia="zh-CN"/>
        </w:rPr>
        <w:t xml:space="preserve">: </w:t>
      </w:r>
    </w:p>
    <w:p w14:paraId="7374C886" w14:textId="77777777" w:rsidR="000D295E" w:rsidRDefault="000D295E" w:rsidP="003D5973">
      <w:pPr>
        <w:pStyle w:val="ListParagraph"/>
        <w:numPr>
          <w:ilvl w:val="0"/>
          <w:numId w:val="14"/>
        </w:numPr>
        <w:spacing w:before="120"/>
        <w:ind w:left="2121" w:firstLineChars="0"/>
        <w:rPr>
          <w:rFonts w:ascii="Arial" w:hAnsi="Arial" w:cs="Arial"/>
          <w:lang w:eastAsia="zh-CN"/>
        </w:rPr>
      </w:pPr>
      <w:r w:rsidRPr="00F5756C">
        <w:rPr>
          <w:rFonts w:ascii="Arial" w:hAnsi="Arial" w:cs="Arial" w:hint="eastAsia"/>
          <w:lang w:eastAsia="zh-CN"/>
        </w:rPr>
        <w:t xml:space="preserve">Case: </w:t>
      </w:r>
      <w:proofErr w:type="spellStart"/>
      <w:r w:rsidRPr="00F5756C">
        <w:rPr>
          <w:rFonts w:ascii="Arial" w:hAnsi="Arial" w:cs="Arial"/>
          <w:lang w:eastAsia="zh-CN"/>
        </w:rPr>
        <w:t>Spyder</w:t>
      </w:r>
      <w:proofErr w:type="spellEnd"/>
      <w:r w:rsidRPr="00F5756C">
        <w:rPr>
          <w:rFonts w:ascii="Arial" w:hAnsi="Arial" w:cs="Arial"/>
          <w:lang w:eastAsia="zh-CN"/>
        </w:rPr>
        <w:t xml:space="preserve"> Active Sports – 2004</w:t>
      </w:r>
      <w:r w:rsidRPr="00F5756C">
        <w:rPr>
          <w:rFonts w:ascii="Arial" w:hAnsi="Arial" w:cs="Arial" w:hint="eastAsia"/>
          <w:lang w:eastAsia="zh-CN"/>
        </w:rPr>
        <w:t>, HBS #</w:t>
      </w:r>
      <w:r w:rsidRPr="00F5756C">
        <w:rPr>
          <w:rFonts w:ascii="Arial" w:hAnsi="Arial" w:cs="Arial"/>
          <w:lang w:eastAsia="zh-CN"/>
        </w:rPr>
        <w:t>9-206-027</w:t>
      </w:r>
    </w:p>
    <w:p w14:paraId="623DAA4C" w14:textId="77777777" w:rsidR="00311B54" w:rsidRPr="00311B54" w:rsidRDefault="00DD7DC5" w:rsidP="00311B54">
      <w:pPr>
        <w:numPr>
          <w:ilvl w:val="0"/>
          <w:numId w:val="14"/>
        </w:numPr>
        <w:spacing w:before="120"/>
        <w:ind w:left="2121"/>
        <w:rPr>
          <w:rFonts w:ascii="Arial" w:hAnsi="Arial" w:cs="Arial"/>
          <w:b/>
          <w:bCs/>
          <w:lang w:eastAsia="zh-CN"/>
        </w:rPr>
      </w:pPr>
      <w:r w:rsidRPr="00F5756C">
        <w:rPr>
          <w:rFonts w:ascii="Arial" w:hAnsi="Arial" w:cs="Arial" w:hint="eastAsia"/>
          <w:lang w:eastAsia="zh-CN"/>
        </w:rPr>
        <w:t xml:space="preserve">Textbook: </w:t>
      </w:r>
      <w:r w:rsidR="00311B54">
        <w:rPr>
          <w:rFonts w:ascii="Arial" w:hAnsi="Arial" w:cs="Arial"/>
        </w:rPr>
        <w:t>Titman Martin Chapters 8-9</w:t>
      </w:r>
      <w:r w:rsidR="00311B54">
        <w:rPr>
          <w:rFonts w:ascii="Arial" w:hAnsi="Arial" w:cs="Arial"/>
          <w:b/>
          <w:bCs/>
          <w:lang w:eastAsia="zh-CN"/>
        </w:rPr>
        <w:t xml:space="preserve">. </w:t>
      </w:r>
      <w:r w:rsidR="00311B54" w:rsidRPr="00311B54">
        <w:rPr>
          <w:rFonts w:ascii="Arial" w:hAnsi="Arial" w:cs="Arial"/>
          <w:bCs/>
          <w:lang w:eastAsia="zh-CN"/>
        </w:rPr>
        <w:t>S</w:t>
      </w:r>
      <w:r w:rsidR="00311B54" w:rsidRPr="00311B54">
        <w:rPr>
          <w:rFonts w:ascii="Arial" w:hAnsi="Arial" w:cs="Arial"/>
        </w:rPr>
        <w:t xml:space="preserve">kim/review Chapter 4 WACC/Cost of Capital </w:t>
      </w:r>
      <w:r w:rsidR="00311B54">
        <w:rPr>
          <w:rFonts w:ascii="Arial" w:hAnsi="Arial" w:cs="Arial"/>
        </w:rPr>
        <w:t>(</w:t>
      </w:r>
      <w:r w:rsidR="00311B54" w:rsidRPr="00311B54">
        <w:rPr>
          <w:rFonts w:ascii="Arial" w:hAnsi="Arial" w:cs="Arial"/>
        </w:rPr>
        <w:t>this was a theme 3 topic)</w:t>
      </w:r>
      <w:r w:rsidR="00311B54">
        <w:rPr>
          <w:rFonts w:ascii="Arial" w:hAnsi="Arial" w:cs="Arial"/>
        </w:rPr>
        <w:t>.</w:t>
      </w:r>
    </w:p>
    <w:p w14:paraId="72BB1BEB" w14:textId="77777777" w:rsidR="00672CBA" w:rsidRPr="00F5756C" w:rsidRDefault="00672CBA" w:rsidP="00311B54">
      <w:pPr>
        <w:spacing w:before="120"/>
        <w:ind w:left="1701"/>
        <w:rPr>
          <w:rFonts w:ascii="Arial" w:hAnsi="Arial" w:cs="Arial"/>
          <w:b/>
          <w:bCs/>
          <w:lang w:eastAsia="zh-CN"/>
        </w:rPr>
      </w:pPr>
      <w:r w:rsidRPr="00F5756C">
        <w:rPr>
          <w:rFonts w:ascii="Arial" w:hAnsi="Arial" w:cs="Arial"/>
          <w:b/>
          <w:bCs/>
          <w:lang w:eastAsia="zh-CN"/>
        </w:rPr>
        <w:t xml:space="preserve">Discussion </w:t>
      </w:r>
      <w:r w:rsidR="000C3262" w:rsidRPr="00F5756C">
        <w:rPr>
          <w:rFonts w:ascii="Arial" w:hAnsi="Arial" w:cs="Arial"/>
          <w:b/>
          <w:bCs/>
          <w:lang w:eastAsia="zh-CN"/>
        </w:rPr>
        <w:t>Q</w:t>
      </w:r>
      <w:r w:rsidRPr="00F5756C">
        <w:rPr>
          <w:rFonts w:ascii="Arial" w:hAnsi="Arial" w:cs="Arial"/>
          <w:b/>
          <w:bCs/>
          <w:lang w:eastAsia="zh-CN"/>
        </w:rPr>
        <w:t>uestions:</w:t>
      </w:r>
    </w:p>
    <w:p w14:paraId="0F2AFF4F" w14:textId="77777777" w:rsidR="00F42734" w:rsidRPr="00F42734" w:rsidRDefault="00F42734" w:rsidP="003D5973">
      <w:pPr>
        <w:numPr>
          <w:ilvl w:val="0"/>
          <w:numId w:val="10"/>
        </w:numPr>
        <w:spacing w:before="120"/>
        <w:ind w:left="2069" w:hanging="357"/>
        <w:rPr>
          <w:rFonts w:ascii="Arial" w:hAnsi="Arial" w:cs="Arial"/>
        </w:rPr>
      </w:pPr>
      <w:r w:rsidRPr="00F42734">
        <w:rPr>
          <w:rFonts w:ascii="Arial" w:hAnsi="Arial" w:cs="Arial"/>
        </w:rPr>
        <w:t xml:space="preserve">Review the frameworks for </w:t>
      </w:r>
      <w:r w:rsidR="00311B54">
        <w:rPr>
          <w:rFonts w:ascii="Arial" w:hAnsi="Arial" w:cs="Arial"/>
        </w:rPr>
        <w:t xml:space="preserve">Relative Valuation Using Market </w:t>
      </w:r>
      <w:proofErr w:type="spellStart"/>
      <w:r w:rsidR="00311B54">
        <w:rPr>
          <w:rFonts w:ascii="Arial" w:hAnsi="Arial" w:cs="Arial"/>
        </w:rPr>
        <w:t>Comparables</w:t>
      </w:r>
      <w:proofErr w:type="spellEnd"/>
      <w:r w:rsidR="00311B54">
        <w:rPr>
          <w:rFonts w:ascii="Arial" w:hAnsi="Arial" w:cs="Arial"/>
        </w:rPr>
        <w:t xml:space="preserve"> (Chapter 8) and </w:t>
      </w:r>
      <w:r w:rsidRPr="00F42734">
        <w:rPr>
          <w:rFonts w:ascii="Arial" w:hAnsi="Arial" w:cs="Arial"/>
        </w:rPr>
        <w:t xml:space="preserve">DCF-Based Valuation and the Enterprise DCF valuation </w:t>
      </w:r>
      <w:r w:rsidR="00311B54">
        <w:rPr>
          <w:rFonts w:ascii="Arial" w:hAnsi="Arial" w:cs="Arial"/>
        </w:rPr>
        <w:t>approach (Chapter 9).</w:t>
      </w:r>
    </w:p>
    <w:p w14:paraId="7F9133C4" w14:textId="77777777" w:rsidR="00311B54" w:rsidRPr="00311B54" w:rsidRDefault="00311B54" w:rsidP="003D5973">
      <w:pPr>
        <w:numPr>
          <w:ilvl w:val="0"/>
          <w:numId w:val="10"/>
        </w:numPr>
        <w:spacing w:before="120"/>
        <w:ind w:left="2069" w:hanging="357"/>
        <w:rPr>
          <w:rFonts w:ascii="Arial" w:hAnsi="Arial" w:cs="Arial"/>
          <w:bCs/>
          <w:lang w:eastAsia="zh-CN"/>
        </w:rPr>
      </w:pPr>
      <w:r w:rsidRPr="00311B54">
        <w:rPr>
          <w:rFonts w:ascii="Arial" w:hAnsi="Arial" w:cs="Arial"/>
          <w:bCs/>
          <w:lang w:eastAsia="zh-CN"/>
        </w:rPr>
        <w:t xml:space="preserve">Consider your own employer/company or Theme 8 project company. Which valuation technique is most relevant to the company given its stage in the </w:t>
      </w:r>
      <w:r w:rsidRPr="00311B54">
        <w:rPr>
          <w:rFonts w:ascii="Arial" w:hAnsi="Arial" w:cs="Arial"/>
          <w:bCs/>
          <w:lang w:eastAsia="zh-CN"/>
        </w:rPr>
        <w:lastRenderedPageBreak/>
        <w:t>business lifecycle, industry, etc.? Which valuation ratio would you use? Consider the appropriate comparable publicly traded companies that you would use to analyze the company.</w:t>
      </w:r>
    </w:p>
    <w:p w14:paraId="007BDDA5" w14:textId="77777777" w:rsidR="007A2075" w:rsidRPr="007A2075" w:rsidRDefault="00F42734" w:rsidP="003D5973">
      <w:pPr>
        <w:numPr>
          <w:ilvl w:val="0"/>
          <w:numId w:val="10"/>
        </w:numPr>
        <w:spacing w:before="120"/>
        <w:ind w:left="2069" w:hanging="357"/>
        <w:rPr>
          <w:rFonts w:ascii="Arial" w:hAnsi="Arial" w:cs="Arial"/>
          <w:b/>
          <w:bCs/>
          <w:lang w:eastAsia="zh-CN"/>
        </w:rPr>
      </w:pPr>
      <w:r w:rsidRPr="00F42734">
        <w:rPr>
          <w:rFonts w:ascii="Arial" w:eastAsia="Helvetica" w:hAnsi="Arial" w:cs="Arial"/>
          <w:bCs/>
          <w:color w:val="000000"/>
        </w:rPr>
        <w:t xml:space="preserve">Which key assumptions have the most impact on </w:t>
      </w:r>
      <w:r w:rsidR="00311B54">
        <w:rPr>
          <w:rFonts w:ascii="Arial" w:eastAsia="Helvetica" w:hAnsi="Arial" w:cs="Arial"/>
          <w:bCs/>
          <w:color w:val="000000"/>
        </w:rPr>
        <w:t>Enterprise DCF</w:t>
      </w:r>
      <w:r w:rsidRPr="00F42734">
        <w:rPr>
          <w:rFonts w:ascii="Arial" w:eastAsia="Helvetica" w:hAnsi="Arial" w:cs="Arial"/>
          <w:bCs/>
          <w:color w:val="000000"/>
        </w:rPr>
        <w:t xml:space="preserve"> valuation: free cash f</w:t>
      </w:r>
      <w:r w:rsidR="00311B54">
        <w:rPr>
          <w:rFonts w:ascii="Arial" w:eastAsia="Helvetica" w:hAnsi="Arial" w:cs="Arial"/>
          <w:bCs/>
          <w:color w:val="000000"/>
        </w:rPr>
        <w:t>low forecast, terminal value</w:t>
      </w:r>
      <w:r w:rsidRPr="00F42734">
        <w:rPr>
          <w:rFonts w:ascii="Arial" w:eastAsia="Helvetica" w:hAnsi="Arial" w:cs="Arial"/>
          <w:bCs/>
          <w:color w:val="000000"/>
        </w:rPr>
        <w:t xml:space="preserve">, </w:t>
      </w:r>
      <w:proofErr w:type="gramStart"/>
      <w:r w:rsidRPr="00F42734">
        <w:rPr>
          <w:rFonts w:ascii="Arial" w:eastAsia="Helvetica" w:hAnsi="Arial" w:cs="Arial"/>
          <w:bCs/>
          <w:color w:val="000000"/>
        </w:rPr>
        <w:t>discount rate</w:t>
      </w:r>
      <w:proofErr w:type="gramEnd"/>
      <w:r w:rsidRPr="00F42734">
        <w:rPr>
          <w:rFonts w:ascii="Arial" w:eastAsia="Helvetica" w:hAnsi="Arial" w:cs="Arial"/>
          <w:bCs/>
          <w:color w:val="000000"/>
          <w:lang w:eastAsia="ko-KR"/>
        </w:rPr>
        <w:t xml:space="preserve"> (WACC)? </w:t>
      </w:r>
      <w:r w:rsidRPr="00F42734">
        <w:rPr>
          <w:rFonts w:ascii="Arial" w:eastAsia="Helvetica" w:hAnsi="Arial" w:cs="Arial"/>
          <w:bCs/>
          <w:color w:val="000000"/>
        </w:rPr>
        <w:t>What, if anything, might be done to mitigate the risk or uncertainty in enterprise valuation?</w:t>
      </w:r>
      <w:r w:rsidR="007A2075" w:rsidRPr="007A2075">
        <w:rPr>
          <w:rFonts w:ascii="Arial" w:hAnsi="Arial" w:cs="Arial"/>
          <w:b/>
          <w:bCs/>
          <w:lang w:eastAsia="zh-CN"/>
        </w:rPr>
        <w:t xml:space="preserve"> </w:t>
      </w:r>
    </w:p>
    <w:p w14:paraId="2AF2A4BC" w14:textId="77777777" w:rsidR="007A2075" w:rsidRDefault="007A2075" w:rsidP="00BA7ED2">
      <w:pPr>
        <w:spacing w:before="240"/>
        <w:jc w:val="both"/>
        <w:rPr>
          <w:rFonts w:ascii="Arial" w:hAnsi="Arial" w:cs="Arial"/>
          <w:b/>
          <w:bCs/>
          <w:lang w:eastAsia="zh-CN"/>
        </w:rPr>
      </w:pPr>
      <w:r>
        <w:rPr>
          <w:rFonts w:ascii="Arial" w:hAnsi="Arial" w:cs="Arial" w:hint="eastAsia"/>
          <w:b/>
          <w:bCs/>
          <w:lang w:eastAsia="zh-CN"/>
        </w:rPr>
        <w:t>16</w:t>
      </w:r>
      <w:r w:rsidRPr="00F5756C">
        <w:rPr>
          <w:rFonts w:ascii="Arial" w:hAnsi="Arial" w:cs="Arial"/>
          <w:b/>
          <w:bCs/>
          <w:lang w:eastAsia="zh-CN"/>
        </w:rPr>
        <w:t>:</w:t>
      </w:r>
      <w:r>
        <w:rPr>
          <w:rFonts w:ascii="Arial" w:hAnsi="Arial" w:cs="Arial" w:hint="eastAsia"/>
          <w:b/>
          <w:bCs/>
          <w:lang w:eastAsia="zh-CN"/>
        </w:rPr>
        <w:t>30</w:t>
      </w:r>
      <w:r w:rsidRPr="00F5756C">
        <w:rPr>
          <w:rFonts w:ascii="Arial" w:hAnsi="Arial" w:cs="Arial"/>
          <w:b/>
          <w:bCs/>
          <w:lang w:eastAsia="zh-CN"/>
        </w:rPr>
        <w:tab/>
      </w:r>
      <w:r>
        <w:rPr>
          <w:rFonts w:ascii="Arial" w:hAnsi="Arial" w:cs="Arial" w:hint="eastAsia"/>
          <w:b/>
          <w:bCs/>
          <w:lang w:eastAsia="zh-CN"/>
        </w:rPr>
        <w:t>Break</w:t>
      </w:r>
    </w:p>
    <w:p w14:paraId="39A69711" w14:textId="77777777" w:rsidR="007A2075" w:rsidRDefault="007A2075" w:rsidP="00BA7ED2">
      <w:pPr>
        <w:spacing w:before="240"/>
        <w:jc w:val="both"/>
        <w:rPr>
          <w:rFonts w:ascii="Arial" w:hAnsi="Arial" w:cs="Arial"/>
          <w:b/>
          <w:u w:val="single"/>
          <w:lang w:eastAsia="zh-CN"/>
        </w:rPr>
      </w:pPr>
      <w:r>
        <w:rPr>
          <w:rFonts w:ascii="Arial" w:hAnsi="Arial" w:cs="Arial" w:hint="eastAsia"/>
          <w:b/>
          <w:bCs/>
          <w:lang w:eastAsia="zh-CN"/>
        </w:rPr>
        <w:t>16:45</w:t>
      </w:r>
      <w:r>
        <w:rPr>
          <w:rFonts w:ascii="Arial" w:hAnsi="Arial" w:cs="Arial" w:hint="eastAsia"/>
          <w:b/>
          <w:bCs/>
          <w:lang w:eastAsia="zh-CN"/>
        </w:rPr>
        <w:tab/>
      </w:r>
      <w:r w:rsidRPr="00F5756C">
        <w:rPr>
          <w:rFonts w:ascii="Arial" w:hAnsi="Arial" w:cs="Arial"/>
          <w:b/>
          <w:bCs/>
          <w:lang w:eastAsia="zh-CN"/>
        </w:rPr>
        <w:t xml:space="preserve">Finance Session </w:t>
      </w:r>
      <w:r>
        <w:rPr>
          <w:rFonts w:ascii="Arial" w:hAnsi="Arial" w:cs="Arial" w:hint="eastAsia"/>
          <w:b/>
          <w:bCs/>
          <w:lang w:eastAsia="zh-CN"/>
        </w:rPr>
        <w:t>5</w:t>
      </w:r>
      <w:r w:rsidRPr="00F5756C">
        <w:rPr>
          <w:rFonts w:ascii="Arial" w:hAnsi="Arial" w:cs="Arial"/>
          <w:b/>
          <w:bCs/>
          <w:lang w:eastAsia="zh-CN"/>
        </w:rPr>
        <w:t xml:space="preserve"> – Professor Plotts</w:t>
      </w:r>
    </w:p>
    <w:p w14:paraId="46FE3331" w14:textId="77777777" w:rsidR="007A2075" w:rsidRPr="007A2075" w:rsidRDefault="007A2075" w:rsidP="00BA7ED2">
      <w:pPr>
        <w:spacing w:before="240"/>
        <w:ind w:left="1440"/>
        <w:jc w:val="both"/>
        <w:rPr>
          <w:rFonts w:ascii="Arial" w:hAnsi="Arial" w:cs="Arial"/>
          <w:b/>
          <w:bCs/>
          <w:lang w:eastAsia="zh-CN"/>
        </w:rPr>
      </w:pPr>
      <w:r w:rsidRPr="00F5756C">
        <w:rPr>
          <w:rFonts w:ascii="Arial" w:hAnsi="Arial" w:cs="Arial"/>
          <w:b/>
          <w:bCs/>
          <w:lang w:eastAsia="zh-CN"/>
        </w:rPr>
        <w:t xml:space="preserve">Topic: </w:t>
      </w:r>
      <w:r w:rsidRPr="000D295E">
        <w:rPr>
          <w:rFonts w:ascii="Arial" w:hAnsi="Arial" w:cs="Arial"/>
          <w:b/>
          <w:bCs/>
          <w:lang w:eastAsia="zh-CN"/>
        </w:rPr>
        <w:t>Frameworks for Valuation</w:t>
      </w:r>
      <w:r>
        <w:rPr>
          <w:rFonts w:ascii="Arial" w:hAnsi="Arial" w:cs="Arial" w:hint="eastAsia"/>
          <w:b/>
          <w:bCs/>
          <w:lang w:eastAsia="zh-CN"/>
        </w:rPr>
        <w:t xml:space="preserve"> (continued)</w:t>
      </w:r>
    </w:p>
    <w:p w14:paraId="20FEB006" w14:textId="77777777" w:rsidR="00672CBA" w:rsidRPr="00F5756C" w:rsidRDefault="00672CBA" w:rsidP="00F752EA">
      <w:pPr>
        <w:spacing w:before="480"/>
        <w:jc w:val="both"/>
        <w:rPr>
          <w:rFonts w:ascii="Arial" w:hAnsi="Arial" w:cs="Arial"/>
          <w:b/>
          <w:u w:val="single"/>
        </w:rPr>
      </w:pPr>
      <w:r w:rsidRPr="00F5756C">
        <w:rPr>
          <w:rFonts w:ascii="Arial" w:hAnsi="Arial" w:cs="Arial"/>
          <w:b/>
          <w:u w:val="single"/>
        </w:rPr>
        <w:t xml:space="preserve">Saturday, </w:t>
      </w:r>
      <w:r w:rsidR="007774FF">
        <w:rPr>
          <w:rFonts w:ascii="Arial" w:hAnsi="Arial" w:cs="Arial"/>
          <w:b/>
          <w:u w:val="single"/>
          <w:lang w:eastAsia="zh-CN"/>
        </w:rPr>
        <w:t>19</w:t>
      </w:r>
      <w:r w:rsidR="00A4070D" w:rsidRPr="00F5756C">
        <w:rPr>
          <w:rFonts w:ascii="Arial" w:hAnsi="Arial" w:cs="Arial"/>
          <w:b/>
          <w:u w:val="single"/>
        </w:rPr>
        <w:t xml:space="preserve"> September</w:t>
      </w:r>
    </w:p>
    <w:p w14:paraId="65B3AC1F" w14:textId="77777777" w:rsidR="003608BD" w:rsidRPr="00F5756C" w:rsidRDefault="003608BD" w:rsidP="000F0AB3">
      <w:pPr>
        <w:spacing w:before="240"/>
        <w:rPr>
          <w:rFonts w:ascii="Arial" w:hAnsi="Arial" w:cs="Arial"/>
          <w:b/>
          <w:lang w:eastAsia="zh-CN"/>
        </w:rPr>
      </w:pPr>
      <w:r w:rsidRPr="00F5756C">
        <w:rPr>
          <w:rFonts w:ascii="Arial" w:hAnsi="Arial" w:cs="Arial"/>
          <w:b/>
          <w:lang w:eastAsia="zh-CN"/>
        </w:rPr>
        <w:t>07:30</w:t>
      </w:r>
      <w:r w:rsidRPr="00F5756C">
        <w:rPr>
          <w:rFonts w:ascii="Arial" w:hAnsi="Arial" w:cs="Arial"/>
          <w:b/>
          <w:lang w:eastAsia="zh-CN"/>
        </w:rPr>
        <w:tab/>
        <w:t>Breakfast</w:t>
      </w:r>
    </w:p>
    <w:p w14:paraId="38DF0837" w14:textId="77777777" w:rsidR="00672CBA" w:rsidRPr="00F5756C" w:rsidRDefault="007507FF" w:rsidP="000F0AB3">
      <w:pPr>
        <w:spacing w:before="240"/>
        <w:rPr>
          <w:rFonts w:ascii="Arial" w:hAnsi="Arial" w:cs="Arial"/>
          <w:b/>
          <w:lang w:eastAsia="zh-CN"/>
        </w:rPr>
      </w:pPr>
      <w:r w:rsidRPr="00F5756C">
        <w:rPr>
          <w:rFonts w:ascii="Arial" w:hAnsi="Arial" w:cs="Arial"/>
          <w:b/>
        </w:rPr>
        <w:t>08:30</w:t>
      </w:r>
      <w:r w:rsidR="00672CBA" w:rsidRPr="00F5756C">
        <w:rPr>
          <w:rFonts w:ascii="Arial" w:hAnsi="Arial" w:cs="Arial"/>
          <w:b/>
        </w:rPr>
        <w:tab/>
      </w:r>
      <w:r w:rsidR="004C0F14" w:rsidRPr="00F5756C">
        <w:rPr>
          <w:rFonts w:ascii="Arial" w:hAnsi="Arial" w:cs="Arial"/>
          <w:b/>
          <w:lang w:eastAsia="zh-CN"/>
        </w:rPr>
        <w:t xml:space="preserve">Finance Session </w:t>
      </w:r>
      <w:r w:rsidR="008B5570">
        <w:rPr>
          <w:rFonts w:ascii="Arial" w:hAnsi="Arial" w:cs="Arial" w:hint="eastAsia"/>
          <w:b/>
          <w:lang w:eastAsia="zh-CN"/>
        </w:rPr>
        <w:t>6</w:t>
      </w:r>
      <w:r w:rsidR="004C0F14" w:rsidRPr="00F5756C">
        <w:rPr>
          <w:rFonts w:ascii="Arial" w:hAnsi="Arial" w:cs="Arial"/>
          <w:b/>
          <w:lang w:eastAsia="zh-CN"/>
        </w:rPr>
        <w:t xml:space="preserve"> </w:t>
      </w:r>
      <w:r w:rsidR="004D674D" w:rsidRPr="00F5756C">
        <w:rPr>
          <w:rFonts w:ascii="Arial" w:hAnsi="Arial" w:cs="Arial"/>
          <w:b/>
          <w:lang w:eastAsia="zh-CN"/>
        </w:rPr>
        <w:t>–</w:t>
      </w:r>
      <w:r w:rsidR="004C0F14" w:rsidRPr="00F5756C">
        <w:rPr>
          <w:rFonts w:ascii="Arial" w:hAnsi="Arial" w:cs="Arial"/>
          <w:b/>
          <w:bCs/>
          <w:lang w:eastAsia="zh-CN"/>
        </w:rPr>
        <w:t xml:space="preserve"> </w:t>
      </w:r>
      <w:r w:rsidR="00B00A47" w:rsidRPr="00F5756C">
        <w:rPr>
          <w:rFonts w:ascii="Arial" w:hAnsi="Arial" w:cs="Arial"/>
          <w:b/>
          <w:lang w:eastAsia="zh-CN"/>
        </w:rPr>
        <w:t xml:space="preserve">Professor </w:t>
      </w:r>
      <w:r w:rsidR="00672CBA" w:rsidRPr="00F5756C">
        <w:rPr>
          <w:rFonts w:ascii="Arial" w:hAnsi="Arial" w:cs="Arial"/>
          <w:b/>
        </w:rPr>
        <w:t>Plotts</w:t>
      </w:r>
    </w:p>
    <w:p w14:paraId="5F4AEF7C" w14:textId="77777777" w:rsidR="00516BF1" w:rsidRPr="00F5756C" w:rsidRDefault="004C0F14" w:rsidP="00516BF1">
      <w:pPr>
        <w:spacing w:before="240"/>
        <w:ind w:left="1440"/>
        <w:jc w:val="both"/>
        <w:rPr>
          <w:rFonts w:ascii="Arial" w:hAnsi="Arial" w:cs="Arial"/>
          <w:b/>
          <w:bCs/>
          <w:lang w:eastAsia="zh-CN"/>
        </w:rPr>
      </w:pPr>
      <w:r w:rsidRPr="00F5756C">
        <w:rPr>
          <w:rFonts w:ascii="Arial" w:hAnsi="Arial" w:cs="Arial" w:hint="eastAsia"/>
          <w:b/>
          <w:bCs/>
          <w:lang w:eastAsia="zh-CN"/>
        </w:rPr>
        <w:t>Topic</w:t>
      </w:r>
      <w:r w:rsidR="00516BF1">
        <w:rPr>
          <w:rFonts w:ascii="Arial" w:hAnsi="Arial" w:cs="Arial"/>
          <w:b/>
          <w:bCs/>
          <w:lang w:eastAsia="zh-CN"/>
        </w:rPr>
        <w:t>s</w:t>
      </w:r>
      <w:r w:rsidRPr="00F5756C">
        <w:rPr>
          <w:rFonts w:ascii="Arial" w:hAnsi="Arial" w:cs="Arial" w:hint="eastAsia"/>
          <w:b/>
          <w:bCs/>
          <w:lang w:eastAsia="zh-CN"/>
        </w:rPr>
        <w:t xml:space="preserve">: </w:t>
      </w:r>
      <w:r w:rsidR="008B5570" w:rsidRPr="008B5570">
        <w:rPr>
          <w:rFonts w:ascii="Arial" w:hAnsi="Arial" w:cs="Arial"/>
          <w:b/>
          <w:bCs/>
          <w:lang w:eastAsia="zh-CN"/>
        </w:rPr>
        <w:t>Application of Valuation Frameworks</w:t>
      </w:r>
      <w:r w:rsidR="008B5570" w:rsidRPr="00F5756C">
        <w:rPr>
          <w:rFonts w:ascii="Arial" w:hAnsi="Arial" w:cs="Arial"/>
          <w:b/>
          <w:bCs/>
          <w:lang w:eastAsia="zh-CN"/>
        </w:rPr>
        <w:t xml:space="preserve"> </w:t>
      </w:r>
      <w:r w:rsidR="00516BF1">
        <w:rPr>
          <w:rFonts w:ascii="Arial" w:hAnsi="Arial" w:cs="Arial"/>
          <w:b/>
          <w:bCs/>
          <w:lang w:eastAsia="zh-CN"/>
        </w:rPr>
        <w:t>and Valuation in a Private Equity Setting</w:t>
      </w:r>
    </w:p>
    <w:p w14:paraId="58D24927" w14:textId="77777777" w:rsidR="008B5570" w:rsidRDefault="000C3262" w:rsidP="000F0AB3">
      <w:pPr>
        <w:spacing w:before="240"/>
        <w:ind w:left="1440"/>
        <w:rPr>
          <w:rFonts w:ascii="Arial" w:hAnsi="Arial" w:cs="Arial"/>
          <w:lang w:eastAsia="zh-CN"/>
        </w:rPr>
      </w:pPr>
      <w:r w:rsidRPr="00F5756C">
        <w:rPr>
          <w:rFonts w:ascii="Arial" w:hAnsi="Arial" w:cs="Arial"/>
          <w:b/>
        </w:rPr>
        <w:t>Required Reading</w:t>
      </w:r>
      <w:r w:rsidR="00672CBA" w:rsidRPr="00F5756C">
        <w:rPr>
          <w:rFonts w:ascii="Arial" w:hAnsi="Arial" w:cs="Arial"/>
          <w:b/>
        </w:rPr>
        <w:t xml:space="preserve">: </w:t>
      </w:r>
    </w:p>
    <w:p w14:paraId="164D4698" w14:textId="77777777" w:rsidR="00516BF1" w:rsidRPr="00516BF1" w:rsidRDefault="00516BF1" w:rsidP="00516BF1">
      <w:pPr>
        <w:numPr>
          <w:ilvl w:val="0"/>
          <w:numId w:val="14"/>
        </w:numPr>
        <w:spacing w:before="120"/>
        <w:rPr>
          <w:rFonts w:ascii="Arial" w:hAnsi="Arial" w:cs="Arial"/>
          <w:lang w:eastAsia="zh-CN"/>
        </w:rPr>
      </w:pPr>
      <w:r>
        <w:rPr>
          <w:rFonts w:ascii="Arial" w:hAnsi="Arial" w:cs="Arial"/>
          <w:lang w:eastAsia="zh-CN"/>
        </w:rPr>
        <w:t>Skim Titman Martin Chapter 10</w:t>
      </w:r>
    </w:p>
    <w:p w14:paraId="2D99FE80" w14:textId="77777777" w:rsidR="00516BF1" w:rsidRDefault="00516BF1" w:rsidP="00516BF1">
      <w:pPr>
        <w:numPr>
          <w:ilvl w:val="0"/>
          <w:numId w:val="14"/>
        </w:numPr>
        <w:spacing w:before="120"/>
        <w:rPr>
          <w:rFonts w:ascii="Arial" w:hAnsi="Arial" w:cs="Arial"/>
          <w:lang w:eastAsia="zh-CN"/>
        </w:rPr>
      </w:pPr>
      <w:r>
        <w:rPr>
          <w:rFonts w:ascii="Arial" w:hAnsi="Arial" w:cs="Arial"/>
          <w:lang w:eastAsia="zh-CN"/>
        </w:rPr>
        <w:t xml:space="preserve">Read and Analyze </w:t>
      </w:r>
      <w:r w:rsidR="008B5570" w:rsidRPr="008B5570">
        <w:rPr>
          <w:rFonts w:ascii="Arial" w:hAnsi="Arial" w:cs="Arial"/>
          <w:lang w:eastAsia="zh-CN"/>
        </w:rPr>
        <w:t xml:space="preserve">HBS Case Study </w:t>
      </w:r>
      <w:proofErr w:type="spellStart"/>
      <w:r w:rsidR="008B5570" w:rsidRPr="008B5570">
        <w:rPr>
          <w:rFonts w:ascii="Arial" w:hAnsi="Arial" w:cs="Arial"/>
          <w:lang w:eastAsia="zh-CN"/>
        </w:rPr>
        <w:t>Spyder</w:t>
      </w:r>
      <w:proofErr w:type="spellEnd"/>
      <w:r w:rsidR="008B5570" w:rsidRPr="008B5570">
        <w:rPr>
          <w:rFonts w:ascii="Arial" w:hAnsi="Arial" w:cs="Arial"/>
          <w:lang w:eastAsia="zh-CN"/>
        </w:rPr>
        <w:t xml:space="preserve"> Active Sports – 2004 (9-206-027)</w:t>
      </w:r>
    </w:p>
    <w:p w14:paraId="07C540B5" w14:textId="77777777" w:rsidR="00516BF1" w:rsidRPr="00516BF1" w:rsidRDefault="00516BF1" w:rsidP="00516BF1">
      <w:pPr>
        <w:spacing w:before="120"/>
        <w:ind w:left="2120"/>
        <w:rPr>
          <w:rFonts w:ascii="Arial" w:hAnsi="Arial" w:cs="Arial"/>
          <w:b/>
          <w:i/>
          <w:lang w:eastAsia="zh-CN"/>
        </w:rPr>
      </w:pPr>
      <w:r w:rsidRPr="00516BF1">
        <w:rPr>
          <w:rFonts w:ascii="Arial" w:hAnsi="Arial" w:cs="Arial"/>
          <w:b/>
          <w:i/>
          <w:lang w:eastAsia="zh-CN"/>
        </w:rPr>
        <w:t>Prepare the discussion questions in advance of the session (you may work in groups). This will represent 50% of your Theme 8A Finance score.</w:t>
      </w:r>
    </w:p>
    <w:p w14:paraId="355008D1" w14:textId="77777777" w:rsidR="005349B3" w:rsidRPr="004A677E" w:rsidRDefault="005349B3" w:rsidP="000F0AB3">
      <w:pPr>
        <w:spacing w:before="120"/>
        <w:ind w:left="2075"/>
        <w:rPr>
          <w:rFonts w:ascii="Arial" w:hAnsi="Arial" w:cs="Arial"/>
          <w:i/>
        </w:rPr>
      </w:pPr>
      <w:r w:rsidRPr="004A677E">
        <w:rPr>
          <w:rFonts w:ascii="Arial" w:hAnsi="Arial" w:cs="Arial"/>
          <w:i/>
        </w:rPr>
        <w:t xml:space="preserve">Please note that excel spreadsheets with financial data from the </w:t>
      </w:r>
      <w:proofErr w:type="spellStart"/>
      <w:r w:rsidRPr="004A677E">
        <w:rPr>
          <w:rFonts w:ascii="Arial" w:hAnsi="Arial" w:cs="Arial"/>
          <w:i/>
        </w:rPr>
        <w:t>Spyder</w:t>
      </w:r>
      <w:proofErr w:type="spellEnd"/>
      <w:r w:rsidRPr="004A677E">
        <w:rPr>
          <w:rFonts w:ascii="Arial" w:hAnsi="Arial" w:cs="Arial"/>
          <w:i/>
        </w:rPr>
        <w:t xml:space="preserve"> exhibits </w:t>
      </w:r>
      <w:r w:rsidR="004A677E">
        <w:rPr>
          <w:rFonts w:ascii="Arial" w:hAnsi="Arial" w:cs="Arial"/>
          <w:i/>
        </w:rPr>
        <w:t>will be provided</w:t>
      </w:r>
      <w:r w:rsidR="004A677E">
        <w:rPr>
          <w:rFonts w:ascii="Arial" w:hAnsi="Arial" w:cs="Arial" w:hint="eastAsia"/>
          <w:i/>
          <w:lang w:eastAsia="zh-CN"/>
        </w:rPr>
        <w:t xml:space="preserve"> </w:t>
      </w:r>
      <w:r w:rsidR="004A677E">
        <w:rPr>
          <w:rFonts w:ascii="Arial" w:hAnsi="Arial" w:cs="Arial"/>
          <w:i/>
          <w:lang w:eastAsia="zh-CN"/>
        </w:rPr>
        <w:t>via</w:t>
      </w:r>
      <w:r w:rsidR="004A677E">
        <w:rPr>
          <w:rFonts w:ascii="Arial" w:hAnsi="Arial" w:cs="Arial" w:hint="eastAsia"/>
          <w:i/>
          <w:lang w:eastAsia="zh-CN"/>
        </w:rPr>
        <w:t xml:space="preserve"> e-mail.</w:t>
      </w:r>
    </w:p>
    <w:p w14:paraId="5A6F0215" w14:textId="77777777" w:rsidR="000F0AB3" w:rsidRDefault="005349B3" w:rsidP="000F0AB3">
      <w:pPr>
        <w:pStyle w:val="ListParagraph"/>
        <w:spacing w:before="120"/>
        <w:ind w:left="2075" w:firstLineChars="0" w:firstLine="0"/>
        <w:rPr>
          <w:rFonts w:ascii="Arial" w:hAnsi="Arial" w:cs="Arial"/>
          <w:i/>
          <w:lang w:eastAsia="zh-CN"/>
        </w:rPr>
      </w:pPr>
      <w:r w:rsidRPr="004A677E">
        <w:rPr>
          <w:rFonts w:ascii="Arial" w:hAnsi="Arial" w:cs="Arial"/>
          <w:i/>
        </w:rPr>
        <w:t xml:space="preserve">The </w:t>
      </w:r>
      <w:proofErr w:type="spellStart"/>
      <w:r w:rsidRPr="004A677E">
        <w:rPr>
          <w:rFonts w:ascii="Arial" w:hAnsi="Arial" w:cs="Arial"/>
          <w:i/>
        </w:rPr>
        <w:t>Spyder</w:t>
      </w:r>
      <w:proofErr w:type="spellEnd"/>
      <w:r w:rsidRPr="004A677E">
        <w:rPr>
          <w:rFonts w:ascii="Arial" w:hAnsi="Arial" w:cs="Arial"/>
          <w:i/>
        </w:rPr>
        <w:t xml:space="preserve"> case allows us to assess an expansion/high-growth phase company’s strategic alternatives and an owner’s consideration of timing of “exit” options. We will discuss valuation issues of a privately owned company and aspects of entrepreneurial finance.</w:t>
      </w:r>
    </w:p>
    <w:p w14:paraId="6FAFB665" w14:textId="77777777" w:rsidR="005349B3" w:rsidRPr="004A677E" w:rsidRDefault="005349B3" w:rsidP="000F0AB3">
      <w:pPr>
        <w:pStyle w:val="ListParagraph"/>
        <w:spacing w:before="120"/>
        <w:ind w:left="2075" w:firstLineChars="0" w:firstLine="0"/>
        <w:rPr>
          <w:rFonts w:ascii="Arial" w:hAnsi="Arial" w:cs="Arial"/>
          <w:i/>
          <w:lang w:eastAsia="zh-CN"/>
        </w:rPr>
      </w:pPr>
      <w:r w:rsidRPr="004A677E">
        <w:rPr>
          <w:rFonts w:ascii="Arial" w:hAnsi="Arial" w:cs="Arial"/>
          <w:i/>
        </w:rPr>
        <w:t xml:space="preserve">David Jacobs founded a high-end ski apparel company in 1978. He successfully built and grew the company, establishing a major international brand that appealed to ski racers and other active skiers. In 1995, he sought external financing to support further growth of the company and structured a financial deal with CHB Capital Partners, a private equity firm in Denver. By 2004, Jacobs was ready to consider alternative types of equity transactions that would provide a source of liquidity to him and his family, including sale of </w:t>
      </w:r>
      <w:proofErr w:type="spellStart"/>
      <w:r w:rsidRPr="004A677E">
        <w:rPr>
          <w:rFonts w:ascii="Arial" w:hAnsi="Arial" w:cs="Arial"/>
          <w:i/>
        </w:rPr>
        <w:t>Spyder</w:t>
      </w:r>
      <w:proofErr w:type="spellEnd"/>
      <w:r w:rsidRPr="004A677E">
        <w:rPr>
          <w:rFonts w:ascii="Arial" w:hAnsi="Arial" w:cs="Arial"/>
          <w:i/>
        </w:rPr>
        <w:t xml:space="preserve"> to another apparel company and sale of a large block of stock to a private equity firm.</w:t>
      </w:r>
    </w:p>
    <w:p w14:paraId="42F52791" w14:textId="77777777" w:rsidR="00672CBA" w:rsidRDefault="00672CBA" w:rsidP="0011426B">
      <w:pPr>
        <w:spacing w:before="240"/>
        <w:ind w:left="1440"/>
        <w:rPr>
          <w:rFonts w:ascii="Arial" w:hAnsi="Arial" w:cs="Arial"/>
          <w:b/>
          <w:lang w:eastAsia="zh-CN"/>
        </w:rPr>
      </w:pPr>
      <w:r w:rsidRPr="00F5756C">
        <w:rPr>
          <w:rFonts w:ascii="Arial" w:hAnsi="Arial" w:cs="Arial"/>
          <w:b/>
        </w:rPr>
        <w:t>Discussion Questions:</w:t>
      </w:r>
    </w:p>
    <w:p w14:paraId="51FBCEA6" w14:textId="77777777" w:rsidR="00516BF1" w:rsidRDefault="004A677E" w:rsidP="00516BF1">
      <w:pPr>
        <w:numPr>
          <w:ilvl w:val="0"/>
          <w:numId w:val="5"/>
        </w:numPr>
        <w:spacing w:before="120"/>
        <w:ind w:left="2069" w:hanging="357"/>
        <w:rPr>
          <w:rFonts w:ascii="Arial" w:hAnsi="Arial" w:cs="Arial"/>
        </w:rPr>
      </w:pPr>
      <w:r w:rsidRPr="00520333">
        <w:rPr>
          <w:rFonts w:ascii="Arial" w:hAnsi="Arial" w:cs="Arial"/>
        </w:rPr>
        <w:t xml:space="preserve">Identify </w:t>
      </w:r>
      <w:r w:rsidR="00516BF1" w:rsidRPr="00516BF1">
        <w:rPr>
          <w:rFonts w:ascii="Arial" w:hAnsi="Arial" w:cs="Arial"/>
        </w:rPr>
        <w:t xml:space="preserve">the different “exit” options that are feasible for </w:t>
      </w:r>
      <w:proofErr w:type="spellStart"/>
      <w:r w:rsidR="00516BF1" w:rsidRPr="00516BF1">
        <w:rPr>
          <w:rFonts w:ascii="Arial" w:hAnsi="Arial" w:cs="Arial"/>
        </w:rPr>
        <w:t>Spyder</w:t>
      </w:r>
      <w:proofErr w:type="spellEnd"/>
      <w:r w:rsidR="00516BF1" w:rsidRPr="00516BF1">
        <w:rPr>
          <w:rFonts w:ascii="Arial" w:hAnsi="Arial" w:cs="Arial"/>
        </w:rPr>
        <w:t xml:space="preserve"> in 2004, and analyze the benefits and costs of each alternative. Consider the interests and needs of the owner(s), the current state and future prospects of the company, and the current s</w:t>
      </w:r>
      <w:r w:rsidR="00516BF1">
        <w:rPr>
          <w:rFonts w:ascii="Arial" w:hAnsi="Arial" w:cs="Arial"/>
        </w:rPr>
        <w:t>tate of the financial markets.</w:t>
      </w:r>
    </w:p>
    <w:p w14:paraId="4433A280" w14:textId="77777777" w:rsidR="000D5565" w:rsidRDefault="000D5565" w:rsidP="000D5565">
      <w:pPr>
        <w:numPr>
          <w:ilvl w:val="0"/>
          <w:numId w:val="5"/>
        </w:numPr>
        <w:spacing w:before="120"/>
        <w:ind w:left="2069" w:hanging="357"/>
        <w:rPr>
          <w:rFonts w:ascii="Arial" w:hAnsi="Arial" w:cs="Arial"/>
        </w:rPr>
      </w:pPr>
      <w:r w:rsidRPr="000D5565">
        <w:rPr>
          <w:rFonts w:ascii="Arial" w:hAnsi="Arial" w:cs="Arial"/>
          <w:bCs/>
        </w:rPr>
        <w:t xml:space="preserve">Utilizing the forecast in exhibit 5 of the case perform a discounted cash flow valuation of </w:t>
      </w:r>
      <w:proofErr w:type="spellStart"/>
      <w:r w:rsidRPr="000D5565">
        <w:rPr>
          <w:rFonts w:ascii="Arial" w:hAnsi="Arial" w:cs="Arial"/>
          <w:bCs/>
        </w:rPr>
        <w:t>Spyder</w:t>
      </w:r>
      <w:proofErr w:type="spellEnd"/>
      <w:r w:rsidRPr="000D5565">
        <w:rPr>
          <w:rFonts w:ascii="Arial" w:hAnsi="Arial" w:cs="Arial"/>
          <w:bCs/>
        </w:rPr>
        <w:t>.</w:t>
      </w:r>
      <w:r>
        <w:rPr>
          <w:rFonts w:ascii="Arial" w:hAnsi="Arial" w:cs="Arial"/>
        </w:rPr>
        <w:t xml:space="preserve"> </w:t>
      </w:r>
      <w:r w:rsidRPr="000D5565">
        <w:rPr>
          <w:rFonts w:ascii="Arial" w:hAnsi="Arial" w:cs="Arial"/>
          <w:bCs/>
        </w:rPr>
        <w:t xml:space="preserve">You will need to take the data from </w:t>
      </w:r>
      <w:proofErr w:type="spellStart"/>
      <w:r w:rsidRPr="000D5565">
        <w:rPr>
          <w:rFonts w:ascii="Arial" w:hAnsi="Arial" w:cs="Arial"/>
          <w:bCs/>
        </w:rPr>
        <w:t>Spyder’s</w:t>
      </w:r>
      <w:proofErr w:type="spellEnd"/>
      <w:r w:rsidRPr="000D5565">
        <w:rPr>
          <w:rFonts w:ascii="Arial" w:hAnsi="Arial" w:cs="Arial"/>
          <w:bCs/>
        </w:rPr>
        <w:t xml:space="preserve"> projected income statement (2005E-2008E) and calculate free cash flow = EBIT – taxes</w:t>
      </w:r>
      <w:r w:rsidRPr="000D5565">
        <w:rPr>
          <w:rFonts w:ascii="Arial" w:hAnsi="Arial" w:cs="Arial"/>
          <w:bCs/>
          <w:vertAlign w:val="superscript"/>
        </w:rPr>
        <w:footnoteReference w:id="2"/>
      </w:r>
      <w:r w:rsidRPr="000D5565">
        <w:rPr>
          <w:rFonts w:ascii="Arial" w:hAnsi="Arial" w:cs="Arial"/>
          <w:bCs/>
        </w:rPr>
        <w:t xml:space="preserve"> + depreciation – net working capital - capital expenditures = </w:t>
      </w:r>
      <w:proofErr w:type="spellStart"/>
      <w:r w:rsidRPr="000D5565">
        <w:rPr>
          <w:rFonts w:ascii="Arial" w:hAnsi="Arial" w:cs="Arial"/>
          <w:bCs/>
        </w:rPr>
        <w:t>Spyder</w:t>
      </w:r>
      <w:proofErr w:type="spellEnd"/>
      <w:r w:rsidRPr="000D5565">
        <w:rPr>
          <w:rFonts w:ascii="Arial" w:hAnsi="Arial" w:cs="Arial"/>
          <w:bCs/>
        </w:rPr>
        <w:t xml:space="preserve"> Free Cash Flow</w:t>
      </w:r>
      <w:r>
        <w:rPr>
          <w:rFonts w:ascii="Arial" w:hAnsi="Arial" w:cs="Arial"/>
        </w:rPr>
        <w:t xml:space="preserve">. </w:t>
      </w:r>
      <w:r w:rsidRPr="000D5565">
        <w:rPr>
          <w:rFonts w:ascii="Arial" w:hAnsi="Arial" w:cs="Arial"/>
          <w:bCs/>
        </w:rPr>
        <w:t xml:space="preserve">You will need to estimate </w:t>
      </w:r>
      <w:proofErr w:type="spellStart"/>
      <w:r w:rsidRPr="000D5565">
        <w:rPr>
          <w:rFonts w:ascii="Arial" w:hAnsi="Arial" w:cs="Arial"/>
          <w:bCs/>
        </w:rPr>
        <w:t>Spyder’s</w:t>
      </w:r>
      <w:proofErr w:type="spellEnd"/>
      <w:r w:rsidRPr="000D5565">
        <w:rPr>
          <w:rFonts w:ascii="Arial" w:hAnsi="Arial" w:cs="Arial"/>
          <w:bCs/>
        </w:rPr>
        <w:t xml:space="preserve"> terminal value. The text mentions the </w:t>
      </w:r>
      <w:r w:rsidRPr="000D5565">
        <w:rPr>
          <w:rFonts w:ascii="Arial" w:hAnsi="Arial" w:cs="Arial"/>
          <w:bCs/>
        </w:rPr>
        <w:lastRenderedPageBreak/>
        <w:t xml:space="preserve">growing perpetuity approach for stocks. If this method were to be applied for </w:t>
      </w:r>
      <w:proofErr w:type="spellStart"/>
      <w:r w:rsidRPr="000D5565">
        <w:rPr>
          <w:rFonts w:ascii="Arial" w:hAnsi="Arial" w:cs="Arial"/>
          <w:bCs/>
        </w:rPr>
        <w:t>Spyder</w:t>
      </w:r>
      <w:proofErr w:type="spellEnd"/>
      <w:r w:rsidRPr="000D5565">
        <w:rPr>
          <w:rFonts w:ascii="Arial" w:hAnsi="Arial" w:cs="Arial"/>
          <w:bCs/>
        </w:rPr>
        <w:t xml:space="preserve"> it would be assumed that at the end of 2008E the company reaches a steady state of growth. Another approach would be to simply value the company in 2008E based on its revenue or EBITDA and the multiples provided from exhibit 9 and 11. For example, if </w:t>
      </w:r>
      <w:proofErr w:type="spellStart"/>
      <w:r w:rsidRPr="000D5565">
        <w:rPr>
          <w:rFonts w:ascii="Arial" w:hAnsi="Arial" w:cs="Arial"/>
          <w:bCs/>
        </w:rPr>
        <w:t>Spyder</w:t>
      </w:r>
      <w:proofErr w:type="spellEnd"/>
      <w:r w:rsidRPr="000D5565">
        <w:rPr>
          <w:rFonts w:ascii="Arial" w:hAnsi="Arial" w:cs="Arial"/>
          <w:bCs/>
        </w:rPr>
        <w:t xml:space="preserve"> expects to have EBITDA of $27,895 in 2008, if the entire company were to be purchased for 10x EV/EBITDA then its implied value at the end of 2008 would be 278 million. This “terminal value” would need to be discounted back to present along with the forecast period cash flows. Like so much of what we do in finance, this approach is quite subjective and is highly dependent on assumptions for the company’s ability to achieve the forecast, market conditions, etc.</w:t>
      </w:r>
      <w:r>
        <w:rPr>
          <w:rFonts w:ascii="Arial" w:hAnsi="Arial" w:cs="Arial"/>
        </w:rPr>
        <w:t xml:space="preserve"> </w:t>
      </w:r>
      <w:r w:rsidRPr="000D5565">
        <w:rPr>
          <w:rFonts w:ascii="Arial" w:hAnsi="Arial" w:cs="Arial"/>
          <w:bCs/>
        </w:rPr>
        <w:t>The present value of the free cash flow forecast and the terminal value is your estimate for implied “Enterprise Value” of the company.</w:t>
      </w:r>
      <w:r w:rsidRPr="000D5565">
        <w:rPr>
          <w:rFonts w:ascii="Arial" w:hAnsi="Arial" w:cs="Arial"/>
        </w:rPr>
        <w:t xml:space="preserve"> </w:t>
      </w:r>
    </w:p>
    <w:p w14:paraId="0BEDED6F" w14:textId="77777777" w:rsidR="000D5565" w:rsidRDefault="000D5565" w:rsidP="000D5565">
      <w:pPr>
        <w:numPr>
          <w:ilvl w:val="0"/>
          <w:numId w:val="5"/>
        </w:numPr>
        <w:spacing w:before="120"/>
        <w:ind w:left="2069" w:hanging="357"/>
        <w:rPr>
          <w:rFonts w:ascii="Arial" w:hAnsi="Arial" w:cs="Arial"/>
        </w:rPr>
      </w:pPr>
      <w:proofErr w:type="spellStart"/>
      <w:r w:rsidRPr="00516BF1">
        <w:rPr>
          <w:rFonts w:ascii="Arial" w:hAnsi="Arial" w:cs="Arial"/>
        </w:rPr>
        <w:t>Spyder</w:t>
      </w:r>
      <w:proofErr w:type="spellEnd"/>
      <w:r w:rsidRPr="00516BF1">
        <w:rPr>
          <w:rFonts w:ascii="Arial" w:hAnsi="Arial" w:cs="Arial"/>
        </w:rPr>
        <w:t xml:space="preserve"> is not publicly traded; but we can still apply the market approach (price multiples) to estimate the company’s implied value. Evaluate the financial data provided for </w:t>
      </w:r>
      <w:proofErr w:type="spellStart"/>
      <w:r w:rsidRPr="00516BF1">
        <w:rPr>
          <w:rFonts w:ascii="Arial" w:hAnsi="Arial" w:cs="Arial"/>
        </w:rPr>
        <w:t>Spyder</w:t>
      </w:r>
      <w:proofErr w:type="spellEnd"/>
      <w:r w:rsidRPr="00516BF1">
        <w:rPr>
          <w:rFonts w:ascii="Arial" w:hAnsi="Arial" w:cs="Arial"/>
        </w:rPr>
        <w:t xml:space="preserve"> and also the comparable publicly-traded company price multiples (Exhibit 11) and comparable past merger and acquisition multiples (Exhibit 9) to determine an estimated “implied” value for the company in 2004.</w:t>
      </w:r>
    </w:p>
    <w:p w14:paraId="41BA6223" w14:textId="77777777" w:rsidR="000D5565" w:rsidRDefault="000D5565" w:rsidP="000D5565">
      <w:pPr>
        <w:spacing w:before="120"/>
        <w:ind w:left="2069"/>
        <w:rPr>
          <w:rFonts w:ascii="Arial" w:hAnsi="Arial" w:cs="Arial"/>
        </w:rPr>
      </w:pPr>
      <w:r w:rsidRPr="000D5565">
        <w:rPr>
          <w:rFonts w:ascii="Arial" w:hAnsi="Arial" w:cs="Arial"/>
          <w:bCs/>
        </w:rPr>
        <w:t xml:space="preserve">This approach is similar to what you would have encountered in buying or selling a home. Look for comparable homes that have sold in your neighborhood, calculate a price per square foot based on the transaction and then apply to your own home to determine an implied price. </w:t>
      </w:r>
    </w:p>
    <w:p w14:paraId="2653B601" w14:textId="77777777" w:rsidR="000D5565" w:rsidRPr="000D5565" w:rsidRDefault="000D5565" w:rsidP="000D5565">
      <w:pPr>
        <w:spacing w:before="120"/>
        <w:ind w:left="2069"/>
        <w:rPr>
          <w:rFonts w:ascii="Arial" w:hAnsi="Arial" w:cs="Arial"/>
          <w:bCs/>
        </w:rPr>
      </w:pPr>
      <w:r w:rsidRPr="000D5565">
        <w:rPr>
          <w:rFonts w:ascii="Arial" w:hAnsi="Arial" w:cs="Arial"/>
          <w:bCs/>
        </w:rPr>
        <w:t xml:space="preserve">An example would be if you applied one of the EV/EBITDA multiples from a company or transaction to </w:t>
      </w:r>
      <w:proofErr w:type="spellStart"/>
      <w:r w:rsidRPr="000D5565">
        <w:rPr>
          <w:rFonts w:ascii="Arial" w:hAnsi="Arial" w:cs="Arial"/>
          <w:bCs/>
        </w:rPr>
        <w:t>Spyder’s</w:t>
      </w:r>
      <w:proofErr w:type="spellEnd"/>
      <w:r w:rsidRPr="000D5565">
        <w:rPr>
          <w:rFonts w:ascii="Arial" w:hAnsi="Arial" w:cs="Arial"/>
          <w:bCs/>
        </w:rPr>
        <w:t xml:space="preserve"> 2004 EBITDA, 10x $9,582 = implied value of $95 million in 2004. This approach is very subjective. Applying an appropriate multiple is dependent on the assumption that the asset you are comparing </w:t>
      </w:r>
      <w:proofErr w:type="spellStart"/>
      <w:r w:rsidRPr="000D5565">
        <w:rPr>
          <w:rFonts w:ascii="Arial" w:hAnsi="Arial" w:cs="Arial"/>
          <w:bCs/>
        </w:rPr>
        <w:t>Spyder</w:t>
      </w:r>
      <w:proofErr w:type="spellEnd"/>
      <w:r w:rsidRPr="000D5565">
        <w:rPr>
          <w:rFonts w:ascii="Arial" w:hAnsi="Arial" w:cs="Arial"/>
          <w:bCs/>
        </w:rPr>
        <w:t xml:space="preserve"> to is similar in growth, profitability, etc. The case does not provide descriptions of the merger and acquisition </w:t>
      </w:r>
      <w:proofErr w:type="spellStart"/>
      <w:r w:rsidRPr="000D5565">
        <w:rPr>
          <w:rFonts w:ascii="Arial" w:hAnsi="Arial" w:cs="Arial"/>
          <w:bCs/>
        </w:rPr>
        <w:t>comparables</w:t>
      </w:r>
      <w:proofErr w:type="spellEnd"/>
      <w:r w:rsidRPr="000D5565">
        <w:rPr>
          <w:rFonts w:ascii="Arial" w:hAnsi="Arial" w:cs="Arial"/>
          <w:bCs/>
        </w:rPr>
        <w:t>. However, I have provided these descriptions in a tab in the excel workbook  “Exhibit 9 Comp M&amp;A description.” Descriptions of the public companies are provided in the exhibit 10 of the case. I have also provided some historical financial performance for these companies in the excel worksheet.</w:t>
      </w:r>
    </w:p>
    <w:p w14:paraId="7479FD4E" w14:textId="77777777" w:rsidR="000D5565" w:rsidRDefault="000D5565" w:rsidP="000D5565">
      <w:pPr>
        <w:numPr>
          <w:ilvl w:val="0"/>
          <w:numId w:val="5"/>
        </w:numPr>
        <w:spacing w:before="120"/>
        <w:ind w:left="2069" w:hanging="357"/>
        <w:rPr>
          <w:rFonts w:ascii="Arial" w:hAnsi="Arial" w:cs="Arial"/>
        </w:rPr>
      </w:pPr>
      <w:r w:rsidRPr="00516BF1">
        <w:rPr>
          <w:rFonts w:ascii="Arial" w:hAnsi="Arial" w:cs="Arial"/>
        </w:rPr>
        <w:t>What are the risks to the valuation?</w:t>
      </w:r>
    </w:p>
    <w:p w14:paraId="06F79B57" w14:textId="77777777" w:rsidR="000D5565" w:rsidRPr="000D5565" w:rsidRDefault="000D5565" w:rsidP="000D5565">
      <w:pPr>
        <w:numPr>
          <w:ilvl w:val="0"/>
          <w:numId w:val="5"/>
        </w:numPr>
        <w:spacing w:before="120"/>
        <w:ind w:left="2069" w:hanging="357"/>
        <w:rPr>
          <w:rFonts w:ascii="Arial" w:hAnsi="Arial" w:cs="Arial"/>
        </w:rPr>
      </w:pPr>
      <w:r w:rsidRPr="00516BF1">
        <w:rPr>
          <w:rFonts w:ascii="Arial" w:hAnsi="Arial" w:cs="Arial"/>
        </w:rPr>
        <w:t xml:space="preserve">Compare the alternative transactions described on the last page of the case. Which one would you choose if you were: 1) David Jacobs; 2) a general partner in CHB Capital; 3) </w:t>
      </w:r>
      <w:proofErr w:type="spellStart"/>
      <w:r w:rsidRPr="00516BF1">
        <w:rPr>
          <w:rFonts w:ascii="Arial" w:hAnsi="Arial" w:cs="Arial"/>
        </w:rPr>
        <w:t>Shimokubo</w:t>
      </w:r>
      <w:proofErr w:type="spellEnd"/>
      <w:r w:rsidRPr="00516BF1">
        <w:rPr>
          <w:rFonts w:ascii="Arial" w:hAnsi="Arial" w:cs="Arial"/>
        </w:rPr>
        <w:t>? Who else is affected by this choice?</w:t>
      </w:r>
    </w:p>
    <w:p w14:paraId="640F11C6" w14:textId="77777777" w:rsidR="00672CBA" w:rsidRPr="00F5756C" w:rsidRDefault="007507FF" w:rsidP="000F0AB3">
      <w:pPr>
        <w:spacing w:before="240"/>
        <w:rPr>
          <w:rFonts w:ascii="Arial" w:hAnsi="Arial" w:cs="Arial"/>
          <w:b/>
        </w:rPr>
      </w:pPr>
      <w:r w:rsidRPr="00F5756C">
        <w:rPr>
          <w:rFonts w:ascii="Arial" w:hAnsi="Arial" w:cs="Arial"/>
          <w:b/>
        </w:rPr>
        <w:t>09:45</w:t>
      </w:r>
      <w:r w:rsidR="00672CBA" w:rsidRPr="00F5756C">
        <w:rPr>
          <w:rFonts w:ascii="Arial" w:hAnsi="Arial" w:cs="Arial"/>
          <w:b/>
        </w:rPr>
        <w:tab/>
        <w:t>Break</w:t>
      </w:r>
    </w:p>
    <w:p w14:paraId="3129C979" w14:textId="77777777" w:rsidR="00672CBA" w:rsidRPr="00F5756C" w:rsidRDefault="007507FF" w:rsidP="000F0AB3">
      <w:pPr>
        <w:spacing w:before="240"/>
        <w:rPr>
          <w:rFonts w:ascii="Arial" w:hAnsi="Arial" w:cs="Arial"/>
          <w:b/>
          <w:lang w:eastAsia="zh-CN"/>
        </w:rPr>
      </w:pPr>
      <w:r w:rsidRPr="00F5756C">
        <w:rPr>
          <w:rFonts w:ascii="Arial" w:hAnsi="Arial" w:cs="Arial"/>
          <w:b/>
        </w:rPr>
        <w:t>10:00</w:t>
      </w:r>
      <w:r w:rsidR="0011426B" w:rsidRPr="00F5756C">
        <w:rPr>
          <w:rFonts w:ascii="Arial" w:hAnsi="Arial" w:cs="Arial"/>
          <w:b/>
        </w:rPr>
        <w:tab/>
      </w:r>
      <w:r w:rsidR="004C0F14" w:rsidRPr="00F5756C">
        <w:rPr>
          <w:rFonts w:ascii="Arial" w:hAnsi="Arial" w:cs="Arial"/>
          <w:b/>
          <w:lang w:eastAsia="zh-CN"/>
        </w:rPr>
        <w:t xml:space="preserve">Finance Session </w:t>
      </w:r>
      <w:r w:rsidR="004C0F14" w:rsidRPr="00F5756C">
        <w:rPr>
          <w:rFonts w:ascii="Arial" w:hAnsi="Arial" w:cs="Arial" w:hint="eastAsia"/>
          <w:b/>
          <w:lang w:eastAsia="zh-CN"/>
        </w:rPr>
        <w:t>7</w:t>
      </w:r>
      <w:r w:rsidR="004C0F14" w:rsidRPr="00F5756C">
        <w:rPr>
          <w:rFonts w:ascii="Arial" w:hAnsi="Arial" w:cs="Arial"/>
          <w:b/>
          <w:lang w:eastAsia="zh-CN"/>
        </w:rPr>
        <w:t xml:space="preserve"> </w:t>
      </w:r>
      <w:r w:rsidR="004D674D" w:rsidRPr="00F5756C">
        <w:rPr>
          <w:rFonts w:ascii="Arial" w:hAnsi="Arial" w:cs="Arial"/>
          <w:b/>
          <w:lang w:eastAsia="zh-CN"/>
        </w:rPr>
        <w:t>–</w:t>
      </w:r>
      <w:r w:rsidR="004C0F14" w:rsidRPr="00F5756C">
        <w:rPr>
          <w:rFonts w:ascii="Arial" w:hAnsi="Arial" w:cs="Arial"/>
          <w:b/>
          <w:bCs/>
          <w:lang w:eastAsia="zh-CN"/>
        </w:rPr>
        <w:t xml:space="preserve"> </w:t>
      </w:r>
      <w:r w:rsidR="00FD1D8D" w:rsidRPr="00F5756C">
        <w:rPr>
          <w:rFonts w:ascii="Arial" w:hAnsi="Arial" w:cs="Arial"/>
          <w:b/>
        </w:rPr>
        <w:t>Professor Plotts</w:t>
      </w:r>
    </w:p>
    <w:p w14:paraId="2B22FA0E" w14:textId="77777777" w:rsidR="004C0F14" w:rsidRPr="00F5756C" w:rsidRDefault="004C0F14" w:rsidP="000F0AB3">
      <w:pPr>
        <w:spacing w:before="240"/>
        <w:ind w:left="1440"/>
        <w:jc w:val="both"/>
        <w:rPr>
          <w:rFonts w:ascii="Arial" w:hAnsi="Arial" w:cs="Arial"/>
          <w:b/>
          <w:bCs/>
          <w:lang w:eastAsia="zh-CN"/>
        </w:rPr>
      </w:pPr>
      <w:r w:rsidRPr="00F5756C">
        <w:rPr>
          <w:rFonts w:ascii="Arial" w:hAnsi="Arial" w:cs="Arial" w:hint="eastAsia"/>
          <w:b/>
          <w:bCs/>
          <w:lang w:eastAsia="zh-CN"/>
        </w:rPr>
        <w:t xml:space="preserve">Topic: </w:t>
      </w:r>
      <w:proofErr w:type="spellStart"/>
      <w:r w:rsidR="000D5565">
        <w:rPr>
          <w:rFonts w:ascii="Arial" w:hAnsi="Arial" w:cs="Arial"/>
          <w:b/>
          <w:bCs/>
          <w:lang w:eastAsia="zh-CN"/>
        </w:rPr>
        <w:t>Spyder</w:t>
      </w:r>
      <w:proofErr w:type="spellEnd"/>
      <w:r w:rsidR="000D5565">
        <w:rPr>
          <w:rFonts w:ascii="Arial" w:hAnsi="Arial" w:cs="Arial"/>
          <w:b/>
          <w:bCs/>
          <w:lang w:eastAsia="zh-CN"/>
        </w:rPr>
        <w:t xml:space="preserve"> Case and </w:t>
      </w:r>
      <w:r w:rsidR="003469AF" w:rsidRPr="003469AF">
        <w:rPr>
          <w:rFonts w:ascii="Arial" w:hAnsi="Arial" w:cs="Arial"/>
          <w:b/>
          <w:bCs/>
          <w:lang w:eastAsia="zh-CN"/>
        </w:rPr>
        <w:t xml:space="preserve">Application of Valuation Frameworks </w:t>
      </w:r>
      <w:r w:rsidR="003469AF">
        <w:rPr>
          <w:rFonts w:ascii="Arial" w:hAnsi="Arial" w:cs="Arial" w:hint="eastAsia"/>
          <w:b/>
          <w:bCs/>
          <w:lang w:eastAsia="zh-CN"/>
        </w:rPr>
        <w:t>(</w:t>
      </w:r>
      <w:r w:rsidR="003469AF" w:rsidRPr="003469AF">
        <w:rPr>
          <w:rFonts w:ascii="Arial" w:hAnsi="Arial" w:cs="Arial"/>
          <w:b/>
          <w:bCs/>
          <w:lang w:eastAsia="zh-CN"/>
        </w:rPr>
        <w:t>continued</w:t>
      </w:r>
      <w:r w:rsidR="003469AF">
        <w:rPr>
          <w:rFonts w:ascii="Arial" w:hAnsi="Arial" w:cs="Arial" w:hint="eastAsia"/>
          <w:b/>
          <w:bCs/>
          <w:lang w:eastAsia="zh-CN"/>
        </w:rPr>
        <w:t>)</w:t>
      </w:r>
      <w:r w:rsidR="003469AF" w:rsidRPr="003469AF">
        <w:rPr>
          <w:rFonts w:ascii="Arial" w:hAnsi="Arial" w:cs="Arial"/>
          <w:b/>
          <w:bCs/>
          <w:lang w:eastAsia="zh-CN"/>
        </w:rPr>
        <w:tab/>
      </w:r>
    </w:p>
    <w:p w14:paraId="77DFAF6B" w14:textId="77777777" w:rsidR="00672CBA" w:rsidRPr="00F5756C" w:rsidRDefault="007507FF" w:rsidP="000F0AB3">
      <w:pPr>
        <w:spacing w:before="240"/>
        <w:rPr>
          <w:rFonts w:ascii="Arial" w:hAnsi="Arial" w:cs="Arial"/>
          <w:b/>
        </w:rPr>
      </w:pPr>
      <w:r w:rsidRPr="00F5756C">
        <w:rPr>
          <w:rFonts w:ascii="Arial" w:hAnsi="Arial" w:cs="Arial"/>
          <w:b/>
        </w:rPr>
        <w:t>11:15</w:t>
      </w:r>
      <w:r w:rsidR="00672CBA" w:rsidRPr="00F5756C">
        <w:rPr>
          <w:rFonts w:ascii="Arial" w:hAnsi="Arial" w:cs="Arial"/>
          <w:b/>
        </w:rPr>
        <w:tab/>
        <w:t>Break</w:t>
      </w:r>
    </w:p>
    <w:p w14:paraId="5B598EE2" w14:textId="77777777" w:rsidR="00855BAA" w:rsidRPr="00F5756C" w:rsidRDefault="007507FF" w:rsidP="000F0AB3">
      <w:pPr>
        <w:spacing w:before="240"/>
        <w:rPr>
          <w:rFonts w:ascii="Arial" w:hAnsi="Arial" w:cs="Arial"/>
          <w:b/>
          <w:bCs/>
        </w:rPr>
      </w:pPr>
      <w:r w:rsidRPr="00F5756C">
        <w:rPr>
          <w:rFonts w:ascii="Arial" w:hAnsi="Arial" w:cs="Arial"/>
          <w:b/>
        </w:rPr>
        <w:t>11:30</w:t>
      </w:r>
      <w:r w:rsidR="00672CBA" w:rsidRPr="00F5756C">
        <w:rPr>
          <w:rFonts w:ascii="Arial" w:hAnsi="Arial" w:cs="Arial"/>
          <w:b/>
        </w:rPr>
        <w:tab/>
      </w:r>
      <w:r w:rsidR="00855BAA" w:rsidRPr="00F5756C">
        <w:rPr>
          <w:rFonts w:ascii="Arial" w:hAnsi="Arial" w:cs="Arial"/>
          <w:b/>
        </w:rPr>
        <w:t xml:space="preserve">Finance Session </w:t>
      </w:r>
      <w:r w:rsidR="003052BC" w:rsidRPr="00F5756C">
        <w:rPr>
          <w:rFonts w:ascii="Arial" w:hAnsi="Arial" w:cs="Arial" w:hint="eastAsia"/>
          <w:b/>
          <w:lang w:eastAsia="zh-CN"/>
        </w:rPr>
        <w:t>8</w:t>
      </w:r>
      <w:r w:rsidR="00855BAA" w:rsidRPr="00F5756C">
        <w:rPr>
          <w:rFonts w:ascii="Arial" w:hAnsi="Arial" w:cs="Arial"/>
          <w:b/>
        </w:rPr>
        <w:t xml:space="preserve"> </w:t>
      </w:r>
      <w:r w:rsidR="004D674D" w:rsidRPr="00F5756C">
        <w:rPr>
          <w:rFonts w:ascii="Arial" w:hAnsi="Arial" w:cs="Arial"/>
          <w:b/>
          <w:lang w:eastAsia="zh-CN"/>
        </w:rPr>
        <w:t>–</w:t>
      </w:r>
      <w:r w:rsidR="00855BAA" w:rsidRPr="00F5756C">
        <w:rPr>
          <w:rFonts w:ascii="Arial" w:hAnsi="Arial" w:cs="Arial"/>
          <w:b/>
        </w:rPr>
        <w:t xml:space="preserve"> Professor Plotts</w:t>
      </w:r>
    </w:p>
    <w:p w14:paraId="15CB6D6A" w14:textId="77777777" w:rsidR="00855BAA" w:rsidRDefault="00855BAA" w:rsidP="000F0AB3">
      <w:pPr>
        <w:spacing w:before="240"/>
        <w:ind w:left="1440"/>
        <w:jc w:val="both"/>
        <w:rPr>
          <w:rFonts w:ascii="Arial" w:hAnsi="Arial" w:cs="Arial"/>
          <w:b/>
          <w:bCs/>
          <w:lang w:eastAsia="zh-CN"/>
        </w:rPr>
      </w:pPr>
      <w:r w:rsidRPr="00F5756C">
        <w:rPr>
          <w:rFonts w:ascii="Arial" w:hAnsi="Arial" w:cs="Arial"/>
          <w:b/>
          <w:bCs/>
          <w:lang w:eastAsia="zh-CN"/>
        </w:rPr>
        <w:t>Topic:</w:t>
      </w:r>
      <w:r w:rsidR="00EA234A" w:rsidRPr="00F5756C">
        <w:rPr>
          <w:rFonts w:ascii="Arial" w:hAnsi="Arial" w:cs="Arial"/>
        </w:rPr>
        <w:t xml:space="preserve"> </w:t>
      </w:r>
      <w:r w:rsidR="00516BF1">
        <w:rPr>
          <w:rFonts w:ascii="Arial" w:hAnsi="Arial" w:cs="Arial"/>
          <w:b/>
          <w:bCs/>
          <w:lang w:eastAsia="zh-CN"/>
        </w:rPr>
        <w:t>Valuation in a Private Equity Setting</w:t>
      </w:r>
    </w:p>
    <w:p w14:paraId="383131E8" w14:textId="77777777" w:rsidR="00516BF1" w:rsidRDefault="00516BF1" w:rsidP="00516BF1">
      <w:pPr>
        <w:spacing w:before="240"/>
        <w:ind w:left="1440"/>
        <w:rPr>
          <w:rFonts w:ascii="Arial" w:hAnsi="Arial" w:cs="Arial"/>
          <w:lang w:eastAsia="zh-CN"/>
        </w:rPr>
      </w:pPr>
      <w:r w:rsidRPr="00F5756C">
        <w:rPr>
          <w:rFonts w:ascii="Arial" w:hAnsi="Arial" w:cs="Arial"/>
          <w:b/>
        </w:rPr>
        <w:t xml:space="preserve">Required Reading: </w:t>
      </w:r>
    </w:p>
    <w:p w14:paraId="5254662D" w14:textId="77777777" w:rsidR="00516BF1" w:rsidRDefault="00516BF1" w:rsidP="00516BF1">
      <w:pPr>
        <w:numPr>
          <w:ilvl w:val="0"/>
          <w:numId w:val="14"/>
        </w:numPr>
        <w:spacing w:before="120"/>
        <w:rPr>
          <w:rFonts w:ascii="Arial" w:hAnsi="Arial" w:cs="Arial"/>
          <w:lang w:eastAsia="zh-CN"/>
        </w:rPr>
      </w:pPr>
      <w:r>
        <w:rPr>
          <w:rFonts w:ascii="Arial" w:hAnsi="Arial" w:cs="Arial"/>
          <w:lang w:eastAsia="zh-CN"/>
        </w:rPr>
        <w:t>Titman Martin Chapter 10</w:t>
      </w:r>
    </w:p>
    <w:p w14:paraId="0AE09E79" w14:textId="77777777" w:rsidR="000D5565" w:rsidRDefault="000D5565" w:rsidP="000D5565">
      <w:pPr>
        <w:spacing w:before="240"/>
        <w:ind w:left="1440"/>
        <w:rPr>
          <w:rFonts w:ascii="Arial" w:hAnsi="Arial" w:cs="Arial"/>
          <w:b/>
          <w:lang w:eastAsia="zh-CN"/>
        </w:rPr>
      </w:pPr>
      <w:r w:rsidRPr="00F5756C">
        <w:rPr>
          <w:rFonts w:ascii="Arial" w:hAnsi="Arial" w:cs="Arial"/>
          <w:b/>
        </w:rPr>
        <w:t>Discussion Questions:</w:t>
      </w:r>
      <w:r>
        <w:rPr>
          <w:rFonts w:ascii="Arial" w:hAnsi="Arial" w:cs="Arial"/>
          <w:b/>
        </w:rPr>
        <w:tab/>
      </w:r>
      <w:r>
        <w:rPr>
          <w:rFonts w:ascii="Arial" w:hAnsi="Arial" w:cs="Arial"/>
          <w:b/>
        </w:rPr>
        <w:tab/>
      </w:r>
      <w:r>
        <w:rPr>
          <w:rFonts w:ascii="Arial" w:hAnsi="Arial" w:cs="Arial"/>
          <w:b/>
        </w:rPr>
        <w:tab/>
      </w:r>
    </w:p>
    <w:p w14:paraId="662C3E6E" w14:textId="77777777" w:rsidR="000D5565" w:rsidRDefault="000D5565" w:rsidP="000D5565">
      <w:pPr>
        <w:numPr>
          <w:ilvl w:val="0"/>
          <w:numId w:val="30"/>
        </w:numPr>
        <w:spacing w:before="120"/>
        <w:rPr>
          <w:rFonts w:ascii="Arial" w:hAnsi="Arial" w:cs="Arial"/>
        </w:rPr>
      </w:pPr>
      <w:r>
        <w:rPr>
          <w:rFonts w:ascii="Arial" w:hAnsi="Arial" w:cs="Arial"/>
        </w:rPr>
        <w:t xml:space="preserve">Given the discussion in Chapter 10 about Valuation in a Private Equity Setting, is </w:t>
      </w:r>
      <w:proofErr w:type="spellStart"/>
      <w:r>
        <w:rPr>
          <w:rFonts w:ascii="Arial" w:hAnsi="Arial" w:cs="Arial"/>
        </w:rPr>
        <w:t>Spyder</w:t>
      </w:r>
      <w:proofErr w:type="spellEnd"/>
      <w:r>
        <w:rPr>
          <w:rFonts w:ascii="Arial" w:hAnsi="Arial" w:cs="Arial"/>
        </w:rPr>
        <w:t xml:space="preserve"> is a good candidate for a leveraged buyout?</w:t>
      </w:r>
    </w:p>
    <w:p w14:paraId="4A63DDD3" w14:textId="77777777" w:rsidR="000D5565" w:rsidRDefault="000D5565" w:rsidP="000D5565">
      <w:pPr>
        <w:numPr>
          <w:ilvl w:val="0"/>
          <w:numId w:val="30"/>
        </w:numPr>
        <w:spacing w:before="120"/>
        <w:rPr>
          <w:rFonts w:ascii="Arial" w:hAnsi="Arial" w:cs="Arial"/>
        </w:rPr>
      </w:pPr>
      <w:r>
        <w:rPr>
          <w:rFonts w:ascii="Arial" w:hAnsi="Arial" w:cs="Arial"/>
        </w:rPr>
        <w:t>What are the major differences between a strategic and financial buyer and how would their views on valuation differ?</w:t>
      </w:r>
    </w:p>
    <w:p w14:paraId="7441B5A6" w14:textId="77777777" w:rsidR="000D5565" w:rsidRPr="00516BF1" w:rsidRDefault="000D5565" w:rsidP="000D5565">
      <w:pPr>
        <w:spacing w:before="120"/>
        <w:ind w:left="1440"/>
        <w:rPr>
          <w:rFonts w:ascii="Arial" w:hAnsi="Arial" w:cs="Arial"/>
          <w:lang w:eastAsia="zh-CN"/>
        </w:rPr>
      </w:pPr>
    </w:p>
    <w:p w14:paraId="17E2A4E2" w14:textId="77777777" w:rsidR="00672CBA" w:rsidRPr="00F5756C" w:rsidRDefault="007507FF" w:rsidP="000F0AB3">
      <w:pPr>
        <w:spacing w:before="240"/>
        <w:jc w:val="both"/>
        <w:rPr>
          <w:rFonts w:ascii="Arial" w:hAnsi="Arial" w:cs="Arial"/>
          <w:b/>
          <w:bCs/>
        </w:rPr>
      </w:pPr>
      <w:r w:rsidRPr="00F5756C">
        <w:rPr>
          <w:rFonts w:ascii="Arial" w:hAnsi="Arial" w:cs="Arial"/>
          <w:b/>
          <w:bCs/>
        </w:rPr>
        <w:t>12:45</w:t>
      </w:r>
      <w:r w:rsidR="00672CBA" w:rsidRPr="00F5756C">
        <w:rPr>
          <w:rFonts w:ascii="Arial" w:hAnsi="Arial" w:cs="Arial"/>
          <w:b/>
          <w:bCs/>
        </w:rPr>
        <w:tab/>
        <w:t>Lunch</w:t>
      </w:r>
    </w:p>
    <w:p w14:paraId="6CDC2414" w14:textId="77777777" w:rsidR="008111C4" w:rsidRPr="00F5756C" w:rsidRDefault="00D90987" w:rsidP="008111C4">
      <w:pPr>
        <w:spacing w:before="240"/>
        <w:rPr>
          <w:rFonts w:ascii="Arial" w:hAnsi="Arial" w:cs="Arial"/>
          <w:b/>
        </w:rPr>
      </w:pPr>
      <w:r w:rsidRPr="00F5756C">
        <w:rPr>
          <w:rFonts w:ascii="Arial" w:hAnsi="Arial" w:cs="Arial"/>
          <w:b/>
          <w:bCs/>
        </w:rPr>
        <w:t>13:45</w:t>
      </w:r>
      <w:r w:rsidR="00672CBA" w:rsidRPr="00F5756C">
        <w:rPr>
          <w:rFonts w:ascii="Arial" w:hAnsi="Arial" w:cs="Arial"/>
          <w:b/>
          <w:bCs/>
        </w:rPr>
        <w:tab/>
      </w:r>
      <w:r w:rsidR="008111C4" w:rsidRPr="00F5756C">
        <w:rPr>
          <w:rFonts w:ascii="Arial" w:hAnsi="Arial" w:cs="Arial"/>
          <w:b/>
        </w:rPr>
        <w:t xml:space="preserve">Strategy Session 7 </w:t>
      </w:r>
      <w:r w:rsidR="008111C4" w:rsidRPr="00F5756C">
        <w:rPr>
          <w:rFonts w:ascii="Arial" w:hAnsi="Arial" w:cs="Arial"/>
          <w:b/>
          <w:lang w:eastAsia="zh-CN"/>
        </w:rPr>
        <w:t xml:space="preserve">– </w:t>
      </w:r>
      <w:r w:rsidR="008111C4" w:rsidRPr="00F5756C">
        <w:rPr>
          <w:rFonts w:ascii="Arial" w:hAnsi="Arial" w:cs="Arial"/>
          <w:b/>
        </w:rPr>
        <w:t xml:space="preserve">Professor </w:t>
      </w:r>
      <w:proofErr w:type="spellStart"/>
      <w:r w:rsidR="008111C4" w:rsidRPr="00F5756C">
        <w:rPr>
          <w:rFonts w:ascii="Arial" w:hAnsi="Arial" w:cs="Arial"/>
          <w:b/>
        </w:rPr>
        <w:t>Bhambri</w:t>
      </w:r>
      <w:proofErr w:type="spellEnd"/>
    </w:p>
    <w:p w14:paraId="5460F306" w14:textId="77777777" w:rsidR="008111C4" w:rsidRDefault="008111C4" w:rsidP="008111C4">
      <w:pPr>
        <w:spacing w:before="240"/>
        <w:ind w:left="1440"/>
        <w:rPr>
          <w:rFonts w:ascii="Arial" w:hAnsi="Arial" w:cs="Arial"/>
          <w:b/>
          <w:lang w:eastAsia="zh-CN"/>
        </w:rPr>
      </w:pPr>
      <w:r w:rsidRPr="00F5756C">
        <w:rPr>
          <w:rFonts w:ascii="Arial" w:hAnsi="Arial" w:cs="Arial"/>
          <w:b/>
        </w:rPr>
        <w:t>Topic: Competing with Business Models and Platforms</w:t>
      </w:r>
    </w:p>
    <w:p w14:paraId="26580C6A" w14:textId="77777777" w:rsidR="008111C4" w:rsidRDefault="008111C4" w:rsidP="008111C4">
      <w:pPr>
        <w:spacing w:before="240"/>
        <w:ind w:left="1440"/>
        <w:rPr>
          <w:rFonts w:ascii="Arial" w:hAnsi="Arial" w:cs="Arial"/>
          <w:b/>
          <w:lang w:eastAsia="zh-CN"/>
        </w:rPr>
      </w:pPr>
      <w:r w:rsidRPr="006A2506">
        <w:rPr>
          <w:rFonts w:ascii="Arial" w:hAnsi="Arial" w:cs="Arial"/>
          <w:b/>
        </w:rPr>
        <w:t>Session Overview:</w:t>
      </w:r>
    </w:p>
    <w:p w14:paraId="1AE1132E" w14:textId="77777777" w:rsidR="008111C4" w:rsidRPr="006A2506" w:rsidRDefault="008111C4" w:rsidP="008111C4">
      <w:pPr>
        <w:spacing w:before="120"/>
        <w:ind w:left="2075"/>
        <w:rPr>
          <w:rFonts w:ascii="Arial" w:hAnsi="Arial" w:cs="Arial"/>
          <w:i/>
          <w:lang w:eastAsia="zh-CN"/>
        </w:rPr>
      </w:pPr>
      <w:r w:rsidRPr="006A2506">
        <w:rPr>
          <w:rFonts w:ascii="Arial" w:hAnsi="Arial" w:cs="Arial"/>
          <w:i/>
        </w:rPr>
        <w:t xml:space="preserve">When Apple Inc. passed $600 billion in market </w:t>
      </w:r>
      <w:proofErr w:type="gramStart"/>
      <w:r w:rsidRPr="006A2506">
        <w:rPr>
          <w:rFonts w:ascii="Arial" w:hAnsi="Arial" w:cs="Arial"/>
          <w:i/>
        </w:rPr>
        <w:t>valuation,</w:t>
      </w:r>
      <w:proofErr w:type="gramEnd"/>
      <w:r w:rsidRPr="006A2506">
        <w:rPr>
          <w:rFonts w:ascii="Arial" w:hAnsi="Arial" w:cs="Arial"/>
          <w:i/>
        </w:rPr>
        <w:t xml:space="preserve"> it became the most valuable company in the history of the world.  Yet, a little more than 15 years ago, Apple was on the verge of bankruptcy. What can we learn about strategy from a company whose turnaround has been described as the most remarkable story in business history? We will use the story of Apple to explore many topics that are central to strategy but focus especially on the creation of platforms and standards. </w:t>
      </w:r>
    </w:p>
    <w:p w14:paraId="47A988ED" w14:textId="77777777" w:rsidR="008111C4" w:rsidRPr="00F5756C" w:rsidRDefault="008111C4" w:rsidP="008111C4">
      <w:pPr>
        <w:spacing w:before="240"/>
        <w:ind w:left="1440"/>
        <w:rPr>
          <w:rFonts w:ascii="Arial" w:hAnsi="Arial" w:cs="Arial"/>
          <w:b/>
        </w:rPr>
      </w:pPr>
      <w:r w:rsidRPr="00F5756C">
        <w:rPr>
          <w:rFonts w:ascii="Arial" w:hAnsi="Arial" w:cs="Arial"/>
          <w:b/>
        </w:rPr>
        <w:t>Required Readings:</w:t>
      </w:r>
    </w:p>
    <w:p w14:paraId="4DF6D54C" w14:textId="77777777" w:rsidR="008111C4" w:rsidRPr="00F5756C" w:rsidRDefault="008111C4" w:rsidP="008111C4">
      <w:pPr>
        <w:pStyle w:val="ListParagraph"/>
        <w:numPr>
          <w:ilvl w:val="0"/>
          <w:numId w:val="14"/>
        </w:numPr>
        <w:spacing w:before="120"/>
        <w:ind w:left="2121" w:firstLineChars="0"/>
        <w:rPr>
          <w:rFonts w:ascii="Arial" w:hAnsi="Arial" w:cs="Arial"/>
          <w:lang w:eastAsia="zh-CN"/>
        </w:rPr>
      </w:pPr>
      <w:r w:rsidRPr="00F5756C">
        <w:rPr>
          <w:rFonts w:ascii="Arial" w:hAnsi="Arial" w:cs="Arial"/>
          <w:lang w:eastAsia="zh-CN"/>
        </w:rPr>
        <w:t xml:space="preserve">Case: </w:t>
      </w:r>
      <w:r w:rsidRPr="006A2506">
        <w:rPr>
          <w:rFonts w:ascii="Arial" w:hAnsi="Arial" w:cs="Arial"/>
          <w:lang w:eastAsia="zh-CN"/>
        </w:rPr>
        <w:t>Apple, Inc. in 2012</w:t>
      </w:r>
      <w:r w:rsidRPr="00F5756C">
        <w:rPr>
          <w:rFonts w:ascii="Arial" w:hAnsi="Arial" w:cs="Arial"/>
          <w:lang w:eastAsia="zh-CN"/>
        </w:rPr>
        <w:t>, HB</w:t>
      </w:r>
      <w:r>
        <w:rPr>
          <w:rFonts w:ascii="Arial" w:hAnsi="Arial" w:cs="Arial" w:hint="eastAsia"/>
          <w:lang w:eastAsia="zh-CN"/>
        </w:rPr>
        <w:t>S</w:t>
      </w:r>
      <w:r w:rsidRPr="00F5756C">
        <w:rPr>
          <w:rFonts w:ascii="Arial" w:hAnsi="Arial" w:cs="Arial"/>
          <w:lang w:eastAsia="zh-CN"/>
        </w:rPr>
        <w:t xml:space="preserve"> #9-</w:t>
      </w:r>
      <w:r>
        <w:rPr>
          <w:rFonts w:ascii="Arial" w:hAnsi="Arial" w:cs="Arial" w:hint="eastAsia"/>
          <w:lang w:eastAsia="zh-CN"/>
        </w:rPr>
        <w:t>712</w:t>
      </w:r>
      <w:r w:rsidRPr="00F5756C">
        <w:rPr>
          <w:rFonts w:ascii="Arial" w:hAnsi="Arial" w:cs="Arial"/>
          <w:lang w:eastAsia="zh-CN"/>
        </w:rPr>
        <w:t>-</w:t>
      </w:r>
      <w:r>
        <w:rPr>
          <w:rFonts w:ascii="Arial" w:hAnsi="Arial" w:cs="Arial" w:hint="eastAsia"/>
          <w:lang w:eastAsia="zh-CN"/>
        </w:rPr>
        <w:t>490</w:t>
      </w:r>
    </w:p>
    <w:p w14:paraId="11619F5A" w14:textId="77777777" w:rsidR="008111C4" w:rsidRPr="00F5756C" w:rsidRDefault="008111C4" w:rsidP="008111C4">
      <w:pPr>
        <w:pStyle w:val="ListParagraph"/>
        <w:numPr>
          <w:ilvl w:val="0"/>
          <w:numId w:val="14"/>
        </w:numPr>
        <w:spacing w:before="120"/>
        <w:ind w:left="2121" w:firstLineChars="0"/>
        <w:rPr>
          <w:rFonts w:ascii="Arial" w:hAnsi="Arial" w:cs="Arial"/>
          <w:lang w:eastAsia="zh-CN"/>
        </w:rPr>
      </w:pPr>
      <w:r w:rsidRPr="00F5756C">
        <w:rPr>
          <w:rFonts w:ascii="Arial" w:hAnsi="Arial" w:cs="Arial"/>
          <w:lang w:eastAsia="zh-CN"/>
        </w:rPr>
        <w:t xml:space="preserve">Article: How Companies Become Platform Leaders, A. </w:t>
      </w:r>
      <w:proofErr w:type="spellStart"/>
      <w:r w:rsidRPr="00F5756C">
        <w:rPr>
          <w:rFonts w:ascii="Arial" w:hAnsi="Arial" w:cs="Arial"/>
          <w:lang w:eastAsia="zh-CN"/>
        </w:rPr>
        <w:t>Gawer</w:t>
      </w:r>
      <w:proofErr w:type="spellEnd"/>
      <w:r w:rsidRPr="00F5756C">
        <w:rPr>
          <w:rFonts w:ascii="Arial" w:hAnsi="Arial" w:cs="Arial"/>
          <w:lang w:eastAsia="zh-CN"/>
        </w:rPr>
        <w:t xml:space="preserve"> and M. </w:t>
      </w:r>
      <w:proofErr w:type="spellStart"/>
      <w:r w:rsidRPr="00F5756C">
        <w:rPr>
          <w:rFonts w:ascii="Arial" w:hAnsi="Arial" w:cs="Arial"/>
          <w:lang w:eastAsia="zh-CN"/>
        </w:rPr>
        <w:t>Cusumano</w:t>
      </w:r>
      <w:proofErr w:type="spellEnd"/>
      <w:r w:rsidRPr="00F5756C">
        <w:rPr>
          <w:rFonts w:ascii="Arial" w:hAnsi="Arial" w:cs="Arial"/>
          <w:lang w:eastAsia="zh-CN"/>
        </w:rPr>
        <w:t>, SMR 268</w:t>
      </w:r>
    </w:p>
    <w:p w14:paraId="692AF1E5" w14:textId="77777777" w:rsidR="008111C4" w:rsidRPr="00F5756C" w:rsidRDefault="008111C4" w:rsidP="008111C4">
      <w:pPr>
        <w:spacing w:before="240"/>
        <w:ind w:left="1440"/>
        <w:rPr>
          <w:rFonts w:ascii="Arial" w:hAnsi="Arial" w:cs="Arial"/>
          <w:b/>
        </w:rPr>
      </w:pPr>
      <w:r w:rsidRPr="00F5756C">
        <w:rPr>
          <w:rFonts w:ascii="Arial" w:hAnsi="Arial" w:cs="Arial"/>
          <w:b/>
        </w:rPr>
        <w:t>Case Discussion Questions:</w:t>
      </w:r>
    </w:p>
    <w:p w14:paraId="2F8ED2DB" w14:textId="77777777" w:rsidR="008111C4" w:rsidRPr="006A2506" w:rsidRDefault="008111C4" w:rsidP="008111C4">
      <w:pPr>
        <w:numPr>
          <w:ilvl w:val="0"/>
          <w:numId w:val="1"/>
        </w:numPr>
        <w:tabs>
          <w:tab w:val="clear" w:pos="720"/>
        </w:tabs>
        <w:spacing w:before="120"/>
        <w:ind w:left="2069" w:hanging="357"/>
        <w:rPr>
          <w:rFonts w:ascii="Arial" w:hAnsi="Arial" w:cs="Arial"/>
        </w:rPr>
      </w:pPr>
      <w:r w:rsidRPr="006A2506">
        <w:rPr>
          <w:rFonts w:ascii="Arial" w:hAnsi="Arial" w:cs="Arial"/>
        </w:rPr>
        <w:t xml:space="preserve">What was the nature of competition in the personal computer industry in the late 1970s?  </w:t>
      </w:r>
      <w:proofErr w:type="gramStart"/>
      <w:r w:rsidRPr="006A2506">
        <w:rPr>
          <w:rFonts w:ascii="Arial" w:hAnsi="Arial" w:cs="Arial"/>
        </w:rPr>
        <w:t>in</w:t>
      </w:r>
      <w:proofErr w:type="gramEnd"/>
      <w:r w:rsidRPr="006A2506">
        <w:rPr>
          <w:rFonts w:ascii="Arial" w:hAnsi="Arial" w:cs="Arial"/>
        </w:rPr>
        <w:t xml:space="preserve"> the mid-1980s?  </w:t>
      </w:r>
      <w:proofErr w:type="gramStart"/>
      <w:r w:rsidRPr="006A2506">
        <w:rPr>
          <w:rFonts w:ascii="Arial" w:hAnsi="Arial" w:cs="Arial"/>
        </w:rPr>
        <w:t>in</w:t>
      </w:r>
      <w:proofErr w:type="gramEnd"/>
      <w:r w:rsidRPr="006A2506">
        <w:rPr>
          <w:rFonts w:ascii="Arial" w:hAnsi="Arial" w:cs="Arial"/>
        </w:rPr>
        <w:t xml:space="preserve"> the early 1990s?  </w:t>
      </w:r>
      <w:proofErr w:type="gramStart"/>
      <w:r w:rsidRPr="006A2506">
        <w:rPr>
          <w:rFonts w:ascii="Arial" w:hAnsi="Arial" w:cs="Arial"/>
        </w:rPr>
        <w:t>at</w:t>
      </w:r>
      <w:proofErr w:type="gramEnd"/>
      <w:r w:rsidRPr="006A2506">
        <w:rPr>
          <w:rFonts w:ascii="Arial" w:hAnsi="Arial" w:cs="Arial"/>
        </w:rPr>
        <w:t xml:space="preserve"> the end of the case? What factors explain the dramatic changes?</w:t>
      </w:r>
    </w:p>
    <w:p w14:paraId="153BEE48" w14:textId="77777777" w:rsidR="008111C4" w:rsidRPr="006A2506" w:rsidRDefault="008111C4" w:rsidP="008111C4">
      <w:pPr>
        <w:numPr>
          <w:ilvl w:val="0"/>
          <w:numId w:val="1"/>
        </w:numPr>
        <w:tabs>
          <w:tab w:val="clear" w:pos="720"/>
        </w:tabs>
        <w:spacing w:before="120"/>
        <w:ind w:left="2069" w:hanging="357"/>
        <w:rPr>
          <w:rFonts w:ascii="Arial" w:hAnsi="Arial" w:cs="Arial"/>
        </w:rPr>
      </w:pPr>
      <w:r w:rsidRPr="006A2506">
        <w:rPr>
          <w:rFonts w:ascii="Arial" w:hAnsi="Arial" w:cs="Arial"/>
        </w:rPr>
        <w:t>Historically, what were Apple’s competitive advantages?  Evaluate Apple’s strategies at different phases of its history</w:t>
      </w:r>
      <w:r w:rsidRPr="006A2506">
        <w:rPr>
          <w:rFonts w:ascii="Arial" w:hAnsi="Arial" w:cs="Arial"/>
          <w:lang w:eastAsia="zh-CN"/>
        </w:rPr>
        <w:t>.</w:t>
      </w:r>
    </w:p>
    <w:p w14:paraId="37310803" w14:textId="77777777" w:rsidR="008111C4" w:rsidRPr="006A2506" w:rsidRDefault="008111C4" w:rsidP="008111C4">
      <w:pPr>
        <w:numPr>
          <w:ilvl w:val="0"/>
          <w:numId w:val="1"/>
        </w:numPr>
        <w:tabs>
          <w:tab w:val="clear" w:pos="720"/>
        </w:tabs>
        <w:spacing w:before="120"/>
        <w:ind w:left="2069" w:hanging="357"/>
        <w:rPr>
          <w:rFonts w:ascii="Arial" w:hAnsi="Arial" w:cs="Arial"/>
        </w:rPr>
      </w:pPr>
      <w:r w:rsidRPr="006A2506">
        <w:rPr>
          <w:rFonts w:ascii="Arial" w:hAnsi="Arial" w:cs="Arial"/>
        </w:rPr>
        <w:t>How would you describe Apple’s strategy at the end of the case? What factors explain Apple’s resurgence? Is Apple’s success sustainable?</w:t>
      </w:r>
    </w:p>
    <w:p w14:paraId="6F0D3C58" w14:textId="77777777" w:rsidR="008111C4" w:rsidRPr="006A2506" w:rsidRDefault="008111C4" w:rsidP="008111C4">
      <w:pPr>
        <w:numPr>
          <w:ilvl w:val="0"/>
          <w:numId w:val="1"/>
        </w:numPr>
        <w:tabs>
          <w:tab w:val="clear" w:pos="720"/>
        </w:tabs>
        <w:spacing w:before="120"/>
        <w:ind w:left="2069" w:hanging="357"/>
        <w:rPr>
          <w:rFonts w:ascii="Arial" w:hAnsi="Arial" w:cs="Arial"/>
        </w:rPr>
      </w:pPr>
      <w:r w:rsidRPr="006A2506">
        <w:rPr>
          <w:rFonts w:ascii="Arial" w:hAnsi="Arial" w:cs="Arial"/>
        </w:rPr>
        <w:t>Can Apple continue its remarkable success without Steve Jobs? What strategic recommendations would you make to Tim Cook?</w:t>
      </w:r>
    </w:p>
    <w:p w14:paraId="69D0F354" w14:textId="77777777" w:rsidR="00672CBA" w:rsidRPr="00F5756C" w:rsidRDefault="00D90987" w:rsidP="008111C4">
      <w:pPr>
        <w:spacing w:before="240"/>
        <w:rPr>
          <w:rFonts w:ascii="Arial" w:hAnsi="Arial" w:cs="Arial"/>
          <w:b/>
          <w:bCs/>
        </w:rPr>
      </w:pPr>
      <w:r w:rsidRPr="00F5756C">
        <w:rPr>
          <w:rFonts w:ascii="Arial" w:hAnsi="Arial" w:cs="Arial"/>
          <w:b/>
          <w:bCs/>
        </w:rPr>
        <w:t>15:00</w:t>
      </w:r>
      <w:r w:rsidR="00672CBA" w:rsidRPr="00F5756C">
        <w:rPr>
          <w:rFonts w:ascii="Arial" w:hAnsi="Arial" w:cs="Arial"/>
          <w:b/>
          <w:bCs/>
        </w:rPr>
        <w:tab/>
        <w:t>Break</w:t>
      </w:r>
    </w:p>
    <w:p w14:paraId="1013C4FF" w14:textId="77777777" w:rsidR="00461C2A" w:rsidRDefault="00D90987" w:rsidP="00461C2A">
      <w:pPr>
        <w:spacing w:before="240"/>
        <w:jc w:val="both"/>
        <w:rPr>
          <w:rFonts w:ascii="Arial" w:hAnsi="Arial" w:cs="Arial"/>
          <w:b/>
          <w:bCs/>
          <w:lang w:eastAsia="zh-CN"/>
        </w:rPr>
      </w:pPr>
      <w:r w:rsidRPr="00F5756C">
        <w:rPr>
          <w:rFonts w:ascii="Arial" w:hAnsi="Arial" w:cs="Arial"/>
          <w:b/>
          <w:bCs/>
        </w:rPr>
        <w:t>15:15</w:t>
      </w:r>
      <w:r w:rsidR="00672CBA" w:rsidRPr="00F5756C">
        <w:rPr>
          <w:rFonts w:ascii="Arial" w:hAnsi="Arial" w:cs="Arial"/>
          <w:b/>
          <w:bCs/>
        </w:rPr>
        <w:tab/>
      </w:r>
      <w:r w:rsidR="00461C2A">
        <w:rPr>
          <w:rFonts w:ascii="Arial" w:hAnsi="Arial" w:cs="Arial"/>
          <w:b/>
          <w:bCs/>
          <w:lang w:eastAsia="zh-CN"/>
        </w:rPr>
        <w:t>Special Session: GEMBA Forum</w:t>
      </w:r>
    </w:p>
    <w:p w14:paraId="04186029" w14:textId="362DC230" w:rsidR="005D427D" w:rsidRDefault="005D427D" w:rsidP="005D427D">
      <w:pPr>
        <w:pStyle w:val="ListParagraph"/>
        <w:spacing w:before="240"/>
        <w:ind w:left="1080" w:firstLineChars="0" w:firstLine="0"/>
        <w:jc w:val="both"/>
        <w:rPr>
          <w:rFonts w:ascii="Arial" w:hAnsi="Arial" w:cs="Arial"/>
          <w:b/>
          <w:bCs/>
          <w:lang w:eastAsia="zh-CN"/>
        </w:rPr>
      </w:pPr>
      <w:r>
        <w:rPr>
          <w:rFonts w:ascii="Arial" w:hAnsi="Arial" w:cs="Arial"/>
          <w:b/>
          <w:bCs/>
          <w:lang w:eastAsia="zh-CN"/>
        </w:rPr>
        <w:t>Distinguished Speakers:</w:t>
      </w:r>
    </w:p>
    <w:p w14:paraId="61791831" w14:textId="77777777" w:rsidR="00461C2A" w:rsidRPr="005D427D" w:rsidRDefault="00461C2A" w:rsidP="00461C2A">
      <w:pPr>
        <w:pStyle w:val="ListParagraph"/>
        <w:numPr>
          <w:ilvl w:val="0"/>
          <w:numId w:val="6"/>
        </w:numPr>
        <w:spacing w:before="240"/>
        <w:ind w:firstLineChars="0"/>
        <w:jc w:val="both"/>
        <w:rPr>
          <w:rFonts w:ascii="Arial" w:hAnsi="Arial" w:cs="Arial"/>
          <w:bCs/>
          <w:lang w:eastAsia="zh-CN"/>
        </w:rPr>
      </w:pPr>
      <w:r w:rsidRPr="005D427D">
        <w:rPr>
          <w:rFonts w:ascii="Arial" w:hAnsi="Arial" w:cs="Arial"/>
          <w:bCs/>
          <w:lang w:eastAsia="zh-CN"/>
        </w:rPr>
        <w:t xml:space="preserve">Wang Yi, CEO of </w:t>
      </w:r>
      <w:proofErr w:type="spellStart"/>
      <w:r w:rsidRPr="005D427D">
        <w:rPr>
          <w:rFonts w:ascii="Arial" w:hAnsi="Arial" w:cs="Arial"/>
          <w:bCs/>
          <w:lang w:eastAsia="zh-CN"/>
        </w:rPr>
        <w:t>Liulishuo</w:t>
      </w:r>
      <w:proofErr w:type="spellEnd"/>
      <w:r w:rsidRPr="005D427D">
        <w:rPr>
          <w:rFonts w:ascii="Arial" w:hAnsi="Arial" w:cs="Arial"/>
          <w:bCs/>
          <w:lang w:eastAsia="zh-CN"/>
        </w:rPr>
        <w:t>, a top mobile app in China (language learning app)</w:t>
      </w:r>
    </w:p>
    <w:p w14:paraId="7DA1FA6C" w14:textId="77777777" w:rsidR="00855BAA" w:rsidRPr="005D427D" w:rsidRDefault="00461C2A" w:rsidP="00C90450">
      <w:pPr>
        <w:pStyle w:val="ListParagraph"/>
        <w:numPr>
          <w:ilvl w:val="0"/>
          <w:numId w:val="6"/>
        </w:numPr>
        <w:spacing w:before="240"/>
        <w:ind w:firstLineChars="0"/>
        <w:jc w:val="both"/>
        <w:rPr>
          <w:rFonts w:ascii="Arial" w:hAnsi="Arial" w:cs="Arial"/>
          <w:bCs/>
          <w:lang w:eastAsia="zh-CN"/>
        </w:rPr>
      </w:pPr>
      <w:r w:rsidRPr="005D427D">
        <w:rPr>
          <w:rFonts w:ascii="Arial" w:hAnsi="Arial" w:cs="Arial"/>
          <w:bCs/>
          <w:lang w:eastAsia="zh-CN"/>
        </w:rPr>
        <w:t>Michael Jiang, VP of Dianping.com</w:t>
      </w:r>
    </w:p>
    <w:p w14:paraId="4A10ED48" w14:textId="77777777" w:rsidR="00461C2A" w:rsidRPr="00461C2A" w:rsidRDefault="00461C2A" w:rsidP="00461C2A">
      <w:pPr>
        <w:spacing w:before="240" w:after="240"/>
        <w:rPr>
          <w:rFonts w:ascii="Arial" w:hAnsi="Arial" w:cs="Arial"/>
          <w:b/>
          <w:lang w:eastAsia="zh-CN"/>
        </w:rPr>
      </w:pPr>
      <w:r w:rsidRPr="00461C2A">
        <w:rPr>
          <w:rFonts w:ascii="Arial" w:hAnsi="Arial" w:cs="Arial"/>
          <w:b/>
          <w:lang w:eastAsia="zh-CN"/>
        </w:rPr>
        <w:t>1</w:t>
      </w:r>
      <w:r w:rsidRPr="00461C2A">
        <w:rPr>
          <w:rFonts w:ascii="Arial" w:hAnsi="Arial" w:cs="Arial" w:hint="eastAsia"/>
          <w:b/>
          <w:lang w:eastAsia="zh-CN"/>
        </w:rPr>
        <w:t>8</w:t>
      </w:r>
      <w:r w:rsidRPr="00461C2A">
        <w:rPr>
          <w:rFonts w:ascii="Arial" w:hAnsi="Arial" w:cs="Arial"/>
          <w:b/>
          <w:lang w:eastAsia="zh-CN"/>
        </w:rPr>
        <w:t>:</w:t>
      </w:r>
      <w:r w:rsidRPr="00461C2A">
        <w:rPr>
          <w:rFonts w:ascii="Arial" w:hAnsi="Arial" w:cs="Arial" w:hint="eastAsia"/>
          <w:b/>
          <w:lang w:eastAsia="zh-CN"/>
        </w:rPr>
        <w:t>00</w:t>
      </w:r>
      <w:r w:rsidRPr="00461C2A">
        <w:rPr>
          <w:rFonts w:ascii="Arial" w:hAnsi="Arial" w:cs="Arial"/>
          <w:b/>
          <w:lang w:eastAsia="zh-CN"/>
        </w:rPr>
        <w:tab/>
        <w:t xml:space="preserve">Joint </w:t>
      </w:r>
      <w:r w:rsidRPr="00461C2A">
        <w:rPr>
          <w:rFonts w:ascii="Arial" w:hAnsi="Arial" w:cs="Arial" w:hint="eastAsia"/>
          <w:b/>
          <w:lang w:eastAsia="zh-CN"/>
        </w:rPr>
        <w:t>pub</w:t>
      </w:r>
      <w:r w:rsidRPr="00461C2A">
        <w:rPr>
          <w:rFonts w:ascii="Arial" w:hAnsi="Arial" w:cs="Arial"/>
          <w:b/>
          <w:lang w:eastAsia="zh-CN"/>
        </w:rPr>
        <w:t xml:space="preserve"> session</w:t>
      </w:r>
    </w:p>
    <w:p w14:paraId="066BBA4D" w14:textId="77777777" w:rsidR="00672CBA" w:rsidRPr="00F5756C" w:rsidRDefault="00672CBA" w:rsidP="000F0AB3">
      <w:pPr>
        <w:spacing w:before="480"/>
        <w:rPr>
          <w:rFonts w:ascii="Arial" w:hAnsi="Arial" w:cs="Arial"/>
        </w:rPr>
      </w:pPr>
      <w:r w:rsidRPr="00F5756C">
        <w:rPr>
          <w:rFonts w:ascii="Arial" w:hAnsi="Arial" w:cs="Arial"/>
          <w:b/>
          <w:u w:val="single"/>
        </w:rPr>
        <w:t xml:space="preserve">Sunday, </w:t>
      </w:r>
      <w:r w:rsidR="0089091E" w:rsidRPr="00F5756C">
        <w:rPr>
          <w:rFonts w:ascii="Arial" w:hAnsi="Arial" w:cs="Arial"/>
          <w:b/>
          <w:u w:val="single"/>
          <w:lang w:eastAsia="zh-CN"/>
        </w:rPr>
        <w:t>2</w:t>
      </w:r>
      <w:r w:rsidR="007774FF">
        <w:rPr>
          <w:rFonts w:ascii="Arial" w:hAnsi="Arial" w:cs="Arial" w:hint="eastAsia"/>
          <w:b/>
          <w:u w:val="single"/>
          <w:lang w:eastAsia="zh-CN"/>
        </w:rPr>
        <w:t>0</w:t>
      </w:r>
      <w:r w:rsidR="00A4070D" w:rsidRPr="00F5756C">
        <w:rPr>
          <w:rFonts w:ascii="Arial" w:hAnsi="Arial" w:cs="Arial"/>
          <w:b/>
          <w:u w:val="single"/>
        </w:rPr>
        <w:t xml:space="preserve"> </w:t>
      </w:r>
      <w:r w:rsidR="00915B18" w:rsidRPr="00F5756C">
        <w:rPr>
          <w:rFonts w:ascii="Arial" w:hAnsi="Arial" w:cs="Arial"/>
          <w:b/>
          <w:u w:val="single"/>
        </w:rPr>
        <w:t>September</w:t>
      </w:r>
    </w:p>
    <w:p w14:paraId="6DD6D8F6" w14:textId="77777777" w:rsidR="003608BD" w:rsidRPr="00F5756C" w:rsidRDefault="003608BD" w:rsidP="000F0AB3">
      <w:pPr>
        <w:spacing w:before="240"/>
        <w:rPr>
          <w:rFonts w:ascii="Arial" w:hAnsi="Arial" w:cs="Arial"/>
          <w:b/>
          <w:lang w:eastAsia="zh-CN"/>
        </w:rPr>
      </w:pPr>
      <w:r w:rsidRPr="00F5756C">
        <w:rPr>
          <w:rFonts w:ascii="Arial" w:hAnsi="Arial" w:cs="Arial"/>
          <w:b/>
          <w:lang w:eastAsia="zh-CN"/>
        </w:rPr>
        <w:t>07:30</w:t>
      </w:r>
      <w:r w:rsidRPr="00F5756C">
        <w:rPr>
          <w:rFonts w:ascii="Arial" w:hAnsi="Arial" w:cs="Arial"/>
          <w:b/>
          <w:lang w:eastAsia="zh-CN"/>
        </w:rPr>
        <w:tab/>
        <w:t>Breakfast</w:t>
      </w:r>
    </w:p>
    <w:p w14:paraId="664E5006" w14:textId="77777777" w:rsidR="008111C4" w:rsidRPr="00F5756C" w:rsidRDefault="007507FF" w:rsidP="008111C4">
      <w:pPr>
        <w:spacing w:before="240"/>
        <w:jc w:val="both"/>
        <w:rPr>
          <w:rFonts w:ascii="Arial" w:hAnsi="Arial" w:cs="Arial"/>
          <w:b/>
          <w:bCs/>
        </w:rPr>
      </w:pPr>
      <w:r w:rsidRPr="00F5756C">
        <w:rPr>
          <w:rFonts w:ascii="Arial" w:hAnsi="Arial" w:cs="Arial"/>
          <w:b/>
        </w:rPr>
        <w:t>08:30</w:t>
      </w:r>
      <w:r w:rsidR="00BF2235" w:rsidRPr="00F5756C">
        <w:rPr>
          <w:rFonts w:ascii="Arial" w:hAnsi="Arial" w:cs="Arial"/>
          <w:b/>
        </w:rPr>
        <w:tab/>
      </w:r>
      <w:r w:rsidR="008111C4" w:rsidRPr="00F5756C">
        <w:rPr>
          <w:rFonts w:ascii="Arial" w:hAnsi="Arial" w:cs="Arial"/>
          <w:b/>
        </w:rPr>
        <w:t xml:space="preserve">Strategy Session 8 </w:t>
      </w:r>
      <w:r w:rsidR="008111C4" w:rsidRPr="00F5756C">
        <w:rPr>
          <w:rFonts w:ascii="Arial" w:hAnsi="Arial" w:cs="Arial"/>
          <w:b/>
          <w:lang w:eastAsia="zh-CN"/>
        </w:rPr>
        <w:t>–</w:t>
      </w:r>
      <w:r w:rsidR="008111C4" w:rsidRPr="00F5756C">
        <w:rPr>
          <w:rFonts w:ascii="Arial" w:hAnsi="Arial" w:cs="Arial"/>
          <w:b/>
          <w:bCs/>
          <w:lang w:eastAsia="zh-CN"/>
        </w:rPr>
        <w:t xml:space="preserve"> </w:t>
      </w:r>
      <w:r w:rsidR="008111C4" w:rsidRPr="00F5756C">
        <w:rPr>
          <w:rFonts w:ascii="Arial" w:hAnsi="Arial" w:cs="Arial"/>
          <w:b/>
          <w:bCs/>
        </w:rPr>
        <w:t xml:space="preserve">Professor </w:t>
      </w:r>
      <w:proofErr w:type="spellStart"/>
      <w:r w:rsidR="008111C4" w:rsidRPr="00F5756C">
        <w:rPr>
          <w:rFonts w:ascii="Arial" w:hAnsi="Arial" w:cs="Arial"/>
          <w:b/>
          <w:bCs/>
        </w:rPr>
        <w:t>Bhambri</w:t>
      </w:r>
      <w:proofErr w:type="spellEnd"/>
    </w:p>
    <w:p w14:paraId="6560DD5B" w14:textId="77777777" w:rsidR="008111C4" w:rsidRDefault="008111C4" w:rsidP="008111C4">
      <w:pPr>
        <w:spacing w:before="240"/>
        <w:ind w:left="1440"/>
        <w:jc w:val="both"/>
        <w:rPr>
          <w:rFonts w:ascii="Arial" w:hAnsi="Arial" w:cs="Arial"/>
          <w:b/>
          <w:bCs/>
          <w:lang w:eastAsia="zh-CN"/>
        </w:rPr>
      </w:pPr>
      <w:r w:rsidRPr="00F5756C">
        <w:rPr>
          <w:rFonts w:ascii="Arial" w:hAnsi="Arial" w:cs="Arial"/>
          <w:b/>
          <w:bCs/>
        </w:rPr>
        <w:t xml:space="preserve">Topic: Competing with </w:t>
      </w:r>
      <w:r w:rsidRPr="006A2506">
        <w:rPr>
          <w:rFonts w:ascii="Arial" w:hAnsi="Arial" w:cs="Arial"/>
          <w:b/>
          <w:bCs/>
        </w:rPr>
        <w:t>Incumbents</w:t>
      </w:r>
    </w:p>
    <w:p w14:paraId="5018CA78" w14:textId="77777777" w:rsidR="008111C4" w:rsidRPr="00F5756C" w:rsidRDefault="008111C4" w:rsidP="008111C4">
      <w:pPr>
        <w:spacing w:before="240"/>
        <w:ind w:left="1440"/>
        <w:rPr>
          <w:rFonts w:ascii="Arial" w:hAnsi="Arial" w:cs="Arial"/>
          <w:b/>
        </w:rPr>
      </w:pPr>
      <w:r w:rsidRPr="00F5756C">
        <w:rPr>
          <w:rFonts w:ascii="Arial" w:hAnsi="Arial" w:cs="Arial"/>
          <w:b/>
        </w:rPr>
        <w:t>Required Readings:</w:t>
      </w:r>
    </w:p>
    <w:p w14:paraId="621C3256" w14:textId="77777777" w:rsidR="008111C4" w:rsidRPr="006A2506" w:rsidRDefault="008111C4" w:rsidP="008111C4">
      <w:pPr>
        <w:pStyle w:val="ListParagraph"/>
        <w:numPr>
          <w:ilvl w:val="0"/>
          <w:numId w:val="14"/>
        </w:numPr>
        <w:spacing w:before="120"/>
        <w:ind w:firstLineChars="0"/>
        <w:jc w:val="both"/>
        <w:rPr>
          <w:rFonts w:ascii="Arial" w:hAnsi="Arial" w:cs="Arial"/>
          <w:b/>
          <w:bCs/>
          <w:lang w:eastAsia="zh-CN"/>
        </w:rPr>
      </w:pPr>
      <w:r w:rsidRPr="006A2506">
        <w:rPr>
          <w:rFonts w:ascii="Arial" w:hAnsi="Arial" w:cs="Arial"/>
          <w:lang w:eastAsia="zh-CN"/>
        </w:rPr>
        <w:t xml:space="preserve">Case: </w:t>
      </w:r>
      <w:proofErr w:type="spellStart"/>
      <w:r w:rsidRPr="006A2506">
        <w:rPr>
          <w:rFonts w:ascii="Arial" w:hAnsi="Arial" w:cs="Arial"/>
          <w:lang w:eastAsia="zh-CN"/>
        </w:rPr>
        <w:t>ASUSTeK</w:t>
      </w:r>
      <w:proofErr w:type="spellEnd"/>
      <w:r w:rsidRPr="006A2506">
        <w:rPr>
          <w:rFonts w:ascii="Arial" w:hAnsi="Arial" w:cs="Arial"/>
          <w:lang w:eastAsia="zh-CN"/>
        </w:rPr>
        <w:t xml:space="preserve"> and the Google Nexus 7 Tablet, HBS #9-613-056</w:t>
      </w:r>
    </w:p>
    <w:p w14:paraId="6EC3F7CA" w14:textId="77777777" w:rsidR="008111C4" w:rsidRDefault="008111C4" w:rsidP="008111C4">
      <w:pPr>
        <w:pStyle w:val="ListParagraph"/>
        <w:numPr>
          <w:ilvl w:val="0"/>
          <w:numId w:val="14"/>
        </w:numPr>
        <w:spacing w:before="120"/>
        <w:ind w:firstLineChars="0"/>
        <w:rPr>
          <w:rFonts w:ascii="Arial" w:hAnsi="Arial" w:cs="Arial"/>
          <w:lang w:eastAsia="zh-CN"/>
        </w:rPr>
      </w:pPr>
      <w:r w:rsidRPr="00F5756C">
        <w:rPr>
          <w:rFonts w:ascii="Arial" w:hAnsi="Arial" w:cs="Arial"/>
          <w:lang w:eastAsia="zh-CN"/>
        </w:rPr>
        <w:lastRenderedPageBreak/>
        <w:t xml:space="preserve">Article: </w:t>
      </w:r>
      <w:r w:rsidRPr="006A2506">
        <w:rPr>
          <w:rFonts w:ascii="Arial" w:hAnsi="Arial" w:cs="Arial"/>
          <w:lang w:eastAsia="zh-CN"/>
        </w:rPr>
        <w:t>“Lenovo: The rise of the frugal innovator</w:t>
      </w:r>
      <w:r>
        <w:rPr>
          <w:rFonts w:ascii="Arial" w:hAnsi="Arial" w:cs="Arial"/>
          <w:lang w:eastAsia="zh-CN"/>
        </w:rPr>
        <w:t>”</w:t>
      </w:r>
      <w:r>
        <w:rPr>
          <w:rFonts w:ascii="Arial" w:hAnsi="Arial" w:cs="Arial" w:hint="eastAsia"/>
          <w:lang w:eastAsia="zh-CN"/>
        </w:rPr>
        <w:t xml:space="preserve">, </w:t>
      </w:r>
      <w:r>
        <w:rPr>
          <w:rFonts w:ascii="Arial" w:hAnsi="Arial" w:cs="Arial"/>
          <w:lang w:eastAsia="zh-CN"/>
        </w:rPr>
        <w:t>Economist, May 24, 2014</w:t>
      </w:r>
      <w:r>
        <w:rPr>
          <w:rFonts w:ascii="Arial" w:hAnsi="Arial" w:cs="Arial" w:hint="eastAsia"/>
          <w:lang w:eastAsia="zh-CN"/>
        </w:rPr>
        <w:t>.</w:t>
      </w:r>
    </w:p>
    <w:p w14:paraId="6F05E575" w14:textId="77777777" w:rsidR="008111C4" w:rsidRDefault="008111C4" w:rsidP="008111C4">
      <w:pPr>
        <w:pStyle w:val="ListParagraph"/>
        <w:spacing w:before="120"/>
        <w:ind w:left="2075" w:firstLineChars="0" w:firstLine="0"/>
        <w:rPr>
          <w:rFonts w:ascii="Arial" w:hAnsi="Arial" w:cs="Arial"/>
          <w:i/>
          <w:lang w:eastAsia="zh-CN"/>
        </w:rPr>
      </w:pPr>
      <w:r w:rsidRPr="001B2929">
        <w:rPr>
          <w:rFonts w:ascii="Arial" w:hAnsi="Arial" w:cs="Arial"/>
          <w:i/>
        </w:rPr>
        <w:t xml:space="preserve">This case illustrates platform competition in the tablet computer industry and highlights the challenges of modularity and specialization in complex technology settings. I would like you to apply the learning from the previous sessions to recommending a strategy for </w:t>
      </w:r>
      <w:proofErr w:type="spellStart"/>
      <w:r w:rsidRPr="001B2929">
        <w:rPr>
          <w:rFonts w:ascii="Arial" w:hAnsi="Arial" w:cs="Arial"/>
          <w:i/>
        </w:rPr>
        <w:t>ASUSTeK</w:t>
      </w:r>
      <w:proofErr w:type="spellEnd"/>
      <w:r w:rsidRPr="001B2929">
        <w:rPr>
          <w:rFonts w:ascii="Arial" w:hAnsi="Arial" w:cs="Arial"/>
          <w:i/>
        </w:rPr>
        <w:t>?</w:t>
      </w:r>
    </w:p>
    <w:p w14:paraId="5040BB0E" w14:textId="77777777" w:rsidR="008111C4" w:rsidRPr="006679C8" w:rsidRDefault="008111C4" w:rsidP="008111C4">
      <w:pPr>
        <w:spacing w:before="240"/>
        <w:ind w:left="1440"/>
        <w:rPr>
          <w:rFonts w:ascii="Arial" w:hAnsi="Arial" w:cs="Arial"/>
          <w:b/>
          <w:lang w:eastAsia="zh-CN"/>
        </w:rPr>
      </w:pPr>
      <w:r w:rsidRPr="00F5756C">
        <w:rPr>
          <w:rFonts w:ascii="Arial" w:hAnsi="Arial" w:cs="Arial"/>
          <w:b/>
        </w:rPr>
        <w:t>Case Discussion Questions:</w:t>
      </w:r>
    </w:p>
    <w:p w14:paraId="5E54E42C" w14:textId="77777777" w:rsidR="008111C4" w:rsidRPr="006679C8" w:rsidRDefault="008111C4" w:rsidP="008111C4">
      <w:pPr>
        <w:numPr>
          <w:ilvl w:val="0"/>
          <w:numId w:val="17"/>
        </w:numPr>
        <w:tabs>
          <w:tab w:val="clear" w:pos="720"/>
        </w:tabs>
        <w:spacing w:before="120"/>
        <w:ind w:left="2069" w:hanging="357"/>
        <w:rPr>
          <w:rFonts w:ascii="Arial" w:hAnsi="Arial" w:cs="Arial"/>
        </w:rPr>
      </w:pPr>
      <w:r w:rsidRPr="006679C8">
        <w:rPr>
          <w:rFonts w:ascii="Arial" w:hAnsi="Arial" w:cs="Arial"/>
        </w:rPr>
        <w:t xml:space="preserve">If </w:t>
      </w:r>
      <w:proofErr w:type="spellStart"/>
      <w:r w:rsidRPr="006679C8">
        <w:rPr>
          <w:rFonts w:ascii="Arial" w:hAnsi="Arial" w:cs="Arial"/>
        </w:rPr>
        <w:t>ASUSTek</w:t>
      </w:r>
      <w:proofErr w:type="spellEnd"/>
      <w:r w:rsidRPr="006679C8">
        <w:rPr>
          <w:rFonts w:ascii="Arial" w:hAnsi="Arial" w:cs="Arial"/>
        </w:rPr>
        <w:t xml:space="preserve"> and Google want to design a tablet to compete with the Apple </w:t>
      </w:r>
      <w:proofErr w:type="spellStart"/>
      <w:r w:rsidRPr="006679C8">
        <w:rPr>
          <w:rFonts w:ascii="Arial" w:hAnsi="Arial" w:cs="Arial"/>
        </w:rPr>
        <w:t>iPad</w:t>
      </w:r>
      <w:proofErr w:type="spellEnd"/>
      <w:r w:rsidRPr="006679C8">
        <w:rPr>
          <w:rFonts w:ascii="Arial" w:hAnsi="Arial" w:cs="Arial"/>
        </w:rPr>
        <w:t>, what challenges do they face?</w:t>
      </w:r>
    </w:p>
    <w:p w14:paraId="79C24EE3" w14:textId="77777777" w:rsidR="008111C4" w:rsidRPr="006679C8" w:rsidRDefault="008111C4" w:rsidP="008111C4">
      <w:pPr>
        <w:numPr>
          <w:ilvl w:val="0"/>
          <w:numId w:val="17"/>
        </w:numPr>
        <w:tabs>
          <w:tab w:val="clear" w:pos="720"/>
        </w:tabs>
        <w:spacing w:before="120"/>
        <w:ind w:left="2069" w:hanging="357"/>
        <w:rPr>
          <w:rFonts w:ascii="Arial" w:hAnsi="Arial" w:cs="Arial"/>
        </w:rPr>
      </w:pPr>
      <w:r w:rsidRPr="006679C8">
        <w:rPr>
          <w:rFonts w:ascii="Arial" w:hAnsi="Arial" w:cs="Arial"/>
        </w:rPr>
        <w:t>Jerry talks about design, what is he trying to do?</w:t>
      </w:r>
    </w:p>
    <w:p w14:paraId="2E5951AD" w14:textId="77777777" w:rsidR="008111C4" w:rsidRPr="006679C8" w:rsidRDefault="008111C4" w:rsidP="008111C4">
      <w:pPr>
        <w:numPr>
          <w:ilvl w:val="0"/>
          <w:numId w:val="17"/>
        </w:numPr>
        <w:tabs>
          <w:tab w:val="clear" w:pos="720"/>
        </w:tabs>
        <w:spacing w:before="120"/>
        <w:ind w:left="2069" w:hanging="357"/>
        <w:rPr>
          <w:rFonts w:ascii="Arial" w:hAnsi="Arial" w:cs="Arial"/>
        </w:rPr>
      </w:pPr>
      <w:r w:rsidRPr="006679C8">
        <w:rPr>
          <w:rFonts w:ascii="Arial" w:hAnsi="Arial" w:cs="Arial"/>
        </w:rPr>
        <w:t>How successful do you think Google will be in its vertical specialization model in competing with Apple? If you were Google, what would you do next?</w:t>
      </w:r>
    </w:p>
    <w:p w14:paraId="339F3363" w14:textId="77777777" w:rsidR="008111C4" w:rsidRPr="006679C8" w:rsidRDefault="008111C4" w:rsidP="008111C4">
      <w:pPr>
        <w:numPr>
          <w:ilvl w:val="0"/>
          <w:numId w:val="17"/>
        </w:numPr>
        <w:tabs>
          <w:tab w:val="clear" w:pos="720"/>
        </w:tabs>
        <w:spacing w:before="120"/>
        <w:ind w:left="2069" w:hanging="357"/>
        <w:rPr>
          <w:rFonts w:ascii="Arial" w:hAnsi="Arial" w:cs="Arial"/>
        </w:rPr>
      </w:pPr>
      <w:r w:rsidRPr="006679C8">
        <w:rPr>
          <w:rFonts w:ascii="Arial" w:hAnsi="Arial" w:cs="Arial"/>
        </w:rPr>
        <w:t xml:space="preserve">How does a company like </w:t>
      </w:r>
      <w:proofErr w:type="spellStart"/>
      <w:r w:rsidRPr="006679C8">
        <w:rPr>
          <w:rFonts w:ascii="Arial" w:hAnsi="Arial" w:cs="Arial"/>
        </w:rPr>
        <w:t>ASUSTek</w:t>
      </w:r>
      <w:proofErr w:type="spellEnd"/>
      <w:r w:rsidRPr="006679C8">
        <w:rPr>
          <w:rFonts w:ascii="Arial" w:hAnsi="Arial" w:cs="Arial"/>
        </w:rPr>
        <w:t xml:space="preserve"> differentiate itself? What advice would you give Jerry?</w:t>
      </w:r>
    </w:p>
    <w:p w14:paraId="7D833920" w14:textId="77777777" w:rsidR="00BF2235" w:rsidRPr="008111C4" w:rsidRDefault="008111C4" w:rsidP="008111C4">
      <w:pPr>
        <w:numPr>
          <w:ilvl w:val="0"/>
          <w:numId w:val="17"/>
        </w:numPr>
        <w:tabs>
          <w:tab w:val="clear" w:pos="720"/>
        </w:tabs>
        <w:spacing w:before="120"/>
        <w:ind w:left="2069" w:hanging="357"/>
        <w:rPr>
          <w:rFonts w:ascii="Arial" w:hAnsi="Arial" w:cs="Arial"/>
        </w:rPr>
      </w:pPr>
      <w:r w:rsidRPr="006679C8">
        <w:rPr>
          <w:rFonts w:ascii="Arial" w:hAnsi="Arial" w:cs="Arial"/>
        </w:rPr>
        <w:t xml:space="preserve">Will Lenovo and </w:t>
      </w:r>
      <w:proofErr w:type="spellStart"/>
      <w:r w:rsidRPr="006679C8">
        <w:rPr>
          <w:rFonts w:ascii="Arial" w:hAnsi="Arial" w:cs="Arial"/>
        </w:rPr>
        <w:t>Xiaomi</w:t>
      </w:r>
      <w:proofErr w:type="spellEnd"/>
      <w:r w:rsidRPr="006679C8">
        <w:rPr>
          <w:rFonts w:ascii="Arial" w:hAnsi="Arial" w:cs="Arial"/>
        </w:rPr>
        <w:t xml:space="preserve"> succeed in smartphones? As global players?</w:t>
      </w:r>
    </w:p>
    <w:p w14:paraId="2E336A80" w14:textId="77777777" w:rsidR="00BF2235" w:rsidRPr="00F5756C" w:rsidRDefault="007507FF" w:rsidP="000F0AB3">
      <w:pPr>
        <w:spacing w:before="240"/>
        <w:jc w:val="both"/>
        <w:rPr>
          <w:rFonts w:ascii="Arial" w:hAnsi="Arial" w:cs="Arial"/>
          <w:b/>
          <w:bCs/>
          <w:lang w:eastAsia="zh-CN"/>
        </w:rPr>
      </w:pPr>
      <w:r w:rsidRPr="00F5756C">
        <w:rPr>
          <w:rFonts w:ascii="Arial" w:hAnsi="Arial" w:cs="Arial"/>
          <w:b/>
          <w:bCs/>
        </w:rPr>
        <w:t>09:45</w:t>
      </w:r>
      <w:r w:rsidR="00BF2235" w:rsidRPr="00F5756C">
        <w:rPr>
          <w:rFonts w:ascii="Arial" w:hAnsi="Arial" w:cs="Arial"/>
          <w:b/>
          <w:bCs/>
        </w:rPr>
        <w:tab/>
        <w:t>Break</w:t>
      </w:r>
    </w:p>
    <w:p w14:paraId="05897D4E" w14:textId="77777777" w:rsidR="008111C4" w:rsidRPr="00F5756C" w:rsidRDefault="00BF2235" w:rsidP="008111C4">
      <w:pPr>
        <w:spacing w:before="240"/>
        <w:jc w:val="both"/>
        <w:rPr>
          <w:rFonts w:ascii="Arial" w:hAnsi="Arial" w:cs="Arial"/>
          <w:b/>
          <w:bCs/>
        </w:rPr>
      </w:pPr>
      <w:r w:rsidRPr="00F5756C">
        <w:rPr>
          <w:rFonts w:ascii="Arial" w:hAnsi="Arial" w:cs="Arial"/>
          <w:b/>
          <w:bCs/>
        </w:rPr>
        <w:t>10</w:t>
      </w:r>
      <w:r w:rsidR="00790868" w:rsidRPr="00F5756C">
        <w:rPr>
          <w:rFonts w:ascii="Arial" w:hAnsi="Arial" w:cs="Arial"/>
          <w:b/>
          <w:bCs/>
        </w:rPr>
        <w:t>:</w:t>
      </w:r>
      <w:r w:rsidRPr="00F5756C">
        <w:rPr>
          <w:rFonts w:ascii="Arial" w:hAnsi="Arial" w:cs="Arial"/>
          <w:b/>
          <w:bCs/>
        </w:rPr>
        <w:t>00</w:t>
      </w:r>
      <w:r w:rsidRPr="00F5756C">
        <w:rPr>
          <w:rFonts w:ascii="Arial" w:hAnsi="Arial" w:cs="Arial"/>
          <w:b/>
          <w:bCs/>
        </w:rPr>
        <w:tab/>
      </w:r>
      <w:r w:rsidR="008111C4" w:rsidRPr="00F5756C">
        <w:rPr>
          <w:rFonts w:ascii="Arial" w:hAnsi="Arial" w:cs="Arial"/>
          <w:b/>
        </w:rPr>
        <w:t xml:space="preserve">Strategy Session </w:t>
      </w:r>
      <w:r w:rsidR="008111C4">
        <w:rPr>
          <w:rFonts w:ascii="Arial" w:hAnsi="Arial" w:cs="Arial" w:hint="eastAsia"/>
          <w:b/>
          <w:lang w:eastAsia="zh-CN"/>
        </w:rPr>
        <w:t>9</w:t>
      </w:r>
      <w:r w:rsidR="008111C4" w:rsidRPr="00F5756C">
        <w:rPr>
          <w:rFonts w:ascii="Arial" w:hAnsi="Arial" w:cs="Arial"/>
          <w:b/>
        </w:rPr>
        <w:t xml:space="preserve"> </w:t>
      </w:r>
      <w:r w:rsidR="008111C4" w:rsidRPr="00F5756C">
        <w:rPr>
          <w:rFonts w:ascii="Arial" w:hAnsi="Arial" w:cs="Arial"/>
          <w:b/>
          <w:lang w:eastAsia="zh-CN"/>
        </w:rPr>
        <w:t>–</w:t>
      </w:r>
      <w:r w:rsidR="008111C4" w:rsidRPr="00F5756C">
        <w:rPr>
          <w:rFonts w:ascii="Arial" w:hAnsi="Arial" w:cs="Arial"/>
          <w:b/>
          <w:bCs/>
          <w:lang w:eastAsia="zh-CN"/>
        </w:rPr>
        <w:t xml:space="preserve"> </w:t>
      </w:r>
      <w:r w:rsidR="008111C4" w:rsidRPr="00F5756C">
        <w:rPr>
          <w:rFonts w:ascii="Arial" w:hAnsi="Arial" w:cs="Arial"/>
          <w:b/>
          <w:bCs/>
        </w:rPr>
        <w:t xml:space="preserve">Professor </w:t>
      </w:r>
      <w:proofErr w:type="spellStart"/>
      <w:r w:rsidR="008111C4" w:rsidRPr="00F5756C">
        <w:rPr>
          <w:rFonts w:ascii="Arial" w:hAnsi="Arial" w:cs="Arial"/>
          <w:b/>
          <w:bCs/>
        </w:rPr>
        <w:t>Bhambri</w:t>
      </w:r>
      <w:proofErr w:type="spellEnd"/>
    </w:p>
    <w:p w14:paraId="0698D3C9" w14:textId="77777777" w:rsidR="008111C4" w:rsidRDefault="008111C4" w:rsidP="008111C4">
      <w:pPr>
        <w:spacing w:before="240"/>
        <w:ind w:left="1440"/>
        <w:jc w:val="both"/>
        <w:rPr>
          <w:rFonts w:ascii="Arial" w:hAnsi="Arial" w:cs="Arial"/>
          <w:b/>
          <w:bCs/>
          <w:lang w:eastAsia="zh-CN"/>
        </w:rPr>
      </w:pPr>
      <w:r w:rsidRPr="00F5756C">
        <w:rPr>
          <w:rFonts w:ascii="Arial" w:hAnsi="Arial" w:cs="Arial"/>
          <w:b/>
          <w:bCs/>
        </w:rPr>
        <w:t xml:space="preserve">Topic: Competing with </w:t>
      </w:r>
      <w:r w:rsidRPr="006A2506">
        <w:rPr>
          <w:rFonts w:ascii="Arial" w:hAnsi="Arial" w:cs="Arial"/>
          <w:b/>
          <w:bCs/>
        </w:rPr>
        <w:t>Incumbents</w:t>
      </w:r>
      <w:r>
        <w:rPr>
          <w:rFonts w:ascii="Arial" w:hAnsi="Arial" w:cs="Arial" w:hint="eastAsia"/>
          <w:b/>
          <w:bCs/>
          <w:lang w:eastAsia="zh-CN"/>
        </w:rPr>
        <w:t xml:space="preserve"> (continued)</w:t>
      </w:r>
    </w:p>
    <w:p w14:paraId="30016D35" w14:textId="77777777" w:rsidR="008111C4" w:rsidRDefault="008111C4" w:rsidP="008111C4">
      <w:pPr>
        <w:spacing w:before="240"/>
        <w:ind w:left="1440"/>
        <w:rPr>
          <w:rFonts w:ascii="Arial" w:hAnsi="Arial" w:cs="Arial"/>
          <w:b/>
          <w:lang w:eastAsia="zh-CN"/>
        </w:rPr>
      </w:pPr>
      <w:r w:rsidRPr="00F5756C">
        <w:rPr>
          <w:rFonts w:ascii="Arial" w:hAnsi="Arial" w:cs="Arial"/>
          <w:b/>
        </w:rPr>
        <w:t>Required Readings:</w:t>
      </w:r>
    </w:p>
    <w:p w14:paraId="41C76405" w14:textId="77777777" w:rsidR="008111C4" w:rsidRPr="006A2506" w:rsidRDefault="008111C4" w:rsidP="008111C4">
      <w:pPr>
        <w:pStyle w:val="ListParagraph"/>
        <w:numPr>
          <w:ilvl w:val="0"/>
          <w:numId w:val="14"/>
        </w:numPr>
        <w:spacing w:before="120"/>
        <w:ind w:left="2121" w:firstLineChars="0"/>
        <w:jc w:val="both"/>
        <w:rPr>
          <w:rFonts w:ascii="Arial" w:hAnsi="Arial" w:cs="Arial"/>
          <w:b/>
          <w:bCs/>
          <w:lang w:eastAsia="zh-CN"/>
        </w:rPr>
      </w:pPr>
      <w:r w:rsidRPr="006A2506">
        <w:rPr>
          <w:rFonts w:ascii="Arial" w:hAnsi="Arial" w:cs="Arial"/>
          <w:lang w:eastAsia="zh-CN"/>
        </w:rPr>
        <w:t xml:space="preserve">Case: </w:t>
      </w:r>
      <w:r>
        <w:rPr>
          <w:rFonts w:ascii="Arial" w:hAnsi="Arial" w:cs="Arial" w:hint="eastAsia"/>
          <w:lang w:eastAsia="zh-CN"/>
        </w:rPr>
        <w:t>Tesla Motors</w:t>
      </w:r>
      <w:r w:rsidRPr="006A2506">
        <w:rPr>
          <w:rFonts w:ascii="Arial" w:hAnsi="Arial" w:cs="Arial"/>
          <w:lang w:eastAsia="zh-CN"/>
        </w:rPr>
        <w:t>, HBS #9-</w:t>
      </w:r>
      <w:r>
        <w:rPr>
          <w:rFonts w:ascii="Arial" w:hAnsi="Arial" w:cs="Arial" w:hint="eastAsia"/>
          <w:lang w:eastAsia="zh-CN"/>
        </w:rPr>
        <w:t>714</w:t>
      </w:r>
      <w:r w:rsidRPr="006A2506">
        <w:rPr>
          <w:rFonts w:ascii="Arial" w:hAnsi="Arial" w:cs="Arial"/>
          <w:lang w:eastAsia="zh-CN"/>
        </w:rPr>
        <w:t>-</w:t>
      </w:r>
      <w:r>
        <w:rPr>
          <w:rFonts w:ascii="Arial" w:hAnsi="Arial" w:cs="Arial" w:hint="eastAsia"/>
          <w:lang w:eastAsia="zh-CN"/>
        </w:rPr>
        <w:t>413</w:t>
      </w:r>
    </w:p>
    <w:p w14:paraId="1954DE86" w14:textId="77777777" w:rsidR="008111C4" w:rsidRDefault="008111C4" w:rsidP="008111C4">
      <w:pPr>
        <w:pStyle w:val="ListParagraph"/>
        <w:numPr>
          <w:ilvl w:val="0"/>
          <w:numId w:val="14"/>
        </w:numPr>
        <w:spacing w:before="120"/>
        <w:ind w:left="2121" w:firstLineChars="0"/>
        <w:rPr>
          <w:rFonts w:ascii="Arial" w:hAnsi="Arial" w:cs="Arial"/>
          <w:lang w:eastAsia="zh-CN"/>
        </w:rPr>
      </w:pPr>
      <w:r w:rsidRPr="00F5756C">
        <w:rPr>
          <w:rFonts w:ascii="Arial" w:hAnsi="Arial" w:cs="Arial"/>
          <w:lang w:eastAsia="zh-CN"/>
        </w:rPr>
        <w:t xml:space="preserve">Article: </w:t>
      </w:r>
      <w:r w:rsidRPr="00521216">
        <w:rPr>
          <w:rFonts w:ascii="Arial" w:hAnsi="Arial" w:cs="Arial"/>
          <w:lang w:eastAsia="zh-CN"/>
        </w:rPr>
        <w:t>“Clean Technology in China: Red Light, Green Light”, Economist, March 8, 2014</w:t>
      </w:r>
      <w:r>
        <w:rPr>
          <w:rFonts w:ascii="Arial" w:hAnsi="Arial" w:cs="Arial" w:hint="eastAsia"/>
          <w:lang w:eastAsia="zh-CN"/>
        </w:rPr>
        <w:t>.</w:t>
      </w:r>
    </w:p>
    <w:p w14:paraId="67E971D3" w14:textId="77777777" w:rsidR="008111C4" w:rsidRDefault="008111C4" w:rsidP="008111C4">
      <w:pPr>
        <w:numPr>
          <w:ilvl w:val="0"/>
          <w:numId w:val="14"/>
        </w:numPr>
        <w:spacing w:before="120"/>
        <w:ind w:left="2121"/>
        <w:rPr>
          <w:rFonts w:ascii="Arial" w:hAnsi="Arial" w:cs="Arial"/>
        </w:rPr>
      </w:pPr>
      <w:r w:rsidRPr="00F5756C">
        <w:rPr>
          <w:rFonts w:ascii="Arial" w:hAnsi="Arial" w:cs="Arial"/>
        </w:rPr>
        <w:t xml:space="preserve">Article: Why the Lean Start-Up Changes Everything, </w:t>
      </w:r>
      <w:r>
        <w:rPr>
          <w:rFonts w:ascii="Arial" w:hAnsi="Arial" w:cs="Arial" w:hint="eastAsia"/>
          <w:lang w:eastAsia="zh-CN"/>
        </w:rPr>
        <w:t xml:space="preserve">Steven Blank, </w:t>
      </w:r>
      <w:r w:rsidRPr="00F5756C">
        <w:rPr>
          <w:rFonts w:ascii="Arial" w:hAnsi="Arial" w:cs="Arial"/>
        </w:rPr>
        <w:t>HBR R1305C</w:t>
      </w:r>
    </w:p>
    <w:p w14:paraId="01C09FDF" w14:textId="77777777" w:rsidR="008111C4" w:rsidRDefault="008111C4" w:rsidP="008111C4">
      <w:pPr>
        <w:spacing w:before="240"/>
        <w:ind w:left="1440"/>
        <w:rPr>
          <w:rFonts w:ascii="Arial" w:hAnsi="Arial" w:cs="Arial"/>
          <w:b/>
          <w:lang w:eastAsia="zh-CN"/>
        </w:rPr>
      </w:pPr>
      <w:r w:rsidRPr="00521216">
        <w:rPr>
          <w:rFonts w:ascii="Arial" w:hAnsi="Arial" w:cs="Arial"/>
          <w:b/>
        </w:rPr>
        <w:t>Session Overview:</w:t>
      </w:r>
    </w:p>
    <w:p w14:paraId="55C1D6EC" w14:textId="77777777" w:rsidR="008111C4" w:rsidRPr="00521216" w:rsidRDefault="008111C4" w:rsidP="008111C4">
      <w:pPr>
        <w:spacing w:before="120"/>
        <w:ind w:left="2075"/>
        <w:rPr>
          <w:rFonts w:ascii="Arial" w:hAnsi="Arial" w:cs="Arial"/>
          <w:b/>
          <w:lang w:eastAsia="zh-CN"/>
        </w:rPr>
      </w:pPr>
      <w:r w:rsidRPr="00521216">
        <w:rPr>
          <w:rFonts w:ascii="Arial" w:hAnsi="Arial" w:cs="Arial"/>
          <w:i/>
        </w:rPr>
        <w:t xml:space="preserve">When Tesla debuted its stock on NASDAQ in June 2010, it was the first initial public offering by an American automaker since Ford’s debut in 1956. Today, the stock is soaring at a price above $200 and </w:t>
      </w:r>
      <w:proofErr w:type="spellStart"/>
      <w:r w:rsidRPr="00521216">
        <w:rPr>
          <w:rFonts w:ascii="Arial" w:hAnsi="Arial" w:cs="Arial"/>
          <w:i/>
        </w:rPr>
        <w:t>Elon</w:t>
      </w:r>
      <w:proofErr w:type="spellEnd"/>
      <w:r w:rsidRPr="00521216">
        <w:rPr>
          <w:rFonts w:ascii="Arial" w:hAnsi="Arial" w:cs="Arial"/>
          <w:i/>
        </w:rPr>
        <w:t xml:space="preserve"> Musk, Tesla’s CEO, is a celebrity often called the “new Steve Jobs.” We will use the successes and challenges faced by Tesla to go deeper into the central task of a strategist, i.e., understand existing barriers to success and develop creative ways of surmounting them. </w:t>
      </w:r>
    </w:p>
    <w:p w14:paraId="085EFC53" w14:textId="77777777" w:rsidR="008111C4" w:rsidRPr="00F5756C" w:rsidRDefault="008111C4" w:rsidP="008111C4">
      <w:pPr>
        <w:spacing w:before="240"/>
        <w:ind w:left="1440"/>
        <w:rPr>
          <w:rFonts w:ascii="Arial" w:hAnsi="Arial" w:cs="Arial"/>
          <w:b/>
        </w:rPr>
      </w:pPr>
      <w:r w:rsidRPr="00F5756C">
        <w:rPr>
          <w:rFonts w:ascii="Arial" w:hAnsi="Arial" w:cs="Arial"/>
          <w:b/>
        </w:rPr>
        <w:t>Discussion Questions</w:t>
      </w:r>
    </w:p>
    <w:p w14:paraId="3F02A570" w14:textId="77777777" w:rsidR="008111C4" w:rsidRPr="00F5756C" w:rsidRDefault="008111C4" w:rsidP="008111C4">
      <w:pPr>
        <w:numPr>
          <w:ilvl w:val="0"/>
          <w:numId w:val="13"/>
        </w:numPr>
        <w:spacing w:before="120"/>
        <w:ind w:left="2069" w:hanging="357"/>
        <w:rPr>
          <w:rFonts w:ascii="Arial" w:hAnsi="Arial" w:cs="Arial"/>
          <w:lang w:eastAsia="zh-CN"/>
        </w:rPr>
      </w:pPr>
      <w:r w:rsidRPr="00521216">
        <w:rPr>
          <w:rFonts w:ascii="Arial" w:hAnsi="Arial" w:cs="Arial"/>
          <w:lang w:eastAsia="zh-CN"/>
        </w:rPr>
        <w:t>What are the structural barriers that have prevented new entrants from succeeding in the automobile industry?</w:t>
      </w:r>
    </w:p>
    <w:p w14:paraId="639196BF" w14:textId="77777777" w:rsidR="008111C4" w:rsidRPr="00A33ACA" w:rsidRDefault="008111C4" w:rsidP="008111C4">
      <w:pPr>
        <w:numPr>
          <w:ilvl w:val="0"/>
          <w:numId w:val="13"/>
        </w:numPr>
        <w:spacing w:before="120"/>
        <w:ind w:left="2069" w:hanging="357"/>
        <w:rPr>
          <w:rFonts w:ascii="Arial" w:hAnsi="Arial" w:cs="Arial"/>
          <w:lang w:eastAsia="zh-CN"/>
        </w:rPr>
      </w:pPr>
      <w:r w:rsidRPr="00521216">
        <w:rPr>
          <w:rFonts w:ascii="Arial" w:hAnsi="Arial" w:cs="Arial"/>
          <w:lang w:eastAsia="zh-CN"/>
        </w:rPr>
        <w:t>In what ways has Tesla overcome these barriers?</w:t>
      </w:r>
    </w:p>
    <w:p w14:paraId="63510E27" w14:textId="77777777" w:rsidR="008111C4" w:rsidRPr="00F5756C" w:rsidRDefault="008111C4" w:rsidP="008111C4">
      <w:pPr>
        <w:numPr>
          <w:ilvl w:val="0"/>
          <w:numId w:val="13"/>
        </w:numPr>
        <w:spacing w:before="120"/>
        <w:ind w:left="2069" w:hanging="357"/>
        <w:rPr>
          <w:rFonts w:ascii="Arial" w:hAnsi="Arial" w:cs="Arial"/>
          <w:lang w:eastAsia="zh-CN"/>
        </w:rPr>
      </w:pPr>
      <w:r w:rsidRPr="00A33ACA">
        <w:rPr>
          <w:rFonts w:ascii="Arial" w:hAnsi="Arial" w:cs="Arial"/>
          <w:lang w:eastAsia="zh-CN"/>
        </w:rPr>
        <w:t>Do you think that Tesla has achieved a sustainable advantage that will enable it to succeed long term?</w:t>
      </w:r>
    </w:p>
    <w:p w14:paraId="3798D62B" w14:textId="77777777" w:rsidR="008111C4" w:rsidRPr="00A33ACA" w:rsidRDefault="008111C4" w:rsidP="008111C4">
      <w:pPr>
        <w:numPr>
          <w:ilvl w:val="0"/>
          <w:numId w:val="13"/>
        </w:numPr>
        <w:spacing w:before="120"/>
        <w:ind w:left="2069" w:hanging="357"/>
        <w:rPr>
          <w:rFonts w:ascii="Arial" w:hAnsi="Arial" w:cs="Arial"/>
          <w:lang w:eastAsia="zh-CN"/>
        </w:rPr>
      </w:pPr>
      <w:r w:rsidRPr="00521216">
        <w:rPr>
          <w:rFonts w:ascii="Arial" w:hAnsi="Arial" w:cs="Arial"/>
          <w:lang w:eastAsia="zh-CN"/>
        </w:rPr>
        <w:t>Will Tesla’s U.S. strategy translate successfully to China?</w:t>
      </w:r>
    </w:p>
    <w:p w14:paraId="7D5D0DF4" w14:textId="77777777" w:rsidR="006679C8" w:rsidRPr="008111C4" w:rsidRDefault="008111C4" w:rsidP="008111C4">
      <w:pPr>
        <w:numPr>
          <w:ilvl w:val="0"/>
          <w:numId w:val="13"/>
        </w:numPr>
        <w:spacing w:before="120"/>
        <w:ind w:left="2069" w:hanging="357"/>
        <w:rPr>
          <w:rFonts w:ascii="Arial" w:hAnsi="Arial" w:cs="Arial"/>
          <w:lang w:eastAsia="zh-CN"/>
        </w:rPr>
      </w:pPr>
      <w:r w:rsidRPr="00521216">
        <w:rPr>
          <w:rFonts w:ascii="Arial" w:hAnsi="Arial" w:cs="Arial"/>
          <w:lang w:eastAsia="zh-CN"/>
        </w:rPr>
        <w:t>Would you recommend that Tesla be a niche company or a company with a broad product line attempting to serve multiple market segments?</w:t>
      </w:r>
      <w:r w:rsidRPr="00521216">
        <w:rPr>
          <w:rFonts w:ascii="Arial" w:hAnsi="Arial" w:cs="Arial"/>
          <w:lang w:eastAsia="zh-CN"/>
        </w:rPr>
        <w:tab/>
      </w:r>
    </w:p>
    <w:p w14:paraId="75ED3DC7" w14:textId="77777777" w:rsidR="00672CBA" w:rsidRPr="00F5756C" w:rsidRDefault="007507FF" w:rsidP="000F0AB3">
      <w:pPr>
        <w:spacing w:before="240"/>
        <w:jc w:val="both"/>
        <w:rPr>
          <w:rFonts w:ascii="Arial" w:hAnsi="Arial" w:cs="Arial"/>
          <w:b/>
          <w:bCs/>
        </w:rPr>
      </w:pPr>
      <w:r w:rsidRPr="00F5756C">
        <w:rPr>
          <w:rFonts w:ascii="Arial" w:hAnsi="Arial" w:cs="Arial"/>
          <w:b/>
          <w:bCs/>
        </w:rPr>
        <w:t>11:15</w:t>
      </w:r>
      <w:r w:rsidR="00672CBA" w:rsidRPr="00F5756C">
        <w:rPr>
          <w:rFonts w:ascii="Arial" w:hAnsi="Arial" w:cs="Arial"/>
          <w:b/>
          <w:bCs/>
        </w:rPr>
        <w:tab/>
        <w:t>Break</w:t>
      </w:r>
    </w:p>
    <w:p w14:paraId="2967EA1D" w14:textId="77777777" w:rsidR="008111C4" w:rsidRDefault="007507FF" w:rsidP="008111C4">
      <w:pPr>
        <w:spacing w:before="240"/>
        <w:rPr>
          <w:rFonts w:ascii="Arial" w:hAnsi="Arial" w:cs="Arial"/>
          <w:b/>
          <w:lang w:eastAsia="zh-CN"/>
        </w:rPr>
      </w:pPr>
      <w:r w:rsidRPr="00F5756C">
        <w:rPr>
          <w:rFonts w:ascii="Arial" w:hAnsi="Arial" w:cs="Arial"/>
          <w:b/>
          <w:bCs/>
        </w:rPr>
        <w:t>11:30</w:t>
      </w:r>
      <w:r w:rsidR="005E7AA2" w:rsidRPr="00F5756C">
        <w:rPr>
          <w:rFonts w:ascii="Arial" w:hAnsi="Arial" w:cs="Arial"/>
          <w:b/>
          <w:bCs/>
        </w:rPr>
        <w:tab/>
      </w:r>
      <w:r w:rsidR="008111C4" w:rsidRPr="00F5756C">
        <w:rPr>
          <w:rFonts w:ascii="Arial" w:hAnsi="Arial" w:cs="Arial"/>
          <w:b/>
          <w:lang w:eastAsia="zh-CN"/>
        </w:rPr>
        <w:t>Finance Session 9 – Professor Plotts</w:t>
      </w:r>
    </w:p>
    <w:p w14:paraId="128D26E4" w14:textId="77777777" w:rsidR="002A1950" w:rsidRDefault="002A1950" w:rsidP="002A1950">
      <w:pPr>
        <w:spacing w:before="240"/>
        <w:ind w:left="1440"/>
        <w:rPr>
          <w:rFonts w:ascii="Arial" w:hAnsi="Arial" w:cs="Arial"/>
          <w:b/>
          <w:lang w:eastAsia="zh-CN"/>
        </w:rPr>
      </w:pPr>
      <w:r w:rsidRPr="00F5756C">
        <w:rPr>
          <w:rFonts w:ascii="Arial" w:hAnsi="Arial" w:cs="Arial"/>
          <w:b/>
          <w:lang w:eastAsia="zh-CN"/>
        </w:rPr>
        <w:t>Topic: Creating Value Through Mergers and Acquisitions</w:t>
      </w:r>
    </w:p>
    <w:p w14:paraId="4C19AFD3" w14:textId="77777777" w:rsidR="000D2D13" w:rsidRDefault="000D2D13" w:rsidP="002A1950">
      <w:pPr>
        <w:spacing w:before="120"/>
        <w:ind w:left="2075"/>
        <w:rPr>
          <w:rFonts w:ascii="Arial" w:hAnsi="Arial" w:cs="Arial"/>
          <w:i/>
          <w:lang w:eastAsia="zh-CN"/>
        </w:rPr>
      </w:pPr>
      <w:bookmarkStart w:id="0" w:name="_GoBack"/>
      <w:r w:rsidRPr="000D2D13">
        <w:rPr>
          <w:rFonts w:ascii="Arial" w:hAnsi="Arial" w:cs="Arial"/>
          <w:i/>
          <w:lang w:eastAsia="zh-CN"/>
        </w:rPr>
        <w:lastRenderedPageBreak/>
        <w:t xml:space="preserve">Mergers and acquisitions (M&amp;A) represent a popular strategy used by firms for many years, but the success of this strategy has been limited. In fact, </w:t>
      </w:r>
      <w:r>
        <w:rPr>
          <w:rFonts w:ascii="Arial" w:hAnsi="Arial" w:cs="Arial"/>
          <w:i/>
          <w:lang w:eastAsia="zh-CN"/>
        </w:rPr>
        <w:t>research has</w:t>
      </w:r>
      <w:r w:rsidRPr="000D2D13">
        <w:rPr>
          <w:rFonts w:ascii="Arial" w:hAnsi="Arial" w:cs="Arial"/>
          <w:i/>
          <w:lang w:eastAsia="zh-CN"/>
        </w:rPr>
        <w:t xml:space="preserve"> shown that, on average, firms create little or no value by making acquisitions. </w:t>
      </w:r>
    </w:p>
    <w:p w14:paraId="107B17EF" w14:textId="77777777" w:rsidR="000D2D13" w:rsidRPr="002A1950" w:rsidRDefault="000D2D13" w:rsidP="000D2D13">
      <w:pPr>
        <w:spacing w:before="120"/>
        <w:ind w:left="2075"/>
        <w:rPr>
          <w:rFonts w:ascii="Arial" w:hAnsi="Arial" w:cs="Arial"/>
          <w:i/>
          <w:lang w:eastAsia="zh-CN"/>
        </w:rPr>
      </w:pPr>
      <w:r w:rsidRPr="000D2D13">
        <w:rPr>
          <w:rFonts w:ascii="Arial" w:hAnsi="Arial" w:cs="Arial"/>
          <w:i/>
          <w:lang w:eastAsia="zh-CN"/>
        </w:rPr>
        <w:t xml:space="preserve">We know that the two main reasons for failed acquisitions are that 1) buyers overpay and 2) merger companies sometimes suffer from culture clash, or poor post acquisition integration and they fail </w:t>
      </w:r>
      <w:r>
        <w:rPr>
          <w:rFonts w:ascii="Arial" w:hAnsi="Arial" w:cs="Arial"/>
          <w:i/>
          <w:lang w:eastAsia="zh-CN"/>
        </w:rPr>
        <w:t xml:space="preserve">to achieve expected synergies. </w:t>
      </w:r>
      <w:r w:rsidRPr="000D2D13">
        <w:rPr>
          <w:rFonts w:ascii="Arial" w:hAnsi="Arial" w:cs="Arial"/>
          <w:i/>
          <w:lang w:eastAsia="zh-CN"/>
        </w:rPr>
        <w:t>During this session we will discuss mergers and acquisi</w:t>
      </w:r>
      <w:r>
        <w:rPr>
          <w:rFonts w:ascii="Arial" w:hAnsi="Arial" w:cs="Arial"/>
          <w:i/>
          <w:lang w:eastAsia="zh-CN"/>
        </w:rPr>
        <w:t xml:space="preserve">tions as a financial strategy. </w:t>
      </w:r>
      <w:r w:rsidRPr="000D2D13">
        <w:rPr>
          <w:rFonts w:ascii="Arial" w:hAnsi="Arial" w:cs="Arial"/>
          <w:i/>
          <w:lang w:eastAsia="zh-CN"/>
        </w:rPr>
        <w:t>We will also discuss how companies consider the potential for synergies (revenue enhancement and cost advantages) in their analysis of strategic takeovers. We will identify M&amp;A issues worth attention and develop an instinct for the problems and opportunities in an M&amp;A situation.</w:t>
      </w:r>
      <w:r>
        <w:rPr>
          <w:rFonts w:ascii="Arial" w:hAnsi="Arial" w:cs="Arial"/>
          <w:i/>
          <w:lang w:eastAsia="zh-CN"/>
        </w:rPr>
        <w:t xml:space="preserve"> </w:t>
      </w:r>
      <w:r w:rsidRPr="000D2D13">
        <w:rPr>
          <w:rFonts w:ascii="Arial" w:hAnsi="Arial" w:cs="Arial"/>
          <w:i/>
          <w:lang w:eastAsia="zh-CN"/>
        </w:rPr>
        <w:t>Finally, we end with a discussion of cross-border mergers and acquisitions, which have become prominent in recent years.</w:t>
      </w:r>
    </w:p>
    <w:bookmarkEnd w:id="0"/>
    <w:p w14:paraId="5D51DCFA" w14:textId="77777777" w:rsidR="002A1950" w:rsidRDefault="002A1950" w:rsidP="002A1950">
      <w:pPr>
        <w:spacing w:before="240"/>
        <w:ind w:left="1440"/>
        <w:rPr>
          <w:rFonts w:ascii="Arial" w:hAnsi="Arial" w:cs="Arial"/>
          <w:b/>
          <w:lang w:eastAsia="zh-CN"/>
        </w:rPr>
      </w:pPr>
      <w:r w:rsidRPr="00F5756C">
        <w:rPr>
          <w:rFonts w:ascii="Arial" w:hAnsi="Arial" w:cs="Arial"/>
          <w:b/>
        </w:rPr>
        <w:t>Required Readings:</w:t>
      </w:r>
    </w:p>
    <w:p w14:paraId="289742A8" w14:textId="77777777" w:rsidR="00FF43B6" w:rsidRDefault="00FF43B6" w:rsidP="002A1950">
      <w:pPr>
        <w:pStyle w:val="ListParagraph"/>
        <w:numPr>
          <w:ilvl w:val="0"/>
          <w:numId w:val="34"/>
        </w:numPr>
        <w:spacing w:before="240"/>
        <w:ind w:firstLineChars="0"/>
        <w:rPr>
          <w:rFonts w:ascii="Arial" w:hAnsi="Arial" w:cs="Arial"/>
          <w:lang w:eastAsia="zh-CN"/>
        </w:rPr>
      </w:pPr>
      <w:r>
        <w:rPr>
          <w:rFonts w:ascii="Arial" w:hAnsi="Arial" w:cs="Arial"/>
          <w:lang w:eastAsia="zh-CN"/>
        </w:rPr>
        <w:t xml:space="preserve">“H.J. Heinz M&amp;A,” </w:t>
      </w:r>
      <w:r w:rsidRPr="00FF43B6">
        <w:rPr>
          <w:rFonts w:ascii="Arial" w:hAnsi="Arial" w:cs="Arial"/>
          <w:lang w:eastAsia="zh-CN"/>
        </w:rPr>
        <w:t xml:space="preserve">David P. </w:t>
      </w:r>
      <w:proofErr w:type="spellStart"/>
      <w:r w:rsidRPr="00FF43B6">
        <w:rPr>
          <w:rFonts w:ascii="Arial" w:hAnsi="Arial" w:cs="Arial"/>
          <w:lang w:eastAsia="zh-CN"/>
        </w:rPr>
        <w:t>Stowell</w:t>
      </w:r>
      <w:proofErr w:type="spellEnd"/>
      <w:r w:rsidRPr="00FF43B6">
        <w:rPr>
          <w:rFonts w:ascii="Arial" w:hAnsi="Arial" w:cs="Arial"/>
          <w:lang w:eastAsia="zh-CN"/>
        </w:rPr>
        <w:t xml:space="preserve">; Nicholas </w:t>
      </w:r>
      <w:proofErr w:type="spellStart"/>
      <w:r w:rsidRPr="00FF43B6">
        <w:rPr>
          <w:rFonts w:ascii="Arial" w:hAnsi="Arial" w:cs="Arial"/>
          <w:lang w:eastAsia="zh-CN"/>
        </w:rPr>
        <w:t>Kawar</w:t>
      </w:r>
      <w:proofErr w:type="spellEnd"/>
      <w:r>
        <w:rPr>
          <w:rFonts w:ascii="Arial" w:hAnsi="Arial" w:cs="Arial"/>
          <w:lang w:eastAsia="zh-CN"/>
        </w:rPr>
        <w:t xml:space="preserve">, HBS Product # </w:t>
      </w:r>
      <w:r w:rsidRPr="00FF43B6">
        <w:rPr>
          <w:rFonts w:ascii="Arial" w:hAnsi="Arial" w:cs="Arial"/>
          <w:lang w:eastAsia="zh-CN"/>
        </w:rPr>
        <w:t>KEL848-PDF-ENG</w:t>
      </w:r>
    </w:p>
    <w:p w14:paraId="4FA9F67F" w14:textId="5DC4033F" w:rsidR="005D427D" w:rsidRPr="005D427D" w:rsidRDefault="005D427D" w:rsidP="005D427D">
      <w:pPr>
        <w:spacing w:before="240"/>
        <w:ind w:left="1440"/>
        <w:rPr>
          <w:rFonts w:ascii="Arial" w:hAnsi="Arial" w:cs="Arial"/>
          <w:i/>
          <w:lang w:eastAsia="zh-CN"/>
        </w:rPr>
      </w:pPr>
      <w:r w:rsidRPr="005D427D">
        <w:rPr>
          <w:rFonts w:ascii="Arial" w:hAnsi="Arial" w:cs="Arial"/>
          <w:i/>
          <w:lang w:eastAsia="zh-CN"/>
        </w:rPr>
        <w:t xml:space="preserve">During December 2012, Jorge Paulo </w:t>
      </w:r>
      <w:proofErr w:type="spellStart"/>
      <w:r w:rsidRPr="005D427D">
        <w:rPr>
          <w:rFonts w:ascii="Arial" w:hAnsi="Arial" w:cs="Arial"/>
          <w:i/>
          <w:lang w:eastAsia="zh-CN"/>
        </w:rPr>
        <w:t>Lemann</w:t>
      </w:r>
      <w:proofErr w:type="spellEnd"/>
      <w:r w:rsidRPr="005D427D">
        <w:rPr>
          <w:rFonts w:ascii="Arial" w:hAnsi="Arial" w:cs="Arial"/>
          <w:i/>
          <w:lang w:eastAsia="zh-CN"/>
        </w:rPr>
        <w:t xml:space="preserve">, a co-founder and partner at 3G, proposed to Warren Buffett that 3G and Berkshire Hathaway acquire H. J. Heinz Company. </w:t>
      </w:r>
      <w:proofErr w:type="spellStart"/>
      <w:r w:rsidRPr="005D427D">
        <w:rPr>
          <w:rFonts w:ascii="Arial" w:hAnsi="Arial" w:cs="Arial"/>
          <w:i/>
          <w:lang w:eastAsia="zh-CN"/>
        </w:rPr>
        <w:t>Lemann</w:t>
      </w:r>
      <w:proofErr w:type="spellEnd"/>
      <w:r w:rsidRPr="005D427D">
        <w:rPr>
          <w:rFonts w:ascii="Arial" w:hAnsi="Arial" w:cs="Arial"/>
          <w:i/>
          <w:lang w:eastAsia="zh-CN"/>
        </w:rPr>
        <w:t xml:space="preserve"> and Buffett, who had known each other for years, jointly decided that the Heinz turnaround had been successful and that there was significant potential for continued global growth. 3G informed Heinz CEO William Johnson that it and Berkshire Hathaway were interested in jointly acquiring his company. Johnson then presented the investors’ offer of $70.00 per share of outstanding common stock to the Heinz board. After much discussion, the Heinz board and its advisors informed 3G that without better financial terms they would not continue to discuss the possibility of an acquisition. Two days later, 3G and Berkshire Hathaway returned with a revised proposal of $72.50 per share, for a total transaction value of $28 billion (including Heinz's outstanding debt). Following a forty-day “go-shop” period, Heinz, 3G, and Berkshire Hathaway agreed to sign the deal. </w:t>
      </w:r>
    </w:p>
    <w:p w14:paraId="4DE4E6B8" w14:textId="25768990" w:rsidR="002A1950" w:rsidRDefault="002A1950" w:rsidP="002A1950">
      <w:pPr>
        <w:pStyle w:val="ListParagraph"/>
        <w:numPr>
          <w:ilvl w:val="0"/>
          <w:numId w:val="34"/>
        </w:numPr>
        <w:spacing w:before="240"/>
        <w:ind w:firstLineChars="0"/>
        <w:rPr>
          <w:rFonts w:ascii="Arial" w:hAnsi="Arial" w:cs="Arial"/>
          <w:lang w:eastAsia="zh-CN"/>
        </w:rPr>
      </w:pPr>
      <w:r>
        <w:rPr>
          <w:rFonts w:ascii="Arial" w:hAnsi="Arial" w:cs="Arial"/>
          <w:lang w:eastAsia="zh-CN"/>
        </w:rPr>
        <w:t>“</w:t>
      </w:r>
      <w:r w:rsidRPr="002A1950">
        <w:rPr>
          <w:rFonts w:ascii="Arial" w:hAnsi="Arial" w:cs="Arial"/>
          <w:lang w:eastAsia="zh-CN"/>
        </w:rPr>
        <w:t>Mergers and Acquisitions: Ov</w:t>
      </w:r>
      <w:r w:rsidR="004E2307">
        <w:rPr>
          <w:rFonts w:ascii="Arial" w:hAnsi="Arial" w:cs="Arial"/>
          <w:lang w:eastAsia="zh-CN"/>
        </w:rPr>
        <w:t>ercoming Pitfalls, Building Syn</w:t>
      </w:r>
      <w:r w:rsidRPr="002A1950">
        <w:rPr>
          <w:rFonts w:ascii="Arial" w:hAnsi="Arial" w:cs="Arial"/>
          <w:lang w:eastAsia="zh-CN"/>
        </w:rPr>
        <w:t>ergy and Creating Value</w:t>
      </w:r>
      <w:r>
        <w:rPr>
          <w:rFonts w:ascii="Arial" w:hAnsi="Arial" w:cs="Arial"/>
          <w:lang w:eastAsia="zh-CN"/>
        </w:rPr>
        <w:t xml:space="preserve">,” HBS </w:t>
      </w:r>
      <w:r w:rsidRPr="002A1950">
        <w:rPr>
          <w:rFonts w:ascii="Arial" w:hAnsi="Arial" w:cs="Arial"/>
          <w:lang w:eastAsia="zh-CN"/>
        </w:rPr>
        <w:t>Product #: BH353-HCB-ENG</w:t>
      </w:r>
      <w:r>
        <w:rPr>
          <w:rFonts w:ascii="Arial" w:hAnsi="Arial" w:cs="Arial"/>
          <w:lang w:eastAsia="zh-CN"/>
        </w:rPr>
        <w:t xml:space="preserve"> </w:t>
      </w:r>
      <w:r w:rsidRPr="002A1950">
        <w:rPr>
          <w:rFonts w:ascii="Arial" w:hAnsi="Arial" w:cs="Arial"/>
          <w:lang w:eastAsia="zh-CN"/>
        </w:rPr>
        <w:t xml:space="preserve">Michael A </w:t>
      </w:r>
      <w:proofErr w:type="spellStart"/>
      <w:r w:rsidRPr="002A1950">
        <w:rPr>
          <w:rFonts w:ascii="Arial" w:hAnsi="Arial" w:cs="Arial"/>
          <w:lang w:eastAsia="zh-CN"/>
        </w:rPr>
        <w:t>Hitt</w:t>
      </w:r>
      <w:proofErr w:type="spellEnd"/>
      <w:r w:rsidRPr="002A1950">
        <w:rPr>
          <w:rFonts w:ascii="Arial" w:hAnsi="Arial" w:cs="Arial"/>
          <w:lang w:eastAsia="zh-CN"/>
        </w:rPr>
        <w:t xml:space="preserve">; David King; </w:t>
      </w:r>
      <w:proofErr w:type="spellStart"/>
      <w:r w:rsidRPr="002A1950">
        <w:rPr>
          <w:rFonts w:ascii="Arial" w:hAnsi="Arial" w:cs="Arial"/>
          <w:lang w:eastAsia="zh-CN"/>
        </w:rPr>
        <w:t>Hema</w:t>
      </w:r>
      <w:proofErr w:type="spellEnd"/>
      <w:r w:rsidRPr="002A1950">
        <w:rPr>
          <w:rFonts w:ascii="Arial" w:hAnsi="Arial" w:cs="Arial"/>
          <w:lang w:eastAsia="zh-CN"/>
        </w:rPr>
        <w:t xml:space="preserve"> Krishnan; Marianna </w:t>
      </w:r>
      <w:proofErr w:type="spellStart"/>
      <w:r w:rsidRPr="002A1950">
        <w:rPr>
          <w:rFonts w:ascii="Arial" w:hAnsi="Arial" w:cs="Arial"/>
          <w:lang w:eastAsia="zh-CN"/>
        </w:rPr>
        <w:t>Makri</w:t>
      </w:r>
      <w:proofErr w:type="spellEnd"/>
      <w:r w:rsidRPr="002A1950">
        <w:rPr>
          <w:rFonts w:ascii="Arial" w:hAnsi="Arial" w:cs="Arial"/>
          <w:lang w:eastAsia="zh-CN"/>
        </w:rPr>
        <w:t xml:space="preserve">; Mario </w:t>
      </w:r>
      <w:proofErr w:type="spellStart"/>
      <w:r w:rsidRPr="002A1950">
        <w:rPr>
          <w:rFonts w:ascii="Arial" w:hAnsi="Arial" w:cs="Arial"/>
          <w:lang w:eastAsia="zh-CN"/>
        </w:rPr>
        <w:t>Schijven</w:t>
      </w:r>
      <w:proofErr w:type="spellEnd"/>
      <w:r w:rsidRPr="002A1950">
        <w:rPr>
          <w:rFonts w:ascii="Arial" w:hAnsi="Arial" w:cs="Arial"/>
          <w:lang w:eastAsia="zh-CN"/>
        </w:rPr>
        <w:t>; Katsuhiko Shimizu</w:t>
      </w:r>
    </w:p>
    <w:p w14:paraId="617409D1" w14:textId="77777777" w:rsidR="000D2D13" w:rsidRPr="002A1950" w:rsidRDefault="000D2D13" w:rsidP="000D2D13">
      <w:pPr>
        <w:pStyle w:val="ListParagraph"/>
        <w:numPr>
          <w:ilvl w:val="0"/>
          <w:numId w:val="34"/>
        </w:numPr>
        <w:spacing w:before="240"/>
        <w:ind w:firstLineChars="0"/>
        <w:rPr>
          <w:rFonts w:ascii="Arial" w:hAnsi="Arial" w:cs="Arial"/>
          <w:lang w:eastAsia="zh-CN"/>
        </w:rPr>
      </w:pPr>
      <w:r>
        <w:rPr>
          <w:rFonts w:ascii="Arial" w:hAnsi="Arial" w:cs="Arial"/>
          <w:lang w:eastAsia="zh-CN"/>
        </w:rPr>
        <w:t xml:space="preserve">“Business Valuation in Mergers and Acquisitions” </w:t>
      </w:r>
      <w:r w:rsidRPr="000D2D13">
        <w:rPr>
          <w:rFonts w:ascii="Arial" w:hAnsi="Arial" w:cs="Arial"/>
          <w:lang w:eastAsia="zh-CN"/>
        </w:rPr>
        <w:t>Product #: UV6759-PDF-ENG</w:t>
      </w:r>
      <w:r>
        <w:rPr>
          <w:rFonts w:ascii="Arial" w:hAnsi="Arial" w:cs="Arial"/>
          <w:lang w:eastAsia="zh-CN"/>
        </w:rPr>
        <w:t xml:space="preserve"> </w:t>
      </w:r>
      <w:r w:rsidRPr="000D2D13">
        <w:rPr>
          <w:rFonts w:ascii="Arial" w:hAnsi="Arial" w:cs="Arial"/>
          <w:lang w:eastAsia="zh-CN"/>
        </w:rPr>
        <w:t xml:space="preserve">Michael J. </w:t>
      </w:r>
      <w:proofErr w:type="spellStart"/>
      <w:r w:rsidRPr="000D2D13">
        <w:rPr>
          <w:rFonts w:ascii="Arial" w:hAnsi="Arial" w:cs="Arial"/>
          <w:lang w:eastAsia="zh-CN"/>
        </w:rPr>
        <w:t>Schill</w:t>
      </w:r>
      <w:proofErr w:type="spellEnd"/>
      <w:r w:rsidRPr="000D2D13">
        <w:rPr>
          <w:rFonts w:ascii="Arial" w:hAnsi="Arial" w:cs="Arial"/>
          <w:lang w:eastAsia="zh-CN"/>
        </w:rPr>
        <w:t xml:space="preserve">; Elena </w:t>
      </w:r>
      <w:proofErr w:type="spellStart"/>
      <w:r w:rsidRPr="000D2D13">
        <w:rPr>
          <w:rFonts w:ascii="Arial" w:hAnsi="Arial" w:cs="Arial"/>
          <w:lang w:eastAsia="zh-CN"/>
        </w:rPr>
        <w:t>Loutskina</w:t>
      </w:r>
      <w:proofErr w:type="spellEnd"/>
    </w:p>
    <w:p w14:paraId="3BA9831F" w14:textId="77777777" w:rsidR="002A1950" w:rsidRPr="002A1950" w:rsidRDefault="002A1950" w:rsidP="002A1950">
      <w:pPr>
        <w:pStyle w:val="ListParagraph"/>
        <w:numPr>
          <w:ilvl w:val="0"/>
          <w:numId w:val="31"/>
        </w:numPr>
        <w:spacing w:before="240"/>
        <w:ind w:firstLineChars="0"/>
        <w:rPr>
          <w:rFonts w:ascii="Arial" w:hAnsi="Arial" w:cs="Arial"/>
          <w:lang w:eastAsia="zh-CN"/>
        </w:rPr>
      </w:pPr>
      <w:r w:rsidRPr="002A1950">
        <w:rPr>
          <w:rFonts w:ascii="Arial" w:hAnsi="Arial" w:cs="Arial"/>
          <w:lang w:eastAsia="zh-CN"/>
        </w:rPr>
        <w:t xml:space="preserve">Review the </w:t>
      </w:r>
      <w:r>
        <w:rPr>
          <w:rFonts w:ascii="Arial" w:hAnsi="Arial" w:cs="Arial"/>
          <w:lang w:eastAsia="zh-CN"/>
        </w:rPr>
        <w:t>e</w:t>
      </w:r>
      <w:r w:rsidRPr="002A1950">
        <w:rPr>
          <w:rFonts w:ascii="Arial" w:hAnsi="Arial" w:cs="Arial"/>
          <w:lang w:eastAsia="zh-CN"/>
        </w:rPr>
        <w:t xml:space="preserve">xample </w:t>
      </w:r>
      <w:r>
        <w:rPr>
          <w:rFonts w:ascii="Arial" w:hAnsi="Arial" w:cs="Arial"/>
          <w:lang w:eastAsia="zh-CN"/>
        </w:rPr>
        <w:t xml:space="preserve">in the Titman Martin textbook </w:t>
      </w:r>
      <w:r w:rsidRPr="002A1950">
        <w:rPr>
          <w:rFonts w:ascii="Arial" w:hAnsi="Arial" w:cs="Arial"/>
          <w:lang w:eastAsia="zh-CN"/>
        </w:rPr>
        <w:t>on pages 318-332 “Example: Immersion Chemical Corporation Acquires Genetic Research Corporation</w:t>
      </w:r>
    </w:p>
    <w:p w14:paraId="71182130" w14:textId="77777777" w:rsidR="008111C4" w:rsidRPr="00F5756C" w:rsidRDefault="008111C4" w:rsidP="008111C4">
      <w:pPr>
        <w:spacing w:before="240"/>
        <w:ind w:left="1440"/>
        <w:rPr>
          <w:rFonts w:ascii="Arial" w:hAnsi="Arial" w:cs="Arial"/>
          <w:b/>
        </w:rPr>
      </w:pPr>
      <w:r w:rsidRPr="00F5756C">
        <w:rPr>
          <w:rFonts w:ascii="Arial" w:hAnsi="Arial" w:cs="Arial"/>
          <w:b/>
        </w:rPr>
        <w:t>Discussion Questions:</w:t>
      </w:r>
    </w:p>
    <w:p w14:paraId="13A51750" w14:textId="654F46E9" w:rsidR="005D427D" w:rsidRPr="005D427D" w:rsidRDefault="005D427D" w:rsidP="005D427D">
      <w:pPr>
        <w:pStyle w:val="ListParagraph"/>
        <w:numPr>
          <w:ilvl w:val="0"/>
          <w:numId w:val="18"/>
        </w:numPr>
        <w:spacing w:before="240"/>
        <w:ind w:firstLineChars="0"/>
        <w:rPr>
          <w:rFonts w:ascii="Arial" w:hAnsi="Arial" w:cs="Arial"/>
          <w:lang w:eastAsia="zh-CN"/>
        </w:rPr>
      </w:pPr>
      <w:r w:rsidRPr="005D427D">
        <w:rPr>
          <w:rFonts w:ascii="Arial" w:hAnsi="Arial" w:cs="Arial"/>
          <w:lang w:eastAsia="zh-CN"/>
        </w:rPr>
        <w:t>Perform a valuation of Heinz for this acquisition based on the financial information provided. Why did this transaction propose zero synergies? Discuss and quantify potential synergies that could be realized, including where they come from and the period of time over which they can be realized.</w:t>
      </w:r>
    </w:p>
    <w:p w14:paraId="45BE21FA" w14:textId="77777777" w:rsidR="008111C4" w:rsidRPr="005D427D" w:rsidRDefault="008111C4" w:rsidP="008111C4">
      <w:pPr>
        <w:numPr>
          <w:ilvl w:val="0"/>
          <w:numId w:val="18"/>
        </w:numPr>
        <w:spacing w:before="120"/>
        <w:ind w:left="2069" w:hanging="357"/>
        <w:rPr>
          <w:rFonts w:ascii="Arial" w:hAnsi="Arial" w:cs="Arial"/>
          <w:lang w:eastAsia="zh-CN"/>
        </w:rPr>
      </w:pPr>
      <w:r w:rsidRPr="005D427D">
        <w:rPr>
          <w:rFonts w:ascii="Arial" w:hAnsi="Arial" w:cs="Arial"/>
          <w:lang w:eastAsia="zh-CN"/>
        </w:rPr>
        <w:t>What are the specific factors that differentiate deals that are successful?</w:t>
      </w:r>
    </w:p>
    <w:p w14:paraId="2A2A5142" w14:textId="4DAD8770" w:rsidR="00FF43B6" w:rsidRPr="005D427D" w:rsidRDefault="00FF43B6" w:rsidP="008111C4">
      <w:pPr>
        <w:numPr>
          <w:ilvl w:val="0"/>
          <w:numId w:val="18"/>
        </w:numPr>
        <w:spacing w:before="120"/>
        <w:ind w:left="2069" w:hanging="357"/>
        <w:rPr>
          <w:rFonts w:ascii="Arial" w:hAnsi="Arial" w:cs="Arial"/>
          <w:lang w:eastAsia="zh-CN"/>
        </w:rPr>
      </w:pPr>
      <w:r w:rsidRPr="005D427D">
        <w:rPr>
          <w:rFonts w:ascii="Arial" w:hAnsi="Arial" w:cs="Arial"/>
          <w:lang w:eastAsia="zh-CN"/>
        </w:rPr>
        <w:t>How would you modify your valuation performed for session 6?</w:t>
      </w:r>
    </w:p>
    <w:p w14:paraId="347C17DC" w14:textId="77777777" w:rsidR="000D2D13" w:rsidRPr="005D427D" w:rsidRDefault="000D2D13" w:rsidP="008111C4">
      <w:pPr>
        <w:numPr>
          <w:ilvl w:val="0"/>
          <w:numId w:val="18"/>
        </w:numPr>
        <w:spacing w:before="120"/>
        <w:ind w:left="2069" w:hanging="357"/>
        <w:rPr>
          <w:rFonts w:ascii="Arial" w:hAnsi="Arial" w:cs="Arial"/>
          <w:lang w:eastAsia="zh-CN"/>
        </w:rPr>
      </w:pPr>
      <w:r w:rsidRPr="005D427D">
        <w:rPr>
          <w:rFonts w:ascii="Arial" w:hAnsi="Arial" w:cs="Arial"/>
          <w:lang w:eastAsia="zh-CN"/>
        </w:rPr>
        <w:t>Consider approaches to valuing both cost advantage and revenue enhancement synergies in a strategic</w:t>
      </w:r>
      <w:r w:rsidR="00FF43B6" w:rsidRPr="005D427D">
        <w:rPr>
          <w:rFonts w:ascii="Arial" w:hAnsi="Arial" w:cs="Arial"/>
          <w:lang w:eastAsia="zh-CN"/>
        </w:rPr>
        <w:t xml:space="preserve"> acquisition. Consider synergies and/or benefits that might be difficult to quantify.</w:t>
      </w:r>
    </w:p>
    <w:p w14:paraId="17AC2652" w14:textId="77777777" w:rsidR="00FF43B6" w:rsidRPr="00915496" w:rsidRDefault="00FF43B6" w:rsidP="008111C4">
      <w:pPr>
        <w:numPr>
          <w:ilvl w:val="0"/>
          <w:numId w:val="18"/>
        </w:numPr>
        <w:spacing w:before="120"/>
        <w:ind w:left="2069" w:hanging="357"/>
        <w:rPr>
          <w:rFonts w:ascii="Arial" w:hAnsi="Arial" w:cs="Arial"/>
          <w:lang w:eastAsia="zh-CN"/>
        </w:rPr>
      </w:pPr>
      <w:r w:rsidRPr="005D427D">
        <w:rPr>
          <w:rFonts w:ascii="Arial" w:hAnsi="Arial" w:cs="Arial"/>
          <w:lang w:eastAsia="zh-CN"/>
        </w:rPr>
        <w:t>Identify important questions for the</w:t>
      </w:r>
      <w:r>
        <w:rPr>
          <w:rFonts w:ascii="Arial" w:hAnsi="Arial" w:cs="Arial"/>
          <w:lang w:eastAsia="zh-CN"/>
        </w:rPr>
        <w:t xml:space="preserve"> due diligence phase of an M&amp;A transaction.</w:t>
      </w:r>
    </w:p>
    <w:p w14:paraId="4246D1A2" w14:textId="77777777" w:rsidR="00A33ACA" w:rsidRDefault="007507FF" w:rsidP="000F0AB3">
      <w:pPr>
        <w:spacing w:before="240"/>
        <w:jc w:val="both"/>
        <w:rPr>
          <w:rFonts w:ascii="Arial" w:hAnsi="Arial" w:cs="Arial"/>
          <w:b/>
          <w:bCs/>
          <w:lang w:eastAsia="zh-CN"/>
        </w:rPr>
      </w:pPr>
      <w:r w:rsidRPr="00F5756C">
        <w:rPr>
          <w:rFonts w:ascii="Arial" w:hAnsi="Arial" w:cs="Arial"/>
          <w:b/>
          <w:bCs/>
        </w:rPr>
        <w:t>12:45</w:t>
      </w:r>
      <w:r w:rsidR="00672CBA" w:rsidRPr="00F5756C">
        <w:rPr>
          <w:rFonts w:ascii="Arial" w:hAnsi="Arial" w:cs="Arial"/>
          <w:b/>
          <w:bCs/>
        </w:rPr>
        <w:tab/>
        <w:t>Lunch</w:t>
      </w:r>
    </w:p>
    <w:p w14:paraId="31E51662" w14:textId="77777777" w:rsidR="00311B54" w:rsidRPr="00F5756C" w:rsidRDefault="00BE50BF" w:rsidP="00311B54">
      <w:pPr>
        <w:spacing w:before="240"/>
        <w:rPr>
          <w:rFonts w:ascii="Arial" w:hAnsi="Arial" w:cs="Arial"/>
          <w:b/>
        </w:rPr>
      </w:pPr>
      <w:r w:rsidRPr="00F5756C">
        <w:rPr>
          <w:rFonts w:ascii="Arial" w:hAnsi="Arial" w:cs="Arial"/>
          <w:b/>
          <w:bCs/>
        </w:rPr>
        <w:t>13</w:t>
      </w:r>
      <w:r w:rsidR="00672CBA" w:rsidRPr="00F5756C">
        <w:rPr>
          <w:rFonts w:ascii="Arial" w:hAnsi="Arial" w:cs="Arial"/>
          <w:b/>
          <w:bCs/>
        </w:rPr>
        <w:t>:45</w:t>
      </w:r>
      <w:r w:rsidR="00672CBA" w:rsidRPr="00F5756C">
        <w:rPr>
          <w:rFonts w:ascii="Arial" w:hAnsi="Arial" w:cs="Arial"/>
          <w:b/>
          <w:bCs/>
        </w:rPr>
        <w:tab/>
      </w:r>
      <w:r w:rsidR="00311B54" w:rsidRPr="00F5756C">
        <w:rPr>
          <w:rFonts w:ascii="Arial" w:hAnsi="Arial" w:cs="Arial"/>
          <w:b/>
          <w:bCs/>
          <w:lang w:eastAsia="zh-CN"/>
        </w:rPr>
        <w:t xml:space="preserve">Project Workshop </w:t>
      </w:r>
      <w:r w:rsidR="00311B54" w:rsidRPr="00F5756C">
        <w:rPr>
          <w:rFonts w:ascii="Arial" w:hAnsi="Arial" w:cs="Arial"/>
          <w:b/>
          <w:lang w:eastAsia="zh-CN"/>
        </w:rPr>
        <w:t>–</w:t>
      </w:r>
      <w:r w:rsidR="00311B54" w:rsidRPr="00F5756C">
        <w:rPr>
          <w:rFonts w:ascii="Arial" w:hAnsi="Arial" w:cs="Arial"/>
          <w:b/>
        </w:rPr>
        <w:t xml:space="preserve"> </w:t>
      </w:r>
      <w:r w:rsidR="00311B54" w:rsidRPr="00F5756C">
        <w:rPr>
          <w:rFonts w:ascii="Arial" w:hAnsi="Arial" w:cs="Arial" w:hint="eastAsia"/>
          <w:b/>
          <w:lang w:eastAsia="zh-CN"/>
        </w:rPr>
        <w:t xml:space="preserve">Professors </w:t>
      </w:r>
      <w:proofErr w:type="spellStart"/>
      <w:r w:rsidR="00311B54" w:rsidRPr="00F5756C">
        <w:rPr>
          <w:rFonts w:ascii="Arial" w:hAnsi="Arial" w:cs="Arial"/>
          <w:b/>
          <w:bCs/>
          <w:lang w:eastAsia="zh-CN"/>
        </w:rPr>
        <w:t>Bhambri</w:t>
      </w:r>
      <w:proofErr w:type="spellEnd"/>
      <w:r w:rsidR="00311B54" w:rsidRPr="00F5756C">
        <w:rPr>
          <w:rFonts w:ascii="Arial" w:hAnsi="Arial" w:cs="Arial" w:hint="eastAsia"/>
          <w:b/>
          <w:bCs/>
          <w:lang w:eastAsia="zh-CN"/>
        </w:rPr>
        <w:t xml:space="preserve"> and </w:t>
      </w:r>
      <w:r w:rsidR="00311B54" w:rsidRPr="00F5756C">
        <w:rPr>
          <w:rFonts w:ascii="Arial" w:hAnsi="Arial" w:cs="Arial"/>
          <w:b/>
          <w:bCs/>
          <w:lang w:eastAsia="zh-CN"/>
        </w:rPr>
        <w:t>Plotts</w:t>
      </w:r>
    </w:p>
    <w:p w14:paraId="3C9881F9" w14:textId="77777777" w:rsidR="00311B54" w:rsidRDefault="00311B54" w:rsidP="00311B54">
      <w:pPr>
        <w:spacing w:before="240"/>
        <w:ind w:left="1440"/>
        <w:rPr>
          <w:rFonts w:ascii="Arial" w:hAnsi="Arial" w:cs="Arial"/>
          <w:b/>
          <w:lang w:eastAsia="zh-CN"/>
        </w:rPr>
      </w:pPr>
      <w:r w:rsidRPr="00F5756C">
        <w:rPr>
          <w:rFonts w:ascii="Arial" w:hAnsi="Arial" w:cs="Arial"/>
          <w:b/>
        </w:rPr>
        <w:lastRenderedPageBreak/>
        <w:t xml:space="preserve">Required Reading: </w:t>
      </w:r>
    </w:p>
    <w:p w14:paraId="41BEF52A" w14:textId="77777777" w:rsidR="00311B54" w:rsidRPr="000F0AB3" w:rsidRDefault="00311B54" w:rsidP="00311B54">
      <w:pPr>
        <w:numPr>
          <w:ilvl w:val="0"/>
          <w:numId w:val="14"/>
        </w:numPr>
        <w:spacing w:before="120"/>
        <w:rPr>
          <w:rFonts w:ascii="Arial" w:hAnsi="Arial" w:cs="Arial"/>
          <w:lang w:eastAsia="zh-CN"/>
        </w:rPr>
      </w:pPr>
      <w:r w:rsidRPr="000F0AB3">
        <w:rPr>
          <w:rFonts w:ascii="Arial" w:hAnsi="Arial" w:cs="Arial"/>
          <w:lang w:eastAsia="zh-CN"/>
        </w:rPr>
        <w:t>Theme 8 Project Assignment</w:t>
      </w:r>
      <w:r w:rsidRPr="000F0AB3">
        <w:rPr>
          <w:rFonts w:ascii="Arial" w:hAnsi="Arial" w:cs="Arial" w:hint="eastAsia"/>
          <w:lang w:eastAsia="zh-CN"/>
        </w:rPr>
        <w:t xml:space="preserve"> and previous student reports</w:t>
      </w:r>
    </w:p>
    <w:p w14:paraId="55D01F94" w14:textId="77777777" w:rsidR="00311B54" w:rsidRPr="00F5756C" w:rsidRDefault="00311B54" w:rsidP="00311B54">
      <w:pPr>
        <w:spacing w:before="120"/>
        <w:ind w:left="2075"/>
        <w:rPr>
          <w:rFonts w:ascii="Arial" w:hAnsi="Arial" w:cs="Arial"/>
          <w:i/>
        </w:rPr>
      </w:pPr>
      <w:r w:rsidRPr="00823D97">
        <w:rPr>
          <w:rFonts w:ascii="Arial" w:hAnsi="Arial" w:cs="Arial"/>
          <w:i/>
        </w:rPr>
        <w:t xml:space="preserve">We have attached two student reports, one from GEMBA on Caterpillar/ERA and one from EMBA on </w:t>
      </w:r>
      <w:proofErr w:type="spellStart"/>
      <w:r w:rsidRPr="00823D97">
        <w:rPr>
          <w:rFonts w:ascii="Arial" w:hAnsi="Arial" w:cs="Arial"/>
          <w:i/>
        </w:rPr>
        <w:t>ABInBev</w:t>
      </w:r>
      <w:proofErr w:type="spellEnd"/>
      <w:r w:rsidRPr="00823D97">
        <w:rPr>
          <w:rFonts w:ascii="Arial" w:hAnsi="Arial" w:cs="Arial"/>
          <w:i/>
        </w:rPr>
        <w:t>/</w:t>
      </w:r>
      <w:proofErr w:type="spellStart"/>
      <w:r w:rsidRPr="00823D97">
        <w:rPr>
          <w:rFonts w:ascii="Arial" w:hAnsi="Arial" w:cs="Arial"/>
          <w:i/>
        </w:rPr>
        <w:t>Grupo</w:t>
      </w:r>
      <w:proofErr w:type="spellEnd"/>
      <w:r w:rsidRPr="00823D97">
        <w:rPr>
          <w:rFonts w:ascii="Arial" w:hAnsi="Arial" w:cs="Arial"/>
          <w:i/>
        </w:rPr>
        <w:t xml:space="preserve"> </w:t>
      </w:r>
      <w:proofErr w:type="spellStart"/>
      <w:r w:rsidRPr="00823D97">
        <w:rPr>
          <w:rFonts w:ascii="Arial" w:hAnsi="Arial" w:cs="Arial"/>
          <w:i/>
        </w:rPr>
        <w:t>Modelo</w:t>
      </w:r>
      <w:proofErr w:type="spellEnd"/>
      <w:r w:rsidRPr="00823D97">
        <w:rPr>
          <w:rFonts w:ascii="Arial" w:hAnsi="Arial" w:cs="Arial"/>
          <w:i/>
        </w:rPr>
        <w:t>. Review the reports in preparation for your project workshops. In your opinion, what do the reports do well? In your opinion, what are the report’s weaknesses? We will discuss the reports in greater depth during the team sessions tomorrow. In the meantime, use the reports as references for your own project planning in the group workshops</w:t>
      </w:r>
    </w:p>
    <w:p w14:paraId="2C584A02" w14:textId="77777777" w:rsidR="00311B54" w:rsidRPr="00F5756C" w:rsidRDefault="00311B54" w:rsidP="00311B54">
      <w:pPr>
        <w:spacing w:before="240"/>
        <w:ind w:left="1440"/>
        <w:rPr>
          <w:rFonts w:ascii="Arial" w:hAnsi="Arial" w:cs="Arial"/>
          <w:b/>
          <w:lang w:eastAsia="zh-CN"/>
        </w:rPr>
      </w:pPr>
      <w:r w:rsidRPr="00F5756C">
        <w:rPr>
          <w:rFonts w:ascii="Arial" w:hAnsi="Arial" w:cs="Arial"/>
          <w:b/>
          <w:lang w:eastAsia="zh-CN"/>
        </w:rPr>
        <w:t>Discussion Questions:</w:t>
      </w:r>
    </w:p>
    <w:p w14:paraId="521BEF04" w14:textId="77777777" w:rsidR="00311B54" w:rsidRPr="00823D97" w:rsidRDefault="00311B54" w:rsidP="00311B54">
      <w:pPr>
        <w:numPr>
          <w:ilvl w:val="0"/>
          <w:numId w:val="6"/>
        </w:numPr>
        <w:spacing w:before="120"/>
        <w:ind w:left="2074" w:right="43"/>
        <w:rPr>
          <w:rFonts w:ascii="Arial" w:hAnsi="Arial" w:cs="Arial"/>
        </w:rPr>
      </w:pPr>
      <w:r w:rsidRPr="00F5756C">
        <w:rPr>
          <w:rFonts w:ascii="Arial" w:hAnsi="Arial" w:cs="Arial"/>
        </w:rPr>
        <w:t>All M&amp;A transactions begin with the spark of an idea. Translating that idea into a concrete proposal takes hard work. Doing so teaches a lot about the drivers of M&amp;A success, and the elements of deal design. Designing a transaction requires skills of analysis and negotiation. During the Theme 8 project your team will survey a number of analytical tools and will complete strategic frameworks in your analysis of a current or proposed cross-border M&amp;A transaction. The work in this project will teach you a great deal about the design process, and the important leadership skills called for. We will survey some strategic frameworks useful in M&amp;A, and the steps necessary to translate a concept into a solid proposal. Form an initial opinion about your Theme 8 project deal. The key aim is to develop your ability to think critically and to form a “view” of events and circumstances</w:t>
      </w:r>
      <w:r w:rsidRPr="00F5756C">
        <w:rPr>
          <w:rFonts w:ascii="Arial" w:hAnsi="Arial" w:cs="Arial" w:hint="eastAsia"/>
          <w:lang w:eastAsia="zh-CN"/>
        </w:rPr>
        <w:t>.</w:t>
      </w:r>
    </w:p>
    <w:p w14:paraId="14AD4073" w14:textId="77777777" w:rsidR="00672CBA" w:rsidRPr="00F5756C" w:rsidRDefault="00D90987" w:rsidP="00311B54">
      <w:pPr>
        <w:spacing w:before="240"/>
        <w:jc w:val="both"/>
        <w:rPr>
          <w:rFonts w:ascii="Arial" w:hAnsi="Arial" w:cs="Arial"/>
          <w:b/>
          <w:bCs/>
        </w:rPr>
      </w:pPr>
      <w:r w:rsidRPr="00F5756C">
        <w:rPr>
          <w:rFonts w:ascii="Arial" w:hAnsi="Arial" w:cs="Arial"/>
          <w:b/>
          <w:bCs/>
        </w:rPr>
        <w:t>15:00</w:t>
      </w:r>
      <w:r w:rsidR="00672CBA" w:rsidRPr="00F5756C">
        <w:rPr>
          <w:rFonts w:ascii="Arial" w:hAnsi="Arial" w:cs="Arial"/>
          <w:b/>
          <w:bCs/>
        </w:rPr>
        <w:tab/>
        <w:t>Break</w:t>
      </w:r>
    </w:p>
    <w:p w14:paraId="558E4701" w14:textId="77777777" w:rsidR="000F28CF" w:rsidRDefault="00BE50BF" w:rsidP="000F0AB3">
      <w:pPr>
        <w:spacing w:before="240"/>
        <w:jc w:val="both"/>
        <w:rPr>
          <w:rFonts w:ascii="Arial" w:hAnsi="Arial" w:cs="Arial"/>
          <w:b/>
          <w:bCs/>
          <w:lang w:eastAsia="zh-CN"/>
        </w:rPr>
      </w:pPr>
      <w:r w:rsidRPr="00F5756C">
        <w:rPr>
          <w:rFonts w:ascii="Arial" w:hAnsi="Arial" w:cs="Arial"/>
          <w:b/>
          <w:bCs/>
        </w:rPr>
        <w:t>15</w:t>
      </w:r>
      <w:r w:rsidR="00672CBA" w:rsidRPr="00F5756C">
        <w:rPr>
          <w:rFonts w:ascii="Arial" w:hAnsi="Arial" w:cs="Arial"/>
          <w:b/>
          <w:bCs/>
        </w:rPr>
        <w:t>:15</w:t>
      </w:r>
      <w:r w:rsidR="00672CBA" w:rsidRPr="00F5756C">
        <w:rPr>
          <w:rFonts w:ascii="Arial" w:hAnsi="Arial" w:cs="Arial"/>
          <w:b/>
          <w:bCs/>
        </w:rPr>
        <w:tab/>
      </w:r>
      <w:r w:rsidR="001A7264">
        <w:rPr>
          <w:rFonts w:ascii="Arial" w:hAnsi="Arial" w:cs="Arial"/>
          <w:b/>
          <w:bCs/>
        </w:rPr>
        <w:t>Project Workshop</w:t>
      </w:r>
      <w:r w:rsidR="005E7AA2" w:rsidRPr="00F5756C">
        <w:rPr>
          <w:rFonts w:ascii="Arial" w:hAnsi="Arial" w:cs="Arial"/>
          <w:b/>
          <w:bCs/>
        </w:rPr>
        <w:t xml:space="preserve"> </w:t>
      </w:r>
      <w:r w:rsidR="001A7264">
        <w:rPr>
          <w:rFonts w:ascii="Arial" w:hAnsi="Arial" w:cs="Arial"/>
          <w:b/>
          <w:bCs/>
        </w:rPr>
        <w:t xml:space="preserve">Continued </w:t>
      </w:r>
      <w:r w:rsidR="004D674D" w:rsidRPr="00F5756C">
        <w:rPr>
          <w:rFonts w:ascii="Arial" w:hAnsi="Arial" w:cs="Arial"/>
          <w:b/>
          <w:bCs/>
        </w:rPr>
        <w:t>–</w:t>
      </w:r>
      <w:r w:rsidR="005E7AA2" w:rsidRPr="00F5756C">
        <w:rPr>
          <w:rFonts w:ascii="Arial" w:hAnsi="Arial" w:cs="Arial"/>
          <w:b/>
          <w:bCs/>
        </w:rPr>
        <w:t xml:space="preserve"> </w:t>
      </w:r>
      <w:r w:rsidR="00E645A0" w:rsidRPr="00F5756C">
        <w:rPr>
          <w:rFonts w:ascii="Arial" w:hAnsi="Arial" w:cs="Arial" w:hint="eastAsia"/>
          <w:b/>
          <w:lang w:eastAsia="zh-CN"/>
        </w:rPr>
        <w:t xml:space="preserve">Professors </w:t>
      </w:r>
      <w:proofErr w:type="spellStart"/>
      <w:r w:rsidR="00E645A0" w:rsidRPr="00F5756C">
        <w:rPr>
          <w:rFonts w:ascii="Arial" w:hAnsi="Arial" w:cs="Arial"/>
          <w:b/>
          <w:bCs/>
          <w:lang w:eastAsia="zh-CN"/>
        </w:rPr>
        <w:t>Bhambri</w:t>
      </w:r>
      <w:proofErr w:type="spellEnd"/>
      <w:r w:rsidR="00E645A0" w:rsidRPr="00F5756C">
        <w:rPr>
          <w:rFonts w:ascii="Arial" w:hAnsi="Arial" w:cs="Arial" w:hint="eastAsia"/>
          <w:b/>
          <w:bCs/>
          <w:lang w:eastAsia="zh-CN"/>
        </w:rPr>
        <w:t xml:space="preserve"> and </w:t>
      </w:r>
      <w:r w:rsidR="00E645A0" w:rsidRPr="00F5756C">
        <w:rPr>
          <w:rFonts w:ascii="Arial" w:hAnsi="Arial" w:cs="Arial"/>
          <w:b/>
          <w:bCs/>
          <w:lang w:eastAsia="zh-CN"/>
        </w:rPr>
        <w:t>Plotts</w:t>
      </w:r>
    </w:p>
    <w:p w14:paraId="4E46D94A" w14:textId="77777777" w:rsidR="00672CBA" w:rsidRPr="00F5756C" w:rsidRDefault="00672CBA" w:rsidP="000F0AB3">
      <w:pPr>
        <w:spacing w:before="480"/>
        <w:rPr>
          <w:rFonts w:ascii="Arial" w:hAnsi="Arial" w:cs="Arial"/>
          <w:b/>
          <w:lang w:eastAsia="zh-CN"/>
        </w:rPr>
      </w:pPr>
      <w:r w:rsidRPr="00F5756C">
        <w:rPr>
          <w:rFonts w:ascii="Arial" w:hAnsi="Arial" w:cs="Arial"/>
          <w:b/>
          <w:u w:val="single"/>
        </w:rPr>
        <w:t xml:space="preserve">Monday, </w:t>
      </w:r>
      <w:r w:rsidR="001D2AB7">
        <w:rPr>
          <w:rFonts w:ascii="Arial" w:hAnsi="Arial" w:cs="Arial" w:hint="eastAsia"/>
          <w:b/>
          <w:u w:val="single"/>
          <w:lang w:eastAsia="zh-CN"/>
        </w:rPr>
        <w:t>2</w:t>
      </w:r>
      <w:r w:rsidR="007774FF">
        <w:rPr>
          <w:rFonts w:ascii="Arial" w:hAnsi="Arial" w:cs="Arial"/>
          <w:b/>
          <w:u w:val="single"/>
          <w:lang w:eastAsia="zh-CN"/>
        </w:rPr>
        <w:t>1</w:t>
      </w:r>
      <w:r w:rsidR="00A4070D" w:rsidRPr="00F5756C">
        <w:rPr>
          <w:rFonts w:ascii="Arial" w:hAnsi="Arial" w:cs="Arial"/>
          <w:b/>
          <w:u w:val="single"/>
        </w:rPr>
        <w:t xml:space="preserve"> </w:t>
      </w:r>
      <w:r w:rsidR="005E7AA2" w:rsidRPr="00F5756C">
        <w:rPr>
          <w:rFonts w:ascii="Arial" w:hAnsi="Arial" w:cs="Arial"/>
          <w:b/>
          <w:u w:val="single"/>
          <w:lang w:eastAsia="zh-CN"/>
        </w:rPr>
        <w:t>September</w:t>
      </w:r>
    </w:p>
    <w:p w14:paraId="0F0AC341" w14:textId="77777777" w:rsidR="003608BD" w:rsidRPr="00F5756C" w:rsidRDefault="003608BD" w:rsidP="000F0AB3">
      <w:pPr>
        <w:spacing w:before="240"/>
        <w:rPr>
          <w:rFonts w:ascii="Arial" w:hAnsi="Arial" w:cs="Arial"/>
          <w:b/>
          <w:lang w:eastAsia="zh-CN"/>
        </w:rPr>
      </w:pPr>
      <w:r w:rsidRPr="00F5756C">
        <w:rPr>
          <w:rFonts w:ascii="Arial" w:hAnsi="Arial" w:cs="Arial"/>
          <w:b/>
          <w:lang w:eastAsia="zh-CN"/>
        </w:rPr>
        <w:t>07:30</w:t>
      </w:r>
      <w:r w:rsidRPr="00F5756C">
        <w:rPr>
          <w:rFonts w:ascii="Arial" w:hAnsi="Arial" w:cs="Arial"/>
          <w:b/>
          <w:lang w:eastAsia="zh-CN"/>
        </w:rPr>
        <w:tab/>
        <w:t>Breakfast</w:t>
      </w:r>
    </w:p>
    <w:p w14:paraId="2AF14026" w14:textId="77777777" w:rsidR="00915496" w:rsidRPr="001A7264" w:rsidRDefault="005054D1" w:rsidP="008111C4">
      <w:pPr>
        <w:spacing w:before="240"/>
        <w:rPr>
          <w:rFonts w:ascii="Arial" w:hAnsi="Arial" w:cs="Arial"/>
          <w:b/>
        </w:rPr>
      </w:pPr>
      <w:r w:rsidRPr="00F5756C">
        <w:rPr>
          <w:rFonts w:ascii="Arial" w:hAnsi="Arial" w:cs="Arial"/>
          <w:b/>
          <w:lang w:eastAsia="zh-CN"/>
        </w:rPr>
        <w:t>0</w:t>
      </w:r>
      <w:r w:rsidR="00672CBA" w:rsidRPr="00F5756C">
        <w:rPr>
          <w:rFonts w:ascii="Arial" w:hAnsi="Arial" w:cs="Arial"/>
          <w:b/>
        </w:rPr>
        <w:t>8:30</w:t>
      </w:r>
      <w:r w:rsidR="00326484" w:rsidRPr="00F5756C">
        <w:rPr>
          <w:rFonts w:ascii="Arial" w:hAnsi="Arial" w:cs="Arial"/>
          <w:b/>
        </w:rPr>
        <w:tab/>
        <w:t>Theme 8A Finance Quiz</w:t>
      </w:r>
      <w:r w:rsidR="00672CBA" w:rsidRPr="00F5756C">
        <w:rPr>
          <w:rFonts w:ascii="Arial" w:hAnsi="Arial" w:cs="Arial"/>
          <w:b/>
          <w:lang w:eastAsia="zh-CN"/>
        </w:rPr>
        <w:tab/>
      </w:r>
    </w:p>
    <w:p w14:paraId="0436B9BD" w14:textId="77777777" w:rsidR="00672CBA" w:rsidRPr="00F5756C" w:rsidRDefault="00D90987" w:rsidP="000F0AB3">
      <w:pPr>
        <w:spacing w:before="240"/>
        <w:rPr>
          <w:rFonts w:ascii="Arial" w:hAnsi="Arial" w:cs="Arial"/>
          <w:b/>
          <w:lang w:eastAsia="zh-CN"/>
        </w:rPr>
      </w:pPr>
      <w:r w:rsidRPr="00F5756C">
        <w:rPr>
          <w:rFonts w:ascii="Arial" w:hAnsi="Arial" w:cs="Arial"/>
          <w:b/>
          <w:lang w:eastAsia="zh-CN"/>
        </w:rPr>
        <w:t>0</w:t>
      </w:r>
      <w:r w:rsidR="00672CBA" w:rsidRPr="00F5756C">
        <w:rPr>
          <w:rFonts w:ascii="Arial" w:hAnsi="Arial" w:cs="Arial"/>
          <w:b/>
          <w:lang w:eastAsia="zh-CN"/>
        </w:rPr>
        <w:t>9:45</w:t>
      </w:r>
      <w:r w:rsidR="00672CBA" w:rsidRPr="00F5756C">
        <w:rPr>
          <w:rFonts w:ascii="Arial" w:hAnsi="Arial" w:cs="Arial"/>
          <w:b/>
          <w:lang w:eastAsia="zh-CN"/>
        </w:rPr>
        <w:tab/>
        <w:t>Break</w:t>
      </w:r>
    </w:p>
    <w:p w14:paraId="42804986" w14:textId="77777777" w:rsidR="00672CBA" w:rsidRPr="00F5756C" w:rsidRDefault="007507FF" w:rsidP="000F0AB3">
      <w:pPr>
        <w:spacing w:before="240"/>
        <w:rPr>
          <w:rFonts w:ascii="Arial" w:hAnsi="Arial" w:cs="Arial"/>
          <w:b/>
          <w:lang w:eastAsia="zh-CN"/>
        </w:rPr>
      </w:pPr>
      <w:r w:rsidRPr="00F5756C">
        <w:rPr>
          <w:rFonts w:ascii="Arial" w:hAnsi="Arial" w:cs="Arial"/>
          <w:b/>
          <w:lang w:eastAsia="zh-CN"/>
        </w:rPr>
        <w:t>10:00</w:t>
      </w:r>
      <w:r w:rsidR="00326484" w:rsidRPr="00F5756C">
        <w:rPr>
          <w:rFonts w:ascii="Arial" w:hAnsi="Arial" w:cs="Arial"/>
          <w:b/>
          <w:lang w:eastAsia="zh-CN"/>
        </w:rPr>
        <w:tab/>
      </w:r>
      <w:r w:rsidR="00CC2289" w:rsidRPr="00F5756C">
        <w:rPr>
          <w:rFonts w:ascii="Arial" w:hAnsi="Arial" w:cs="Arial"/>
          <w:b/>
          <w:lang w:eastAsia="zh-CN"/>
        </w:rPr>
        <w:t xml:space="preserve">Finance Session 10 </w:t>
      </w:r>
      <w:r w:rsidR="004D674D" w:rsidRPr="00F5756C">
        <w:rPr>
          <w:rFonts w:ascii="Arial" w:hAnsi="Arial" w:cs="Arial"/>
          <w:b/>
          <w:lang w:eastAsia="zh-CN"/>
        </w:rPr>
        <w:t>–</w:t>
      </w:r>
      <w:r w:rsidR="00D240B9" w:rsidRPr="00F5756C">
        <w:rPr>
          <w:rFonts w:ascii="Arial" w:hAnsi="Arial" w:cs="Arial"/>
          <w:b/>
          <w:lang w:eastAsia="zh-CN"/>
        </w:rPr>
        <w:t xml:space="preserve"> </w:t>
      </w:r>
      <w:r w:rsidR="00672CBA" w:rsidRPr="00F5756C">
        <w:rPr>
          <w:rFonts w:ascii="Arial" w:hAnsi="Arial" w:cs="Arial"/>
          <w:b/>
          <w:lang w:eastAsia="zh-CN"/>
        </w:rPr>
        <w:t>Professor Plotts</w:t>
      </w:r>
    </w:p>
    <w:p w14:paraId="4E91668E" w14:textId="77777777" w:rsidR="00FF43B6" w:rsidRDefault="00CC2289" w:rsidP="000F0AB3">
      <w:pPr>
        <w:spacing w:before="240"/>
        <w:ind w:left="1440"/>
        <w:rPr>
          <w:rFonts w:ascii="Arial" w:hAnsi="Arial" w:cs="Arial"/>
          <w:b/>
          <w:i/>
          <w:lang w:eastAsia="zh-CN"/>
        </w:rPr>
      </w:pPr>
      <w:r w:rsidRPr="00F5756C">
        <w:rPr>
          <w:rFonts w:ascii="Arial" w:hAnsi="Arial" w:cs="Arial"/>
          <w:b/>
          <w:lang w:eastAsia="zh-CN"/>
        </w:rPr>
        <w:t xml:space="preserve">Topic: </w:t>
      </w:r>
      <w:r w:rsidR="00915496" w:rsidRPr="00915496">
        <w:rPr>
          <w:rFonts w:ascii="Arial" w:hAnsi="Arial" w:cs="Arial"/>
          <w:b/>
          <w:lang w:eastAsia="zh-CN"/>
        </w:rPr>
        <w:t>Creating Value Through Mergers &amp; Acquisition</w:t>
      </w:r>
      <w:r w:rsidR="00915496" w:rsidRPr="00915496">
        <w:rPr>
          <w:rFonts w:ascii="Arial" w:hAnsi="Arial" w:cs="Arial" w:hint="eastAsia"/>
          <w:b/>
          <w:lang w:eastAsia="zh-CN"/>
        </w:rPr>
        <w:t>s</w:t>
      </w:r>
      <w:r w:rsidR="00FF43B6">
        <w:rPr>
          <w:rFonts w:ascii="Arial" w:hAnsi="Arial" w:cs="Arial"/>
          <w:b/>
          <w:lang w:eastAsia="zh-CN"/>
        </w:rPr>
        <w:t xml:space="preserve"> </w:t>
      </w:r>
      <w:r w:rsidR="00FF43B6" w:rsidRPr="00FF43B6">
        <w:rPr>
          <w:rFonts w:ascii="Arial" w:hAnsi="Arial" w:cs="Arial"/>
          <w:b/>
          <w:i/>
          <w:lang w:eastAsia="zh-CN"/>
        </w:rPr>
        <w:t>continued</w:t>
      </w:r>
    </w:p>
    <w:p w14:paraId="58F68596" w14:textId="77777777" w:rsidR="00874739" w:rsidRPr="001A7264" w:rsidRDefault="00874739" w:rsidP="001A7264">
      <w:pPr>
        <w:spacing w:before="240"/>
        <w:rPr>
          <w:rFonts w:ascii="Arial" w:hAnsi="Arial" w:cs="Arial"/>
          <w:b/>
          <w:lang w:eastAsia="zh-CN"/>
        </w:rPr>
      </w:pPr>
      <w:r w:rsidRPr="001A7264">
        <w:rPr>
          <w:rFonts w:ascii="Arial" w:hAnsi="Arial" w:cs="Arial"/>
          <w:b/>
          <w:lang w:eastAsia="zh-CN"/>
        </w:rPr>
        <w:t>1</w:t>
      </w:r>
      <w:r w:rsidR="00915496" w:rsidRPr="001A7264">
        <w:rPr>
          <w:rFonts w:ascii="Arial" w:hAnsi="Arial" w:cs="Arial" w:hint="eastAsia"/>
          <w:b/>
          <w:lang w:eastAsia="zh-CN"/>
        </w:rPr>
        <w:t>1</w:t>
      </w:r>
      <w:r w:rsidRPr="001A7264">
        <w:rPr>
          <w:rFonts w:ascii="Arial" w:hAnsi="Arial" w:cs="Arial"/>
          <w:b/>
          <w:lang w:eastAsia="zh-CN"/>
        </w:rPr>
        <w:t>:</w:t>
      </w:r>
      <w:r w:rsidR="00915496" w:rsidRPr="001A7264">
        <w:rPr>
          <w:rFonts w:ascii="Arial" w:hAnsi="Arial" w:cs="Arial" w:hint="eastAsia"/>
          <w:b/>
          <w:lang w:eastAsia="zh-CN"/>
        </w:rPr>
        <w:t>00</w:t>
      </w:r>
      <w:r w:rsidRPr="001A7264">
        <w:rPr>
          <w:rFonts w:ascii="Arial" w:hAnsi="Arial" w:cs="Arial"/>
          <w:b/>
          <w:lang w:eastAsia="zh-CN"/>
        </w:rPr>
        <w:tab/>
        <w:t>Q&amp;A, Summary</w:t>
      </w:r>
      <w:r w:rsidR="00EA408B" w:rsidRPr="001A7264">
        <w:rPr>
          <w:rFonts w:ascii="Arial" w:hAnsi="Arial" w:cs="Arial"/>
          <w:b/>
          <w:lang w:eastAsia="zh-CN"/>
        </w:rPr>
        <w:t xml:space="preserve"> –</w:t>
      </w:r>
      <w:r w:rsidRPr="001A7264">
        <w:rPr>
          <w:rFonts w:ascii="Arial" w:hAnsi="Arial" w:cs="Arial"/>
        </w:rPr>
        <w:t xml:space="preserve"> </w:t>
      </w:r>
      <w:r w:rsidRPr="001A7264">
        <w:rPr>
          <w:rFonts w:ascii="Arial" w:hAnsi="Arial" w:cs="Arial"/>
          <w:b/>
          <w:lang w:eastAsia="zh-CN"/>
        </w:rPr>
        <w:t>Professor Plotts</w:t>
      </w:r>
    </w:p>
    <w:p w14:paraId="046FB67E" w14:textId="77777777" w:rsidR="00672CBA" w:rsidRPr="00F5756C" w:rsidRDefault="007507FF" w:rsidP="000F0AB3">
      <w:pPr>
        <w:spacing w:before="240"/>
        <w:rPr>
          <w:rFonts w:ascii="Arial" w:hAnsi="Arial" w:cs="Arial"/>
          <w:b/>
          <w:lang w:eastAsia="zh-CN"/>
        </w:rPr>
      </w:pPr>
      <w:r w:rsidRPr="00F5756C">
        <w:rPr>
          <w:rFonts w:ascii="Arial" w:hAnsi="Arial" w:cs="Arial"/>
          <w:b/>
          <w:lang w:eastAsia="zh-CN"/>
        </w:rPr>
        <w:t>11:15</w:t>
      </w:r>
      <w:r w:rsidR="00672CBA" w:rsidRPr="00F5756C">
        <w:rPr>
          <w:rFonts w:ascii="Arial" w:hAnsi="Arial" w:cs="Arial"/>
          <w:b/>
          <w:lang w:eastAsia="zh-CN"/>
        </w:rPr>
        <w:tab/>
        <w:t>Break</w:t>
      </w:r>
    </w:p>
    <w:p w14:paraId="4CB8C1EF" w14:textId="77777777" w:rsidR="00672CBA" w:rsidRPr="00F5756C" w:rsidRDefault="007507FF" w:rsidP="000F0AB3">
      <w:pPr>
        <w:spacing w:before="240"/>
        <w:rPr>
          <w:rFonts w:ascii="Arial" w:hAnsi="Arial" w:cs="Arial"/>
          <w:b/>
          <w:lang w:eastAsia="zh-CN"/>
        </w:rPr>
      </w:pPr>
      <w:r w:rsidRPr="00F5756C">
        <w:rPr>
          <w:rFonts w:ascii="Arial" w:hAnsi="Arial" w:cs="Arial"/>
          <w:b/>
          <w:lang w:eastAsia="zh-CN"/>
        </w:rPr>
        <w:t>11:30</w:t>
      </w:r>
      <w:r w:rsidR="00295C91" w:rsidRPr="00F5756C">
        <w:rPr>
          <w:rFonts w:ascii="Arial" w:hAnsi="Arial" w:cs="Arial"/>
          <w:b/>
          <w:lang w:eastAsia="zh-CN"/>
        </w:rPr>
        <w:tab/>
      </w:r>
      <w:r w:rsidR="000C3262" w:rsidRPr="00F5756C">
        <w:rPr>
          <w:rFonts w:ascii="Arial" w:hAnsi="Arial" w:cs="Arial"/>
          <w:b/>
          <w:lang w:eastAsia="zh-CN"/>
        </w:rPr>
        <w:t>S</w:t>
      </w:r>
      <w:r w:rsidR="00295C91" w:rsidRPr="00F5756C">
        <w:rPr>
          <w:rFonts w:ascii="Arial" w:hAnsi="Arial" w:cs="Arial"/>
          <w:b/>
          <w:lang w:eastAsia="zh-CN"/>
        </w:rPr>
        <w:t xml:space="preserve">trategy </w:t>
      </w:r>
      <w:r w:rsidR="00CC2289" w:rsidRPr="00F5756C">
        <w:rPr>
          <w:rFonts w:ascii="Arial" w:hAnsi="Arial" w:cs="Arial"/>
          <w:b/>
          <w:lang w:eastAsia="zh-CN"/>
        </w:rPr>
        <w:t xml:space="preserve">Session </w:t>
      </w:r>
      <w:r w:rsidR="005F7DA9">
        <w:rPr>
          <w:rFonts w:ascii="Arial" w:hAnsi="Arial" w:cs="Arial" w:hint="eastAsia"/>
          <w:b/>
          <w:lang w:eastAsia="zh-CN"/>
        </w:rPr>
        <w:t>10</w:t>
      </w:r>
      <w:r w:rsidR="00D240B9" w:rsidRPr="00F5756C">
        <w:rPr>
          <w:rFonts w:ascii="Arial" w:hAnsi="Arial" w:cs="Arial"/>
          <w:b/>
          <w:lang w:eastAsia="zh-CN"/>
        </w:rPr>
        <w:t xml:space="preserve"> </w:t>
      </w:r>
      <w:r w:rsidR="004D674D" w:rsidRPr="00F5756C">
        <w:rPr>
          <w:rFonts w:ascii="Arial" w:hAnsi="Arial" w:cs="Arial"/>
          <w:b/>
          <w:lang w:eastAsia="zh-CN"/>
        </w:rPr>
        <w:t>–</w:t>
      </w:r>
      <w:r w:rsidR="00D240B9" w:rsidRPr="00F5756C">
        <w:rPr>
          <w:rFonts w:ascii="Arial" w:hAnsi="Arial" w:cs="Arial"/>
          <w:b/>
          <w:lang w:eastAsia="zh-CN"/>
        </w:rPr>
        <w:t xml:space="preserve"> </w:t>
      </w:r>
      <w:r w:rsidR="00672CBA" w:rsidRPr="00F5756C">
        <w:rPr>
          <w:rFonts w:ascii="Arial" w:hAnsi="Arial" w:cs="Arial"/>
          <w:b/>
          <w:lang w:eastAsia="zh-CN"/>
        </w:rPr>
        <w:t xml:space="preserve">Professor </w:t>
      </w:r>
      <w:proofErr w:type="spellStart"/>
      <w:r w:rsidR="00D240B9" w:rsidRPr="00F5756C">
        <w:rPr>
          <w:rFonts w:ascii="Arial" w:hAnsi="Arial" w:cs="Arial"/>
          <w:b/>
          <w:lang w:eastAsia="zh-CN"/>
        </w:rPr>
        <w:t>B</w:t>
      </w:r>
      <w:r w:rsidR="00672CBA" w:rsidRPr="00F5756C">
        <w:rPr>
          <w:rFonts w:ascii="Arial" w:hAnsi="Arial" w:cs="Arial"/>
          <w:b/>
          <w:lang w:eastAsia="zh-CN"/>
        </w:rPr>
        <w:t>hambri</w:t>
      </w:r>
      <w:proofErr w:type="spellEnd"/>
    </w:p>
    <w:p w14:paraId="66F4D692" w14:textId="77777777" w:rsidR="00CC2289" w:rsidRPr="00F5756C" w:rsidRDefault="00CC2289" w:rsidP="000F0AB3">
      <w:pPr>
        <w:spacing w:before="240"/>
        <w:ind w:left="1440"/>
        <w:rPr>
          <w:rFonts w:ascii="Arial" w:hAnsi="Arial" w:cs="Arial"/>
          <w:b/>
          <w:lang w:eastAsia="zh-CN"/>
        </w:rPr>
      </w:pPr>
      <w:r w:rsidRPr="00F5756C">
        <w:rPr>
          <w:rFonts w:ascii="Arial" w:hAnsi="Arial" w:cs="Arial"/>
          <w:b/>
          <w:lang w:eastAsia="zh-CN"/>
        </w:rPr>
        <w:t xml:space="preserve">Topic: </w:t>
      </w:r>
      <w:r w:rsidR="00874739" w:rsidRPr="00F5756C">
        <w:rPr>
          <w:rFonts w:ascii="Arial" w:hAnsi="Arial" w:cs="Arial"/>
          <w:b/>
          <w:lang w:eastAsia="zh-CN"/>
        </w:rPr>
        <w:t xml:space="preserve">Strategy Development </w:t>
      </w:r>
      <w:r w:rsidR="00925FBE" w:rsidRPr="00F5756C">
        <w:rPr>
          <w:rFonts w:ascii="Arial" w:hAnsi="Arial" w:cs="Arial"/>
          <w:b/>
          <w:lang w:eastAsia="zh-CN"/>
        </w:rPr>
        <w:t>and</w:t>
      </w:r>
      <w:r w:rsidR="00874739" w:rsidRPr="00F5756C">
        <w:rPr>
          <w:rFonts w:ascii="Arial" w:hAnsi="Arial" w:cs="Arial"/>
          <w:b/>
          <w:lang w:eastAsia="zh-CN"/>
        </w:rPr>
        <w:t xml:space="preserve"> Execution</w:t>
      </w:r>
    </w:p>
    <w:p w14:paraId="59D89CB1" w14:textId="77777777" w:rsidR="00672CBA" w:rsidRPr="00F5756C" w:rsidRDefault="00672CBA" w:rsidP="000F0AB3">
      <w:pPr>
        <w:spacing w:before="240"/>
        <w:ind w:left="1440"/>
        <w:rPr>
          <w:rFonts w:ascii="Arial" w:hAnsi="Arial" w:cs="Arial"/>
          <w:b/>
          <w:lang w:eastAsia="zh-CN"/>
        </w:rPr>
      </w:pPr>
      <w:r w:rsidRPr="00F5756C">
        <w:rPr>
          <w:rFonts w:ascii="Arial" w:hAnsi="Arial" w:cs="Arial"/>
          <w:b/>
          <w:lang w:eastAsia="zh-CN"/>
        </w:rPr>
        <w:t>Required Readings:</w:t>
      </w:r>
    </w:p>
    <w:p w14:paraId="66002397" w14:textId="77777777" w:rsidR="00672CBA" w:rsidRPr="00F5756C" w:rsidRDefault="00C0389C" w:rsidP="003D5973">
      <w:pPr>
        <w:numPr>
          <w:ilvl w:val="0"/>
          <w:numId w:val="15"/>
        </w:numPr>
        <w:spacing w:before="120"/>
        <w:ind w:left="2126" w:hanging="425"/>
        <w:rPr>
          <w:rFonts w:ascii="Arial" w:hAnsi="Arial" w:cs="Arial"/>
        </w:rPr>
      </w:pPr>
      <w:r w:rsidRPr="00F5756C">
        <w:rPr>
          <w:rFonts w:ascii="Arial" w:hAnsi="Arial" w:cs="Arial"/>
        </w:rPr>
        <w:t xml:space="preserve">Case: </w:t>
      </w:r>
      <w:r w:rsidR="00672CBA" w:rsidRPr="00F5756C">
        <w:rPr>
          <w:rFonts w:ascii="Arial" w:hAnsi="Arial" w:cs="Arial"/>
        </w:rPr>
        <w:t xml:space="preserve">Haier: Taking A Chinese Company Global </w:t>
      </w:r>
      <w:r w:rsidRPr="00F5756C">
        <w:rPr>
          <w:rFonts w:ascii="Arial" w:hAnsi="Arial" w:cs="Arial"/>
        </w:rPr>
        <w:t xml:space="preserve">in 2011, </w:t>
      </w:r>
      <w:r w:rsidR="004A5F8B" w:rsidRPr="00F5756C">
        <w:rPr>
          <w:rFonts w:ascii="Arial" w:hAnsi="Arial" w:cs="Arial"/>
        </w:rPr>
        <w:t xml:space="preserve">HBS </w:t>
      </w:r>
      <w:r w:rsidRPr="00F5756C">
        <w:rPr>
          <w:rFonts w:ascii="Arial" w:hAnsi="Arial" w:cs="Arial"/>
        </w:rPr>
        <w:t>#9-</w:t>
      </w:r>
      <w:r w:rsidR="004A5F8B" w:rsidRPr="00F5756C">
        <w:rPr>
          <w:rFonts w:ascii="Arial" w:hAnsi="Arial" w:cs="Arial"/>
        </w:rPr>
        <w:t>712-408</w:t>
      </w:r>
    </w:p>
    <w:p w14:paraId="2E624A46" w14:textId="77777777" w:rsidR="00280F65" w:rsidRPr="005F7DA9" w:rsidRDefault="00C0389C" w:rsidP="003D5973">
      <w:pPr>
        <w:numPr>
          <w:ilvl w:val="0"/>
          <w:numId w:val="15"/>
        </w:numPr>
        <w:spacing w:before="120"/>
        <w:ind w:left="2126" w:hanging="425"/>
        <w:rPr>
          <w:rFonts w:ascii="Arial" w:hAnsi="Arial" w:cs="Arial"/>
        </w:rPr>
      </w:pPr>
      <w:r w:rsidRPr="005F7DA9">
        <w:rPr>
          <w:rFonts w:ascii="Arial" w:hAnsi="Arial" w:cs="Arial"/>
        </w:rPr>
        <w:t xml:space="preserve">Article: </w:t>
      </w:r>
      <w:r w:rsidR="005F7DA9" w:rsidRPr="005F7DA9">
        <w:rPr>
          <w:rFonts w:ascii="Arial" w:hAnsi="Arial" w:cs="Arial"/>
        </w:rPr>
        <w:t>“Haier and Higher” Economist, October 12, 2013</w:t>
      </w:r>
      <w:r w:rsidR="005F7DA9" w:rsidRPr="005F7DA9">
        <w:rPr>
          <w:rFonts w:ascii="Arial" w:hAnsi="Arial" w:cs="Arial" w:hint="eastAsia"/>
        </w:rPr>
        <w:t xml:space="preserve">. </w:t>
      </w:r>
    </w:p>
    <w:p w14:paraId="0BC820EC" w14:textId="77777777" w:rsidR="00672CBA" w:rsidRPr="00F5756C" w:rsidRDefault="00C0389C" w:rsidP="000F0AB3">
      <w:pPr>
        <w:spacing w:before="240"/>
        <w:ind w:left="1440"/>
        <w:rPr>
          <w:rFonts w:ascii="Arial" w:hAnsi="Arial" w:cs="Arial"/>
          <w:b/>
          <w:lang w:eastAsia="zh-CN"/>
        </w:rPr>
      </w:pPr>
      <w:r w:rsidRPr="00F5756C">
        <w:rPr>
          <w:rFonts w:ascii="Arial" w:hAnsi="Arial" w:cs="Arial"/>
          <w:b/>
          <w:lang w:eastAsia="zh-CN"/>
        </w:rPr>
        <w:t xml:space="preserve">Case </w:t>
      </w:r>
      <w:r w:rsidR="00397C3F" w:rsidRPr="00F5756C">
        <w:rPr>
          <w:rFonts w:ascii="Arial" w:hAnsi="Arial" w:cs="Arial"/>
          <w:b/>
          <w:lang w:eastAsia="zh-CN"/>
        </w:rPr>
        <w:t xml:space="preserve">Discussion </w:t>
      </w:r>
      <w:r w:rsidR="00672CBA" w:rsidRPr="00F5756C">
        <w:rPr>
          <w:rFonts w:ascii="Arial" w:hAnsi="Arial" w:cs="Arial"/>
          <w:b/>
          <w:lang w:eastAsia="zh-CN"/>
        </w:rPr>
        <w:t>Questions:</w:t>
      </w:r>
    </w:p>
    <w:p w14:paraId="17A3A7C6" w14:textId="77777777" w:rsidR="00672CBA" w:rsidRPr="00F5756C" w:rsidRDefault="00672CBA" w:rsidP="000F0AB3">
      <w:pPr>
        <w:numPr>
          <w:ilvl w:val="0"/>
          <w:numId w:val="3"/>
        </w:numPr>
        <w:spacing w:before="120"/>
        <w:ind w:left="2069" w:hanging="357"/>
        <w:rPr>
          <w:rFonts w:ascii="Arial" w:hAnsi="Arial" w:cs="Arial"/>
        </w:rPr>
      </w:pPr>
      <w:r w:rsidRPr="00F5756C">
        <w:rPr>
          <w:rFonts w:ascii="Arial" w:hAnsi="Arial" w:cs="Arial"/>
        </w:rPr>
        <w:t>What were the key decisions that led to Haier’s success?</w:t>
      </w:r>
    </w:p>
    <w:p w14:paraId="7C680695" w14:textId="77777777" w:rsidR="00672CBA" w:rsidRPr="00F5756C" w:rsidRDefault="00672CBA" w:rsidP="000F0AB3">
      <w:pPr>
        <w:numPr>
          <w:ilvl w:val="0"/>
          <w:numId w:val="3"/>
        </w:numPr>
        <w:spacing w:before="120"/>
        <w:ind w:left="2069" w:hanging="357"/>
        <w:rPr>
          <w:rFonts w:ascii="Arial" w:hAnsi="Arial" w:cs="Arial"/>
        </w:rPr>
      </w:pPr>
      <w:r w:rsidRPr="00F5756C">
        <w:rPr>
          <w:rFonts w:ascii="Arial" w:hAnsi="Arial" w:cs="Arial"/>
        </w:rPr>
        <w:t>Try to distill an underlying logic and pattern to the types of decisions and the sequence in which they were made.</w:t>
      </w:r>
    </w:p>
    <w:p w14:paraId="3DD1700D" w14:textId="77777777" w:rsidR="00672CBA" w:rsidRDefault="005F7DA9" w:rsidP="000F0AB3">
      <w:pPr>
        <w:numPr>
          <w:ilvl w:val="0"/>
          <w:numId w:val="3"/>
        </w:numPr>
        <w:spacing w:before="120"/>
        <w:ind w:left="2069" w:hanging="357"/>
        <w:rPr>
          <w:rFonts w:ascii="Arial" w:hAnsi="Arial" w:cs="Arial"/>
        </w:rPr>
      </w:pPr>
      <w:r w:rsidRPr="005F7DA9">
        <w:rPr>
          <w:rFonts w:ascii="Arial" w:hAnsi="Arial" w:cs="Arial"/>
        </w:rPr>
        <w:lastRenderedPageBreak/>
        <w:t>What do you see as the most significant challenges facing Haier at the end of the case</w:t>
      </w:r>
      <w:r w:rsidR="004A5F8B" w:rsidRPr="00F5756C">
        <w:rPr>
          <w:rFonts w:ascii="Arial" w:hAnsi="Arial" w:cs="Arial"/>
        </w:rPr>
        <w:t>?</w:t>
      </w:r>
    </w:p>
    <w:p w14:paraId="26C4682F" w14:textId="77777777" w:rsidR="00672CBA" w:rsidRPr="00F5756C" w:rsidRDefault="007507FF" w:rsidP="000F0AB3">
      <w:pPr>
        <w:spacing w:before="240"/>
        <w:rPr>
          <w:rFonts w:ascii="Arial" w:hAnsi="Arial" w:cs="Arial"/>
          <w:b/>
          <w:lang w:eastAsia="zh-CN"/>
        </w:rPr>
      </w:pPr>
      <w:r w:rsidRPr="00F5756C">
        <w:rPr>
          <w:rFonts w:ascii="Arial" w:hAnsi="Arial" w:cs="Arial"/>
          <w:b/>
          <w:lang w:eastAsia="zh-CN"/>
        </w:rPr>
        <w:t>12:45</w:t>
      </w:r>
      <w:r w:rsidR="00672CBA" w:rsidRPr="00F5756C">
        <w:rPr>
          <w:rFonts w:ascii="Arial" w:hAnsi="Arial" w:cs="Arial"/>
          <w:b/>
          <w:lang w:eastAsia="zh-CN"/>
        </w:rPr>
        <w:tab/>
        <w:t>Lunch</w:t>
      </w:r>
    </w:p>
    <w:p w14:paraId="57DD9529" w14:textId="77777777" w:rsidR="001A7264" w:rsidRDefault="00D90987" w:rsidP="001A7264">
      <w:pPr>
        <w:spacing w:before="240"/>
        <w:rPr>
          <w:rFonts w:ascii="Arial" w:hAnsi="Arial" w:cs="Arial"/>
          <w:b/>
          <w:lang w:eastAsia="zh-CN"/>
        </w:rPr>
      </w:pPr>
      <w:r w:rsidRPr="00F5756C">
        <w:rPr>
          <w:rFonts w:ascii="Arial" w:hAnsi="Arial" w:cs="Arial"/>
          <w:b/>
          <w:lang w:eastAsia="zh-CN"/>
        </w:rPr>
        <w:t>13</w:t>
      </w:r>
      <w:r w:rsidR="00672CBA" w:rsidRPr="00F5756C">
        <w:rPr>
          <w:rFonts w:ascii="Arial" w:hAnsi="Arial" w:cs="Arial"/>
          <w:b/>
          <w:lang w:eastAsia="zh-CN"/>
        </w:rPr>
        <w:t>:45</w:t>
      </w:r>
      <w:r w:rsidR="00672CBA" w:rsidRPr="00F5756C">
        <w:rPr>
          <w:rFonts w:ascii="Arial" w:hAnsi="Arial" w:cs="Arial"/>
          <w:b/>
          <w:lang w:eastAsia="zh-CN"/>
        </w:rPr>
        <w:tab/>
      </w:r>
      <w:r w:rsidR="001A7264" w:rsidRPr="00F5756C">
        <w:rPr>
          <w:rFonts w:ascii="Arial" w:hAnsi="Arial" w:cs="Arial"/>
          <w:b/>
          <w:lang w:eastAsia="zh-CN"/>
        </w:rPr>
        <w:t xml:space="preserve">Q&amp;A, Summary and Evaluations – Professor </w:t>
      </w:r>
      <w:proofErr w:type="spellStart"/>
      <w:r w:rsidR="001A7264" w:rsidRPr="00F5756C">
        <w:rPr>
          <w:rFonts w:ascii="Arial" w:hAnsi="Arial" w:cs="Arial"/>
          <w:b/>
          <w:lang w:eastAsia="zh-CN"/>
        </w:rPr>
        <w:t>Bhambri</w:t>
      </w:r>
      <w:proofErr w:type="spellEnd"/>
      <w:r w:rsidR="001A7264" w:rsidRPr="00F5756C">
        <w:rPr>
          <w:rFonts w:ascii="Arial" w:hAnsi="Arial" w:cs="Arial"/>
          <w:b/>
          <w:lang w:eastAsia="zh-CN"/>
        </w:rPr>
        <w:t xml:space="preserve"> </w:t>
      </w:r>
    </w:p>
    <w:p w14:paraId="6AB027AC" w14:textId="77777777" w:rsidR="005B28F6" w:rsidRPr="00C0389C" w:rsidRDefault="005B28F6" w:rsidP="000F0AB3">
      <w:pPr>
        <w:spacing w:before="240"/>
        <w:rPr>
          <w:rFonts w:ascii="Arial" w:hAnsi="Arial" w:cs="Arial"/>
          <w:b/>
          <w:lang w:eastAsia="zh-CN"/>
        </w:rPr>
      </w:pPr>
    </w:p>
    <w:sectPr w:rsidR="005B28F6" w:rsidRPr="00C0389C" w:rsidSect="000261C1">
      <w:headerReference w:type="default" r:id="rId12"/>
      <w:footerReference w:type="default" r:id="rId13"/>
      <w:footnotePr>
        <w:numFmt w:val="lowerRoman"/>
      </w:footnotePr>
      <w:endnotePr>
        <w:numFmt w:val="decimal"/>
      </w:endnotePr>
      <w:type w:val="continuous"/>
      <w:pgSz w:w="11907" w:h="16839" w:code="9"/>
      <w:pgMar w:top="907" w:right="1170" w:bottom="907" w:left="1440" w:header="720" w:footer="605"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9926E" w14:textId="77777777" w:rsidR="004E2307" w:rsidRDefault="004E2307">
      <w:r>
        <w:separator/>
      </w:r>
    </w:p>
  </w:endnote>
  <w:endnote w:type="continuationSeparator" w:id="0">
    <w:p w14:paraId="772F93EC" w14:textId="77777777" w:rsidR="004E2307" w:rsidRDefault="004E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G Times (W1)">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086A" w14:textId="77777777" w:rsidR="004E2307" w:rsidRPr="00834745" w:rsidRDefault="004E2307" w:rsidP="00834745">
    <w:pPr>
      <w:jc w:val="center"/>
      <w:rPr>
        <w:sz w:val="22"/>
        <w:szCs w:val="22"/>
      </w:rPr>
    </w:pPr>
    <w:r>
      <w:rPr>
        <w:rFonts w:ascii="Garamond" w:hAnsi="Garamond"/>
        <w:i/>
        <w:sz w:val="22"/>
        <w:szCs w:val="22"/>
      </w:rPr>
      <w:t>GEMBA</w:t>
    </w:r>
    <w:r>
      <w:rPr>
        <w:rFonts w:ascii="Garamond" w:hAnsi="Garamond" w:hint="eastAsia"/>
        <w:i/>
        <w:sz w:val="22"/>
        <w:szCs w:val="22"/>
        <w:lang w:eastAsia="zh-CN"/>
      </w:rPr>
      <w:t xml:space="preserve"> X</w:t>
    </w:r>
    <w:r>
      <w:rPr>
        <w:rFonts w:ascii="Garamond" w:hAnsi="Garamond"/>
        <w:i/>
        <w:sz w:val="22"/>
        <w:szCs w:val="22"/>
        <w:lang w:eastAsia="zh-CN"/>
      </w:rPr>
      <w:t>I</w:t>
    </w:r>
    <w:r w:rsidRPr="00834745">
      <w:rPr>
        <w:rFonts w:ascii="Garamond" w:hAnsi="Garamond"/>
        <w:i/>
        <w:sz w:val="22"/>
        <w:szCs w:val="22"/>
      </w:rPr>
      <w:t xml:space="preserve">, Theme </w:t>
    </w:r>
    <w:r>
      <w:rPr>
        <w:rFonts w:ascii="Garamond" w:hAnsi="Garamond"/>
        <w:i/>
        <w:sz w:val="22"/>
        <w:szCs w:val="22"/>
        <w:lang w:eastAsia="zh-CN"/>
      </w:rPr>
      <w:t>8</w:t>
    </w:r>
    <w:r w:rsidRPr="00834745">
      <w:rPr>
        <w:rFonts w:ascii="Garamond" w:hAnsi="Garamond" w:hint="eastAsia"/>
        <w:i/>
        <w:sz w:val="22"/>
        <w:szCs w:val="22"/>
        <w:lang w:eastAsia="zh-CN"/>
      </w:rPr>
      <w:t>A</w:t>
    </w:r>
    <w:r w:rsidRPr="00834745">
      <w:rPr>
        <w:rFonts w:ascii="Garamond" w:hAnsi="Garamond"/>
        <w:i/>
        <w:sz w:val="22"/>
        <w:szCs w:val="22"/>
      </w:rPr>
      <w:t xml:space="preserve">, </w:t>
    </w:r>
    <w:r>
      <w:rPr>
        <w:rFonts w:ascii="Garamond" w:hAnsi="Garamond"/>
        <w:i/>
        <w:sz w:val="22"/>
        <w:szCs w:val="22"/>
      </w:rPr>
      <w:t>Strategic Planning for Growth</w:t>
    </w:r>
    <w:r w:rsidRPr="00834745">
      <w:rPr>
        <w:rFonts w:ascii="Garamond" w:hAnsi="Garamond"/>
        <w:i/>
        <w:sz w:val="22"/>
        <w:szCs w:val="22"/>
      </w:rPr>
      <w:t xml:space="preserve"> </w:t>
    </w:r>
    <w:r>
      <w:rPr>
        <w:rFonts w:ascii="Garamond" w:hAnsi="Garamond" w:hint="eastAsia"/>
        <w:i/>
        <w:sz w:val="22"/>
        <w:szCs w:val="22"/>
        <w:lang w:eastAsia="zh-CN"/>
      </w:rPr>
      <w:t xml:space="preserve">and Profitability </w:t>
    </w:r>
    <w:r w:rsidRPr="00834745">
      <w:rPr>
        <w:rFonts w:ascii="Garamond" w:hAnsi="Garamond" w:hint="eastAsia"/>
        <w:i/>
        <w:sz w:val="22"/>
        <w:szCs w:val="22"/>
        <w:lang w:eastAsia="zh-CN"/>
      </w:rPr>
      <w:t>S</w:t>
    </w:r>
    <w:r w:rsidRPr="00834745">
      <w:rPr>
        <w:rFonts w:ascii="Garamond" w:hAnsi="Garamond"/>
        <w:i/>
        <w:sz w:val="22"/>
        <w:szCs w:val="22"/>
      </w:rPr>
      <w:t>yllabus,</w:t>
    </w:r>
    <w:r w:rsidRPr="00834745">
      <w:rPr>
        <w:rFonts w:ascii="Garamond" w:hAnsi="Garamond" w:hint="eastAsia"/>
        <w:i/>
        <w:sz w:val="22"/>
        <w:szCs w:val="22"/>
        <w:lang w:eastAsia="zh-CN"/>
      </w:rPr>
      <w:t xml:space="preserve"> </w:t>
    </w:r>
    <w:r>
      <w:rPr>
        <w:rFonts w:ascii="Garamond" w:hAnsi="Garamond" w:hint="eastAsia"/>
        <w:i/>
        <w:sz w:val="22"/>
        <w:szCs w:val="22"/>
        <w:lang w:eastAsia="zh-CN"/>
      </w:rPr>
      <w:t>1</w:t>
    </w:r>
    <w:r>
      <w:rPr>
        <w:rFonts w:ascii="Garamond" w:hAnsi="Garamond"/>
        <w:i/>
        <w:sz w:val="22"/>
        <w:szCs w:val="22"/>
        <w:lang w:eastAsia="zh-CN"/>
      </w:rPr>
      <w:t>7</w:t>
    </w:r>
    <w:r>
      <w:rPr>
        <w:rFonts w:ascii="Garamond" w:hAnsi="Garamond" w:hint="eastAsia"/>
        <w:i/>
        <w:sz w:val="22"/>
        <w:szCs w:val="22"/>
        <w:lang w:eastAsia="zh-CN"/>
      </w:rPr>
      <w:t xml:space="preserve"> </w:t>
    </w:r>
    <w:r>
      <w:rPr>
        <w:rFonts w:ascii="Garamond" w:hAnsi="Garamond"/>
        <w:i/>
        <w:lang w:eastAsia="zh-CN"/>
      </w:rPr>
      <w:t>–</w:t>
    </w:r>
    <w:r>
      <w:rPr>
        <w:rFonts w:ascii="Garamond" w:hAnsi="Garamond" w:hint="eastAsia"/>
        <w:i/>
        <w:sz w:val="22"/>
        <w:szCs w:val="22"/>
        <w:lang w:eastAsia="zh-CN"/>
      </w:rPr>
      <w:t xml:space="preserve"> 2</w:t>
    </w:r>
    <w:r>
      <w:rPr>
        <w:rFonts w:ascii="Garamond" w:hAnsi="Garamond"/>
        <w:i/>
        <w:sz w:val="22"/>
        <w:szCs w:val="22"/>
        <w:lang w:eastAsia="zh-CN"/>
      </w:rPr>
      <w:t xml:space="preserve">1 </w:t>
    </w:r>
    <w:r>
      <w:rPr>
        <w:rFonts w:ascii="Garamond" w:hAnsi="Garamond" w:hint="eastAsia"/>
        <w:i/>
        <w:sz w:val="22"/>
        <w:szCs w:val="22"/>
        <w:lang w:eastAsia="zh-CN"/>
      </w:rPr>
      <w:t>September</w:t>
    </w:r>
    <w:r w:rsidRPr="00834745">
      <w:rPr>
        <w:rFonts w:ascii="Garamond" w:hAnsi="Garamond" w:hint="eastAsia"/>
        <w:i/>
        <w:sz w:val="22"/>
        <w:szCs w:val="22"/>
        <w:lang w:eastAsia="zh-CN"/>
      </w:rPr>
      <w:t>,</w:t>
    </w:r>
    <w:r w:rsidRPr="00834745">
      <w:rPr>
        <w:rFonts w:ascii="Garamond" w:hAnsi="Garamond"/>
        <w:i/>
        <w:sz w:val="22"/>
        <w:szCs w:val="22"/>
      </w:rPr>
      <w:t xml:space="preserve"> page </w:t>
    </w:r>
    <w:r w:rsidRPr="00834745">
      <w:rPr>
        <w:rFonts w:ascii="Garamond" w:hAnsi="Garamond"/>
        <w:i/>
        <w:sz w:val="22"/>
        <w:szCs w:val="22"/>
      </w:rPr>
      <w:fldChar w:fldCharType="begin"/>
    </w:r>
    <w:r w:rsidRPr="00834745">
      <w:rPr>
        <w:rFonts w:ascii="Garamond" w:hAnsi="Garamond"/>
        <w:i/>
        <w:sz w:val="22"/>
        <w:szCs w:val="22"/>
      </w:rPr>
      <w:instrText xml:space="preserve"> PAGE </w:instrText>
    </w:r>
    <w:r w:rsidRPr="00834745">
      <w:rPr>
        <w:rFonts w:ascii="Garamond" w:hAnsi="Garamond"/>
        <w:i/>
        <w:sz w:val="22"/>
        <w:szCs w:val="22"/>
      </w:rPr>
      <w:fldChar w:fldCharType="separate"/>
    </w:r>
    <w:r w:rsidR="00EA1C92">
      <w:rPr>
        <w:rFonts w:ascii="Garamond" w:hAnsi="Garamond"/>
        <w:i/>
        <w:noProof/>
        <w:sz w:val="22"/>
        <w:szCs w:val="22"/>
      </w:rPr>
      <w:t>11</w:t>
    </w:r>
    <w:r w:rsidRPr="00834745">
      <w:rPr>
        <w:rFonts w:ascii="Garamond" w:hAnsi="Garamond"/>
        <w:i/>
        <w:sz w:val="22"/>
        <w:szCs w:val="22"/>
      </w:rPr>
      <w:fldChar w:fldCharType="end"/>
    </w:r>
    <w:r w:rsidRPr="00834745">
      <w:rPr>
        <w:rFonts w:ascii="Garamond" w:hAnsi="Garamond"/>
        <w:i/>
        <w:sz w:val="22"/>
        <w:szCs w:val="22"/>
      </w:rPr>
      <w:t xml:space="preserve"> of </w:t>
    </w:r>
    <w:r w:rsidRPr="00834745">
      <w:rPr>
        <w:rFonts w:ascii="Garamond" w:hAnsi="Garamond"/>
        <w:i/>
        <w:sz w:val="22"/>
        <w:szCs w:val="22"/>
      </w:rPr>
      <w:fldChar w:fldCharType="begin"/>
    </w:r>
    <w:r w:rsidRPr="00834745">
      <w:rPr>
        <w:rFonts w:ascii="Garamond" w:hAnsi="Garamond"/>
        <w:i/>
        <w:sz w:val="22"/>
        <w:szCs w:val="22"/>
      </w:rPr>
      <w:instrText xml:space="preserve"> NUMPAGES  </w:instrText>
    </w:r>
    <w:r w:rsidRPr="00834745">
      <w:rPr>
        <w:rFonts w:ascii="Garamond" w:hAnsi="Garamond"/>
        <w:i/>
        <w:sz w:val="22"/>
        <w:szCs w:val="22"/>
      </w:rPr>
      <w:fldChar w:fldCharType="separate"/>
    </w:r>
    <w:r w:rsidR="00EA1C92">
      <w:rPr>
        <w:rFonts w:ascii="Garamond" w:hAnsi="Garamond"/>
        <w:i/>
        <w:noProof/>
        <w:sz w:val="22"/>
        <w:szCs w:val="22"/>
      </w:rPr>
      <w:t>12</w:t>
    </w:r>
    <w:r w:rsidRPr="00834745">
      <w:rPr>
        <w:rFonts w:ascii="Garamond" w:hAnsi="Garamond"/>
        <w:i/>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EF344" w14:textId="77777777" w:rsidR="004E2307" w:rsidRDefault="004E2307">
      <w:r>
        <w:separator/>
      </w:r>
    </w:p>
  </w:footnote>
  <w:footnote w:type="continuationSeparator" w:id="0">
    <w:p w14:paraId="59F5EFC4" w14:textId="77777777" w:rsidR="004E2307" w:rsidRDefault="004E2307">
      <w:r>
        <w:continuationSeparator/>
      </w:r>
    </w:p>
  </w:footnote>
  <w:footnote w:id="1">
    <w:p w14:paraId="0FAB097A" w14:textId="77777777" w:rsidR="004E2307" w:rsidRPr="00847B3C" w:rsidRDefault="004E2307" w:rsidP="00461C2A">
      <w:pPr>
        <w:pStyle w:val="FootnoteText"/>
        <w:rPr>
          <w:rFonts w:ascii="Arial" w:hAnsi="Arial" w:cs="Arial"/>
          <w:sz w:val="18"/>
          <w:szCs w:val="18"/>
        </w:rPr>
      </w:pPr>
      <w:r w:rsidRPr="00847B3C">
        <w:rPr>
          <w:rStyle w:val="FootnoteReference"/>
          <w:rFonts w:ascii="Arial" w:hAnsi="Arial" w:cs="Arial"/>
          <w:sz w:val="18"/>
          <w:szCs w:val="18"/>
        </w:rPr>
        <w:footnoteRef/>
      </w:r>
      <w:r w:rsidRPr="00847B3C">
        <w:rPr>
          <w:rFonts w:ascii="Arial" w:hAnsi="Arial" w:cs="Arial"/>
          <w:sz w:val="18"/>
          <w:szCs w:val="18"/>
        </w:rPr>
        <w:t xml:space="preserve">Participants may be asked </w:t>
      </w:r>
      <w:r w:rsidRPr="00847B3C">
        <w:rPr>
          <w:rFonts w:ascii="Arial" w:hAnsi="Arial" w:cs="Arial"/>
          <w:bCs/>
          <w:sz w:val="18"/>
          <w:szCs w:val="18"/>
        </w:rPr>
        <w:t>to complete a brief, free registration to access the McKinsey &amp; Company Insights and Publications.</w:t>
      </w:r>
    </w:p>
    <w:p w14:paraId="2F97484A" w14:textId="77777777" w:rsidR="004E2307" w:rsidRPr="00847B3C" w:rsidRDefault="004E2307" w:rsidP="00461C2A">
      <w:pPr>
        <w:pStyle w:val="FootnoteText"/>
        <w:rPr>
          <w:rFonts w:ascii="Arial" w:hAnsi="Arial" w:cs="Arial"/>
          <w:sz w:val="18"/>
          <w:szCs w:val="18"/>
        </w:rPr>
      </w:pPr>
    </w:p>
  </w:footnote>
  <w:footnote w:id="2">
    <w:p w14:paraId="59BD16D9" w14:textId="77777777" w:rsidR="004E2307" w:rsidRPr="006E66E6" w:rsidRDefault="004E2307" w:rsidP="000D5565">
      <w:pPr>
        <w:pStyle w:val="FootnoteText"/>
        <w:rPr>
          <w:sz w:val="16"/>
          <w:szCs w:val="16"/>
        </w:rPr>
      </w:pPr>
      <w:r w:rsidRPr="006E66E6">
        <w:rPr>
          <w:rStyle w:val="FootnoteReference"/>
          <w:sz w:val="16"/>
          <w:szCs w:val="16"/>
        </w:rPr>
        <w:footnoteRef/>
      </w:r>
      <w:r w:rsidRPr="006E66E6">
        <w:rPr>
          <w:sz w:val="16"/>
          <w:szCs w:val="16"/>
        </w:rPr>
        <w:t xml:space="preserve"> Tax rate if determined from the income statement ranges from 16% to 45%.  It is acceptable to consider a constant corporate tax rate (i.e. 35%)?  Tax rate details were not given or discussed, and since </w:t>
      </w:r>
      <w:proofErr w:type="spellStart"/>
      <w:r w:rsidRPr="006E66E6">
        <w:rPr>
          <w:sz w:val="16"/>
          <w:szCs w:val="16"/>
        </w:rPr>
        <w:t>Spyder</w:t>
      </w:r>
      <w:proofErr w:type="spellEnd"/>
      <w:r w:rsidRPr="006E66E6">
        <w:rPr>
          <w:sz w:val="16"/>
          <w:szCs w:val="16"/>
        </w:rPr>
        <w:t xml:space="preserve"> has international operations and those foreign tax rates weren't mentioned, it is acceptable to assume an average tax rate based on the data provided or a corporate tax rate assumption.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E5A26" w14:textId="77777777" w:rsidR="004E2307" w:rsidRDefault="004E2307" w:rsidP="00672CBA">
    <w:pPr>
      <w:pStyle w:val="Header"/>
      <w:jc w:val="center"/>
      <w:rPr>
        <w:noProof/>
        <w:lang w:eastAsia="zh-CN"/>
      </w:rPr>
    </w:pPr>
    <w:r w:rsidRPr="000261C1">
      <w:rPr>
        <w:noProof/>
      </w:rPr>
      <w:drawing>
        <wp:inline distT="0" distB="0" distL="0" distR="0" wp14:anchorId="422ABE2B" wp14:editId="7CCE4146">
          <wp:extent cx="5903595" cy="592051"/>
          <wp:effectExtent l="19050" t="0" r="1905" b="0"/>
          <wp:docPr id="3" name="Picture 0" descr="Letter head - Marshall Antai grayscale - 111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 Marshall Antai grayscale - 111229.jpg"/>
                  <pic:cNvPicPr/>
                </pic:nvPicPr>
                <pic:blipFill>
                  <a:blip r:embed="rId1"/>
                  <a:stretch>
                    <a:fillRect/>
                  </a:stretch>
                </pic:blipFill>
                <pic:spPr>
                  <a:xfrm>
                    <a:off x="0" y="0"/>
                    <a:ext cx="5903595" cy="5920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2D3"/>
    <w:multiLevelType w:val="hybridMultilevel"/>
    <w:tmpl w:val="5E9E5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B23B7"/>
    <w:multiLevelType w:val="hybridMultilevel"/>
    <w:tmpl w:val="B76AEEE6"/>
    <w:lvl w:ilvl="0" w:tplc="04090001">
      <w:start w:val="1"/>
      <w:numFmt w:val="bullet"/>
      <w:lvlText w:val=""/>
      <w:lvlJc w:val="left"/>
      <w:pPr>
        <w:ind w:left="3300" w:hanging="420"/>
      </w:pPr>
      <w:rPr>
        <w:rFonts w:ascii="Symbol" w:hAnsi="Symbol" w:hint="default"/>
      </w:rPr>
    </w:lvl>
    <w:lvl w:ilvl="1" w:tplc="04090003" w:tentative="1">
      <w:start w:val="1"/>
      <w:numFmt w:val="bullet"/>
      <w:lvlText w:val=""/>
      <w:lvlJc w:val="left"/>
      <w:pPr>
        <w:ind w:left="3720" w:hanging="420"/>
      </w:pPr>
      <w:rPr>
        <w:rFonts w:ascii="Wingdings" w:hAnsi="Wingdings" w:hint="default"/>
      </w:rPr>
    </w:lvl>
    <w:lvl w:ilvl="2" w:tplc="04090005"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3" w:tentative="1">
      <w:start w:val="1"/>
      <w:numFmt w:val="bullet"/>
      <w:lvlText w:val=""/>
      <w:lvlJc w:val="left"/>
      <w:pPr>
        <w:ind w:left="4980" w:hanging="420"/>
      </w:pPr>
      <w:rPr>
        <w:rFonts w:ascii="Wingdings" w:hAnsi="Wingdings" w:hint="default"/>
      </w:rPr>
    </w:lvl>
    <w:lvl w:ilvl="5" w:tplc="04090005"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3" w:tentative="1">
      <w:start w:val="1"/>
      <w:numFmt w:val="bullet"/>
      <w:lvlText w:val=""/>
      <w:lvlJc w:val="left"/>
      <w:pPr>
        <w:ind w:left="6240" w:hanging="420"/>
      </w:pPr>
      <w:rPr>
        <w:rFonts w:ascii="Wingdings" w:hAnsi="Wingdings" w:hint="default"/>
      </w:rPr>
    </w:lvl>
    <w:lvl w:ilvl="8" w:tplc="04090005" w:tentative="1">
      <w:start w:val="1"/>
      <w:numFmt w:val="bullet"/>
      <w:lvlText w:val=""/>
      <w:lvlJc w:val="left"/>
      <w:pPr>
        <w:ind w:left="6660" w:hanging="420"/>
      </w:pPr>
      <w:rPr>
        <w:rFonts w:ascii="Wingdings" w:hAnsi="Wingdings" w:hint="default"/>
      </w:rPr>
    </w:lvl>
  </w:abstractNum>
  <w:abstractNum w:abstractNumId="2">
    <w:nsid w:val="07BD0811"/>
    <w:multiLevelType w:val="hybridMultilevel"/>
    <w:tmpl w:val="41D4F822"/>
    <w:lvl w:ilvl="0" w:tplc="04090001">
      <w:start w:val="1"/>
      <w:numFmt w:val="bullet"/>
      <w:lvlText w:val=""/>
      <w:lvlJc w:val="left"/>
      <w:pPr>
        <w:ind w:left="2120" w:hanging="420"/>
      </w:pPr>
      <w:rPr>
        <w:rFonts w:ascii="Symbol" w:hAnsi="Symbol" w:hint="default"/>
      </w:rPr>
    </w:lvl>
    <w:lvl w:ilvl="1" w:tplc="04090003">
      <w:start w:val="1"/>
      <w:numFmt w:val="bullet"/>
      <w:lvlText w:val=""/>
      <w:lvlJc w:val="left"/>
      <w:pPr>
        <w:ind w:left="2540" w:hanging="420"/>
      </w:pPr>
      <w:rPr>
        <w:rFonts w:ascii="Wingdings" w:hAnsi="Wingdings" w:hint="default"/>
      </w:rPr>
    </w:lvl>
    <w:lvl w:ilvl="2" w:tplc="04090005" w:tentative="1">
      <w:start w:val="1"/>
      <w:numFmt w:val="bullet"/>
      <w:lvlText w:val=""/>
      <w:lvlJc w:val="left"/>
      <w:pPr>
        <w:ind w:left="2960" w:hanging="420"/>
      </w:pPr>
      <w:rPr>
        <w:rFonts w:ascii="Wingdings" w:hAnsi="Wingdings" w:hint="default"/>
      </w:rPr>
    </w:lvl>
    <w:lvl w:ilvl="3" w:tplc="04090001" w:tentative="1">
      <w:start w:val="1"/>
      <w:numFmt w:val="bullet"/>
      <w:lvlText w:val=""/>
      <w:lvlJc w:val="left"/>
      <w:pPr>
        <w:ind w:left="3380" w:hanging="420"/>
      </w:pPr>
      <w:rPr>
        <w:rFonts w:ascii="Wingdings" w:hAnsi="Wingdings" w:hint="default"/>
      </w:rPr>
    </w:lvl>
    <w:lvl w:ilvl="4" w:tplc="04090003" w:tentative="1">
      <w:start w:val="1"/>
      <w:numFmt w:val="bullet"/>
      <w:lvlText w:val=""/>
      <w:lvlJc w:val="left"/>
      <w:pPr>
        <w:ind w:left="3800" w:hanging="420"/>
      </w:pPr>
      <w:rPr>
        <w:rFonts w:ascii="Wingdings" w:hAnsi="Wingdings" w:hint="default"/>
      </w:rPr>
    </w:lvl>
    <w:lvl w:ilvl="5" w:tplc="04090005" w:tentative="1">
      <w:start w:val="1"/>
      <w:numFmt w:val="bullet"/>
      <w:lvlText w:val=""/>
      <w:lvlJc w:val="left"/>
      <w:pPr>
        <w:ind w:left="4220" w:hanging="420"/>
      </w:pPr>
      <w:rPr>
        <w:rFonts w:ascii="Wingdings" w:hAnsi="Wingdings" w:hint="default"/>
      </w:rPr>
    </w:lvl>
    <w:lvl w:ilvl="6" w:tplc="04090001" w:tentative="1">
      <w:start w:val="1"/>
      <w:numFmt w:val="bullet"/>
      <w:lvlText w:val=""/>
      <w:lvlJc w:val="left"/>
      <w:pPr>
        <w:ind w:left="4640" w:hanging="420"/>
      </w:pPr>
      <w:rPr>
        <w:rFonts w:ascii="Wingdings" w:hAnsi="Wingdings" w:hint="default"/>
      </w:rPr>
    </w:lvl>
    <w:lvl w:ilvl="7" w:tplc="04090003" w:tentative="1">
      <w:start w:val="1"/>
      <w:numFmt w:val="bullet"/>
      <w:lvlText w:val=""/>
      <w:lvlJc w:val="left"/>
      <w:pPr>
        <w:ind w:left="5060" w:hanging="420"/>
      </w:pPr>
      <w:rPr>
        <w:rFonts w:ascii="Wingdings" w:hAnsi="Wingdings" w:hint="default"/>
      </w:rPr>
    </w:lvl>
    <w:lvl w:ilvl="8" w:tplc="04090005" w:tentative="1">
      <w:start w:val="1"/>
      <w:numFmt w:val="bullet"/>
      <w:lvlText w:val=""/>
      <w:lvlJc w:val="left"/>
      <w:pPr>
        <w:ind w:left="5480" w:hanging="420"/>
      </w:pPr>
      <w:rPr>
        <w:rFonts w:ascii="Wingdings" w:hAnsi="Wingdings" w:hint="default"/>
      </w:rPr>
    </w:lvl>
  </w:abstractNum>
  <w:abstractNum w:abstractNumId="3">
    <w:nsid w:val="090E1AE4"/>
    <w:multiLevelType w:val="hybridMultilevel"/>
    <w:tmpl w:val="9A949514"/>
    <w:lvl w:ilvl="0" w:tplc="119C0E4E">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4C7CEE"/>
    <w:multiLevelType w:val="hybridMultilevel"/>
    <w:tmpl w:val="A20064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C5EB8"/>
    <w:multiLevelType w:val="hybridMultilevel"/>
    <w:tmpl w:val="65E8015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101E3E"/>
    <w:multiLevelType w:val="hybridMultilevel"/>
    <w:tmpl w:val="B2120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46ECB"/>
    <w:multiLevelType w:val="hybridMultilevel"/>
    <w:tmpl w:val="63344CDA"/>
    <w:lvl w:ilvl="0" w:tplc="27541808">
      <w:start w:val="1"/>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9446E11"/>
    <w:multiLevelType w:val="hybridMultilevel"/>
    <w:tmpl w:val="9992FE86"/>
    <w:lvl w:ilvl="0" w:tplc="27787F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DB0255C"/>
    <w:multiLevelType w:val="hybridMultilevel"/>
    <w:tmpl w:val="B21203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BC59DA"/>
    <w:multiLevelType w:val="hybridMultilevel"/>
    <w:tmpl w:val="5E9E5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367D9"/>
    <w:multiLevelType w:val="hybridMultilevel"/>
    <w:tmpl w:val="984ABC24"/>
    <w:lvl w:ilvl="0" w:tplc="503C68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B02A2"/>
    <w:multiLevelType w:val="hybridMultilevel"/>
    <w:tmpl w:val="72AEF6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D0D62"/>
    <w:multiLevelType w:val="hybridMultilevel"/>
    <w:tmpl w:val="4C945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AE1828"/>
    <w:multiLevelType w:val="hybridMultilevel"/>
    <w:tmpl w:val="FC76E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2607E8"/>
    <w:multiLevelType w:val="hybridMultilevel"/>
    <w:tmpl w:val="22A208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5EC6C70"/>
    <w:multiLevelType w:val="hybridMultilevel"/>
    <w:tmpl w:val="B422F622"/>
    <w:lvl w:ilvl="0" w:tplc="21B8D38E">
      <w:start w:val="1"/>
      <w:numFmt w:val="bullet"/>
      <w:lvlText w:val="•"/>
      <w:lvlJc w:val="left"/>
      <w:pPr>
        <w:tabs>
          <w:tab w:val="num" w:pos="720"/>
        </w:tabs>
        <w:ind w:left="720" w:hanging="360"/>
      </w:pPr>
      <w:rPr>
        <w:rFonts w:ascii="Arial" w:hAnsi="Arial" w:hint="default"/>
      </w:rPr>
    </w:lvl>
    <w:lvl w:ilvl="1" w:tplc="8402B306" w:tentative="1">
      <w:start w:val="1"/>
      <w:numFmt w:val="bullet"/>
      <w:lvlText w:val="•"/>
      <w:lvlJc w:val="left"/>
      <w:pPr>
        <w:tabs>
          <w:tab w:val="num" w:pos="1440"/>
        </w:tabs>
        <w:ind w:left="1440" w:hanging="360"/>
      </w:pPr>
      <w:rPr>
        <w:rFonts w:ascii="Arial" w:hAnsi="Arial" w:hint="default"/>
      </w:rPr>
    </w:lvl>
    <w:lvl w:ilvl="2" w:tplc="71229A2C" w:tentative="1">
      <w:start w:val="1"/>
      <w:numFmt w:val="bullet"/>
      <w:lvlText w:val="•"/>
      <w:lvlJc w:val="left"/>
      <w:pPr>
        <w:tabs>
          <w:tab w:val="num" w:pos="2160"/>
        </w:tabs>
        <w:ind w:left="2160" w:hanging="360"/>
      </w:pPr>
      <w:rPr>
        <w:rFonts w:ascii="Arial" w:hAnsi="Arial" w:hint="default"/>
      </w:rPr>
    </w:lvl>
    <w:lvl w:ilvl="3" w:tplc="0F605BAA" w:tentative="1">
      <w:start w:val="1"/>
      <w:numFmt w:val="bullet"/>
      <w:lvlText w:val="•"/>
      <w:lvlJc w:val="left"/>
      <w:pPr>
        <w:tabs>
          <w:tab w:val="num" w:pos="2880"/>
        </w:tabs>
        <w:ind w:left="2880" w:hanging="360"/>
      </w:pPr>
      <w:rPr>
        <w:rFonts w:ascii="Arial" w:hAnsi="Arial" w:hint="default"/>
      </w:rPr>
    </w:lvl>
    <w:lvl w:ilvl="4" w:tplc="FDAAFC68" w:tentative="1">
      <w:start w:val="1"/>
      <w:numFmt w:val="bullet"/>
      <w:lvlText w:val="•"/>
      <w:lvlJc w:val="left"/>
      <w:pPr>
        <w:tabs>
          <w:tab w:val="num" w:pos="3600"/>
        </w:tabs>
        <w:ind w:left="3600" w:hanging="360"/>
      </w:pPr>
      <w:rPr>
        <w:rFonts w:ascii="Arial" w:hAnsi="Arial" w:hint="default"/>
      </w:rPr>
    </w:lvl>
    <w:lvl w:ilvl="5" w:tplc="EF2ACD62" w:tentative="1">
      <w:start w:val="1"/>
      <w:numFmt w:val="bullet"/>
      <w:lvlText w:val="•"/>
      <w:lvlJc w:val="left"/>
      <w:pPr>
        <w:tabs>
          <w:tab w:val="num" w:pos="4320"/>
        </w:tabs>
        <w:ind w:left="4320" w:hanging="360"/>
      </w:pPr>
      <w:rPr>
        <w:rFonts w:ascii="Arial" w:hAnsi="Arial" w:hint="default"/>
      </w:rPr>
    </w:lvl>
    <w:lvl w:ilvl="6" w:tplc="BC1623F0" w:tentative="1">
      <w:start w:val="1"/>
      <w:numFmt w:val="bullet"/>
      <w:lvlText w:val="•"/>
      <w:lvlJc w:val="left"/>
      <w:pPr>
        <w:tabs>
          <w:tab w:val="num" w:pos="5040"/>
        </w:tabs>
        <w:ind w:left="5040" w:hanging="360"/>
      </w:pPr>
      <w:rPr>
        <w:rFonts w:ascii="Arial" w:hAnsi="Arial" w:hint="default"/>
      </w:rPr>
    </w:lvl>
    <w:lvl w:ilvl="7" w:tplc="FFE0FAC0" w:tentative="1">
      <w:start w:val="1"/>
      <w:numFmt w:val="bullet"/>
      <w:lvlText w:val="•"/>
      <w:lvlJc w:val="left"/>
      <w:pPr>
        <w:tabs>
          <w:tab w:val="num" w:pos="5760"/>
        </w:tabs>
        <w:ind w:left="5760" w:hanging="360"/>
      </w:pPr>
      <w:rPr>
        <w:rFonts w:ascii="Arial" w:hAnsi="Arial" w:hint="default"/>
      </w:rPr>
    </w:lvl>
    <w:lvl w:ilvl="8" w:tplc="2460D9EC" w:tentative="1">
      <w:start w:val="1"/>
      <w:numFmt w:val="bullet"/>
      <w:lvlText w:val="•"/>
      <w:lvlJc w:val="left"/>
      <w:pPr>
        <w:tabs>
          <w:tab w:val="num" w:pos="6480"/>
        </w:tabs>
        <w:ind w:left="6480" w:hanging="360"/>
      </w:pPr>
      <w:rPr>
        <w:rFonts w:ascii="Arial" w:hAnsi="Arial" w:hint="default"/>
      </w:rPr>
    </w:lvl>
  </w:abstractNum>
  <w:abstractNum w:abstractNumId="17">
    <w:nsid w:val="3EA04C0E"/>
    <w:multiLevelType w:val="hybridMultilevel"/>
    <w:tmpl w:val="22989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C4954"/>
    <w:multiLevelType w:val="hybridMultilevel"/>
    <w:tmpl w:val="D8B09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9D1E4F"/>
    <w:multiLevelType w:val="hybridMultilevel"/>
    <w:tmpl w:val="5F70A3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3624549"/>
    <w:multiLevelType w:val="hybridMultilevel"/>
    <w:tmpl w:val="5E9E582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95748E6"/>
    <w:multiLevelType w:val="hybridMultilevel"/>
    <w:tmpl w:val="821252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AE267B"/>
    <w:multiLevelType w:val="hybridMultilevel"/>
    <w:tmpl w:val="FF1C66B4"/>
    <w:lvl w:ilvl="0" w:tplc="BC5CBCB2">
      <w:start w:val="1"/>
      <w:numFmt w:val="decimal"/>
      <w:lvlText w:val="%1."/>
      <w:lvlJc w:val="left"/>
      <w:pPr>
        <w:ind w:left="2132" w:hanging="420"/>
      </w:pPr>
      <w:rPr>
        <w:rFonts w:hint="eastAsia"/>
      </w:rPr>
    </w:lvl>
    <w:lvl w:ilvl="1" w:tplc="04090019" w:tentative="1">
      <w:start w:val="1"/>
      <w:numFmt w:val="lowerLetter"/>
      <w:lvlText w:val="%2)"/>
      <w:lvlJc w:val="left"/>
      <w:pPr>
        <w:ind w:left="1112" w:hanging="420"/>
      </w:pPr>
    </w:lvl>
    <w:lvl w:ilvl="2" w:tplc="0409001B" w:tentative="1">
      <w:start w:val="1"/>
      <w:numFmt w:val="lowerRoman"/>
      <w:lvlText w:val="%3."/>
      <w:lvlJc w:val="right"/>
      <w:pPr>
        <w:ind w:left="1532" w:hanging="420"/>
      </w:pPr>
    </w:lvl>
    <w:lvl w:ilvl="3" w:tplc="0409000F" w:tentative="1">
      <w:start w:val="1"/>
      <w:numFmt w:val="decimal"/>
      <w:lvlText w:val="%4."/>
      <w:lvlJc w:val="left"/>
      <w:pPr>
        <w:ind w:left="1952" w:hanging="420"/>
      </w:pPr>
    </w:lvl>
    <w:lvl w:ilvl="4" w:tplc="04090019" w:tentative="1">
      <w:start w:val="1"/>
      <w:numFmt w:val="lowerLetter"/>
      <w:lvlText w:val="%5)"/>
      <w:lvlJc w:val="left"/>
      <w:pPr>
        <w:ind w:left="2372" w:hanging="420"/>
      </w:pPr>
    </w:lvl>
    <w:lvl w:ilvl="5" w:tplc="0409001B" w:tentative="1">
      <w:start w:val="1"/>
      <w:numFmt w:val="lowerRoman"/>
      <w:lvlText w:val="%6."/>
      <w:lvlJc w:val="right"/>
      <w:pPr>
        <w:ind w:left="2792" w:hanging="420"/>
      </w:pPr>
    </w:lvl>
    <w:lvl w:ilvl="6" w:tplc="0409000F" w:tentative="1">
      <w:start w:val="1"/>
      <w:numFmt w:val="decimal"/>
      <w:lvlText w:val="%7."/>
      <w:lvlJc w:val="left"/>
      <w:pPr>
        <w:ind w:left="3212" w:hanging="420"/>
      </w:pPr>
    </w:lvl>
    <w:lvl w:ilvl="7" w:tplc="04090019" w:tentative="1">
      <w:start w:val="1"/>
      <w:numFmt w:val="lowerLetter"/>
      <w:lvlText w:val="%8)"/>
      <w:lvlJc w:val="left"/>
      <w:pPr>
        <w:ind w:left="3632" w:hanging="420"/>
      </w:pPr>
    </w:lvl>
    <w:lvl w:ilvl="8" w:tplc="0409001B" w:tentative="1">
      <w:start w:val="1"/>
      <w:numFmt w:val="lowerRoman"/>
      <w:lvlText w:val="%9."/>
      <w:lvlJc w:val="right"/>
      <w:pPr>
        <w:ind w:left="4052" w:hanging="420"/>
      </w:pPr>
    </w:lvl>
  </w:abstractNum>
  <w:abstractNum w:abstractNumId="23">
    <w:nsid w:val="4C0402B5"/>
    <w:multiLevelType w:val="hybridMultilevel"/>
    <w:tmpl w:val="06A42EC2"/>
    <w:lvl w:ilvl="0" w:tplc="901AA2EA">
      <w:start w:val="1"/>
      <w:numFmt w:val="decimal"/>
      <w:lvlText w:val="%1."/>
      <w:lvlJc w:val="left"/>
      <w:pPr>
        <w:tabs>
          <w:tab w:val="num" w:pos="3576"/>
        </w:tabs>
        <w:ind w:left="3576" w:hanging="720"/>
      </w:pPr>
      <w:rPr>
        <w:rFonts w:hint="default"/>
      </w:rPr>
    </w:lvl>
    <w:lvl w:ilvl="1" w:tplc="04090019" w:tentative="1">
      <w:start w:val="1"/>
      <w:numFmt w:val="lowerLetter"/>
      <w:lvlText w:val="%2."/>
      <w:lvlJc w:val="left"/>
      <w:pPr>
        <w:tabs>
          <w:tab w:val="num" w:pos="3936"/>
        </w:tabs>
        <w:ind w:left="3936" w:hanging="360"/>
      </w:pPr>
    </w:lvl>
    <w:lvl w:ilvl="2" w:tplc="0409001B" w:tentative="1">
      <w:start w:val="1"/>
      <w:numFmt w:val="lowerRoman"/>
      <w:lvlText w:val="%3."/>
      <w:lvlJc w:val="right"/>
      <w:pPr>
        <w:tabs>
          <w:tab w:val="num" w:pos="4656"/>
        </w:tabs>
        <w:ind w:left="4656" w:hanging="180"/>
      </w:pPr>
    </w:lvl>
    <w:lvl w:ilvl="3" w:tplc="0409000F" w:tentative="1">
      <w:start w:val="1"/>
      <w:numFmt w:val="decimal"/>
      <w:lvlText w:val="%4."/>
      <w:lvlJc w:val="left"/>
      <w:pPr>
        <w:tabs>
          <w:tab w:val="num" w:pos="5376"/>
        </w:tabs>
        <w:ind w:left="5376" w:hanging="360"/>
      </w:pPr>
    </w:lvl>
    <w:lvl w:ilvl="4" w:tplc="04090019" w:tentative="1">
      <w:start w:val="1"/>
      <w:numFmt w:val="lowerLetter"/>
      <w:lvlText w:val="%5."/>
      <w:lvlJc w:val="left"/>
      <w:pPr>
        <w:tabs>
          <w:tab w:val="num" w:pos="6096"/>
        </w:tabs>
        <w:ind w:left="6096" w:hanging="360"/>
      </w:pPr>
    </w:lvl>
    <w:lvl w:ilvl="5" w:tplc="0409001B" w:tentative="1">
      <w:start w:val="1"/>
      <w:numFmt w:val="lowerRoman"/>
      <w:lvlText w:val="%6."/>
      <w:lvlJc w:val="right"/>
      <w:pPr>
        <w:tabs>
          <w:tab w:val="num" w:pos="6816"/>
        </w:tabs>
        <w:ind w:left="6816" w:hanging="180"/>
      </w:pPr>
    </w:lvl>
    <w:lvl w:ilvl="6" w:tplc="0409000F" w:tentative="1">
      <w:start w:val="1"/>
      <w:numFmt w:val="decimal"/>
      <w:lvlText w:val="%7."/>
      <w:lvlJc w:val="left"/>
      <w:pPr>
        <w:tabs>
          <w:tab w:val="num" w:pos="7536"/>
        </w:tabs>
        <w:ind w:left="7536" w:hanging="360"/>
      </w:pPr>
    </w:lvl>
    <w:lvl w:ilvl="7" w:tplc="04090019" w:tentative="1">
      <w:start w:val="1"/>
      <w:numFmt w:val="lowerLetter"/>
      <w:lvlText w:val="%8."/>
      <w:lvlJc w:val="left"/>
      <w:pPr>
        <w:tabs>
          <w:tab w:val="num" w:pos="8256"/>
        </w:tabs>
        <w:ind w:left="8256" w:hanging="360"/>
      </w:pPr>
    </w:lvl>
    <w:lvl w:ilvl="8" w:tplc="0409001B" w:tentative="1">
      <w:start w:val="1"/>
      <w:numFmt w:val="lowerRoman"/>
      <w:lvlText w:val="%9."/>
      <w:lvlJc w:val="right"/>
      <w:pPr>
        <w:tabs>
          <w:tab w:val="num" w:pos="8976"/>
        </w:tabs>
        <w:ind w:left="8976" w:hanging="180"/>
      </w:pPr>
    </w:lvl>
  </w:abstractNum>
  <w:abstractNum w:abstractNumId="24">
    <w:nsid w:val="4FB92978"/>
    <w:multiLevelType w:val="hybridMultilevel"/>
    <w:tmpl w:val="34BE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1549A"/>
    <w:multiLevelType w:val="hybridMultilevel"/>
    <w:tmpl w:val="B6BCC1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16432"/>
    <w:multiLevelType w:val="hybridMultilevel"/>
    <w:tmpl w:val="60506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EF3437"/>
    <w:multiLevelType w:val="hybridMultilevel"/>
    <w:tmpl w:val="D528D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D3472C"/>
    <w:multiLevelType w:val="hybridMultilevel"/>
    <w:tmpl w:val="3542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B653A5"/>
    <w:multiLevelType w:val="hybridMultilevel"/>
    <w:tmpl w:val="68C849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7950A1C"/>
    <w:multiLevelType w:val="hybridMultilevel"/>
    <w:tmpl w:val="19B0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FE6D94"/>
    <w:multiLevelType w:val="hybridMultilevel"/>
    <w:tmpl w:val="A6EE7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B51132"/>
    <w:multiLevelType w:val="hybridMultilevel"/>
    <w:tmpl w:val="BDB4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CD1F6E"/>
    <w:multiLevelType w:val="hybridMultilevel"/>
    <w:tmpl w:val="D460ECFA"/>
    <w:lvl w:ilvl="0" w:tplc="0409000F">
      <w:start w:val="1"/>
      <w:numFmt w:val="decimal"/>
      <w:lvlText w:val="%1."/>
      <w:lvlJc w:val="left"/>
      <w:pPr>
        <w:ind w:left="1860" w:hanging="420"/>
      </w:p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num w:numId="1">
    <w:abstractNumId w:val="14"/>
  </w:num>
  <w:num w:numId="2">
    <w:abstractNumId w:val="17"/>
  </w:num>
  <w:num w:numId="3">
    <w:abstractNumId w:val="13"/>
  </w:num>
  <w:num w:numId="4">
    <w:abstractNumId w:val="31"/>
  </w:num>
  <w:num w:numId="5">
    <w:abstractNumId w:val="0"/>
  </w:num>
  <w:num w:numId="6">
    <w:abstractNumId w:val="21"/>
  </w:num>
  <w:num w:numId="7">
    <w:abstractNumId w:val="6"/>
  </w:num>
  <w:num w:numId="8">
    <w:abstractNumId w:val="25"/>
  </w:num>
  <w:num w:numId="9">
    <w:abstractNumId w:val="4"/>
  </w:num>
  <w:num w:numId="10">
    <w:abstractNumId w:val="11"/>
  </w:num>
  <w:num w:numId="11">
    <w:abstractNumId w:val="8"/>
  </w:num>
  <w:num w:numId="12">
    <w:abstractNumId w:val="24"/>
  </w:num>
  <w:num w:numId="13">
    <w:abstractNumId w:val="33"/>
  </w:num>
  <w:num w:numId="14">
    <w:abstractNumId w:val="2"/>
  </w:num>
  <w:num w:numId="15">
    <w:abstractNumId w:val="1"/>
  </w:num>
  <w:num w:numId="16">
    <w:abstractNumId w:val="23"/>
  </w:num>
  <w:num w:numId="17">
    <w:abstractNumId w:val="3"/>
  </w:num>
  <w:num w:numId="18">
    <w:abstractNumId w:val="22"/>
  </w:num>
  <w:num w:numId="19">
    <w:abstractNumId w:val="7"/>
  </w:num>
  <w:num w:numId="20">
    <w:abstractNumId w:val="12"/>
  </w:num>
  <w:num w:numId="21">
    <w:abstractNumId w:val="30"/>
  </w:num>
  <w:num w:numId="22">
    <w:abstractNumId w:val="9"/>
  </w:num>
  <w:num w:numId="23">
    <w:abstractNumId w:val="27"/>
  </w:num>
  <w:num w:numId="24">
    <w:abstractNumId w:val="26"/>
  </w:num>
  <w:num w:numId="25">
    <w:abstractNumId w:val="16"/>
  </w:num>
  <w:num w:numId="26">
    <w:abstractNumId w:val="5"/>
  </w:num>
  <w:num w:numId="27">
    <w:abstractNumId w:val="28"/>
  </w:num>
  <w:num w:numId="28">
    <w:abstractNumId w:val="10"/>
  </w:num>
  <w:num w:numId="29">
    <w:abstractNumId w:val="29"/>
  </w:num>
  <w:num w:numId="30">
    <w:abstractNumId w:val="20"/>
  </w:num>
  <w:num w:numId="31">
    <w:abstractNumId w:val="18"/>
  </w:num>
  <w:num w:numId="32">
    <w:abstractNumId w:val="15"/>
  </w:num>
  <w:num w:numId="33">
    <w:abstractNumId w:val="32"/>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6A"/>
    <w:rsid w:val="000071BA"/>
    <w:rsid w:val="00022F6F"/>
    <w:rsid w:val="000261C1"/>
    <w:rsid w:val="00032E1F"/>
    <w:rsid w:val="0003777A"/>
    <w:rsid w:val="0007107B"/>
    <w:rsid w:val="000779C6"/>
    <w:rsid w:val="00095F48"/>
    <w:rsid w:val="000B4CCE"/>
    <w:rsid w:val="000C3262"/>
    <w:rsid w:val="000D295E"/>
    <w:rsid w:val="000D2B3B"/>
    <w:rsid w:val="000D2D13"/>
    <w:rsid w:val="000D51C3"/>
    <w:rsid w:val="000D5565"/>
    <w:rsid w:val="000F0AB3"/>
    <w:rsid w:val="000F28CF"/>
    <w:rsid w:val="00107A07"/>
    <w:rsid w:val="0011426B"/>
    <w:rsid w:val="00146141"/>
    <w:rsid w:val="0018279F"/>
    <w:rsid w:val="0018337C"/>
    <w:rsid w:val="00192E59"/>
    <w:rsid w:val="001A445E"/>
    <w:rsid w:val="001A7264"/>
    <w:rsid w:val="001B2929"/>
    <w:rsid w:val="001C09B9"/>
    <w:rsid w:val="001D2AB7"/>
    <w:rsid w:val="001F48EC"/>
    <w:rsid w:val="00202113"/>
    <w:rsid w:val="002202C0"/>
    <w:rsid w:val="00253F62"/>
    <w:rsid w:val="0025641C"/>
    <w:rsid w:val="002573BC"/>
    <w:rsid w:val="00260A7D"/>
    <w:rsid w:val="00263910"/>
    <w:rsid w:val="0027149D"/>
    <w:rsid w:val="00273463"/>
    <w:rsid w:val="00280F65"/>
    <w:rsid w:val="00295C91"/>
    <w:rsid w:val="002A1950"/>
    <w:rsid w:val="002B5BC4"/>
    <w:rsid w:val="002B6E73"/>
    <w:rsid w:val="002C24D9"/>
    <w:rsid w:val="002F00F1"/>
    <w:rsid w:val="002F1885"/>
    <w:rsid w:val="002F7D97"/>
    <w:rsid w:val="003052BC"/>
    <w:rsid w:val="00311B54"/>
    <w:rsid w:val="003234A0"/>
    <w:rsid w:val="00326484"/>
    <w:rsid w:val="003469AF"/>
    <w:rsid w:val="003608BD"/>
    <w:rsid w:val="00392208"/>
    <w:rsid w:val="0039695C"/>
    <w:rsid w:val="00397C3F"/>
    <w:rsid w:val="003A3FEE"/>
    <w:rsid w:val="003A4838"/>
    <w:rsid w:val="003B087E"/>
    <w:rsid w:val="003B28D4"/>
    <w:rsid w:val="003D2D08"/>
    <w:rsid w:val="003D5973"/>
    <w:rsid w:val="003F7BD3"/>
    <w:rsid w:val="004143D5"/>
    <w:rsid w:val="00423455"/>
    <w:rsid w:val="004407AE"/>
    <w:rsid w:val="00461C2A"/>
    <w:rsid w:val="004821B4"/>
    <w:rsid w:val="00483366"/>
    <w:rsid w:val="0048584D"/>
    <w:rsid w:val="00485EF3"/>
    <w:rsid w:val="004A5F8B"/>
    <w:rsid w:val="004A677E"/>
    <w:rsid w:val="004B24C1"/>
    <w:rsid w:val="004B3F48"/>
    <w:rsid w:val="004B48CC"/>
    <w:rsid w:val="004C0F14"/>
    <w:rsid w:val="004C168C"/>
    <w:rsid w:val="004D34CE"/>
    <w:rsid w:val="004D674D"/>
    <w:rsid w:val="004E2307"/>
    <w:rsid w:val="004F05AF"/>
    <w:rsid w:val="004F4630"/>
    <w:rsid w:val="005018C2"/>
    <w:rsid w:val="005023E7"/>
    <w:rsid w:val="005054D1"/>
    <w:rsid w:val="0050658D"/>
    <w:rsid w:val="00516BF1"/>
    <w:rsid w:val="00520333"/>
    <w:rsid w:val="00521216"/>
    <w:rsid w:val="00527FEE"/>
    <w:rsid w:val="005349B3"/>
    <w:rsid w:val="00536CF9"/>
    <w:rsid w:val="0054162A"/>
    <w:rsid w:val="005506EC"/>
    <w:rsid w:val="00553B89"/>
    <w:rsid w:val="005B28F6"/>
    <w:rsid w:val="005D1AC0"/>
    <w:rsid w:val="005D427D"/>
    <w:rsid w:val="005D4CD8"/>
    <w:rsid w:val="005D707B"/>
    <w:rsid w:val="005D7894"/>
    <w:rsid w:val="005E2994"/>
    <w:rsid w:val="005E7AA2"/>
    <w:rsid w:val="005F7DA9"/>
    <w:rsid w:val="006179AC"/>
    <w:rsid w:val="00623211"/>
    <w:rsid w:val="006679C8"/>
    <w:rsid w:val="00670829"/>
    <w:rsid w:val="00672CBA"/>
    <w:rsid w:val="00691B2A"/>
    <w:rsid w:val="00693538"/>
    <w:rsid w:val="006A2506"/>
    <w:rsid w:val="006A7909"/>
    <w:rsid w:val="006C413C"/>
    <w:rsid w:val="00706F9D"/>
    <w:rsid w:val="007145A8"/>
    <w:rsid w:val="00727D82"/>
    <w:rsid w:val="00743745"/>
    <w:rsid w:val="007507FF"/>
    <w:rsid w:val="00750FF7"/>
    <w:rsid w:val="007577FD"/>
    <w:rsid w:val="007774FF"/>
    <w:rsid w:val="0078786A"/>
    <w:rsid w:val="00790415"/>
    <w:rsid w:val="00790868"/>
    <w:rsid w:val="0079564F"/>
    <w:rsid w:val="007A2075"/>
    <w:rsid w:val="007A493B"/>
    <w:rsid w:val="007A5BCD"/>
    <w:rsid w:val="007B777B"/>
    <w:rsid w:val="007E32D2"/>
    <w:rsid w:val="007F50E3"/>
    <w:rsid w:val="0080094F"/>
    <w:rsid w:val="008111C4"/>
    <w:rsid w:val="00815CCB"/>
    <w:rsid w:val="00823D97"/>
    <w:rsid w:val="00834745"/>
    <w:rsid w:val="00837C8F"/>
    <w:rsid w:val="008464AA"/>
    <w:rsid w:val="008531D9"/>
    <w:rsid w:val="00855BAA"/>
    <w:rsid w:val="00874739"/>
    <w:rsid w:val="008842F5"/>
    <w:rsid w:val="0089054D"/>
    <w:rsid w:val="0089091E"/>
    <w:rsid w:val="008A3ECF"/>
    <w:rsid w:val="008B231E"/>
    <w:rsid w:val="008B5570"/>
    <w:rsid w:val="008C574B"/>
    <w:rsid w:val="008D0FC7"/>
    <w:rsid w:val="008F012C"/>
    <w:rsid w:val="009109C0"/>
    <w:rsid w:val="00915496"/>
    <w:rsid w:val="00915B18"/>
    <w:rsid w:val="00920033"/>
    <w:rsid w:val="00925FBE"/>
    <w:rsid w:val="00943B17"/>
    <w:rsid w:val="00944C6A"/>
    <w:rsid w:val="00960E8B"/>
    <w:rsid w:val="009B3F2B"/>
    <w:rsid w:val="009B7841"/>
    <w:rsid w:val="009C2A62"/>
    <w:rsid w:val="009C6477"/>
    <w:rsid w:val="00A03C58"/>
    <w:rsid w:val="00A068C2"/>
    <w:rsid w:val="00A317DD"/>
    <w:rsid w:val="00A33ACA"/>
    <w:rsid w:val="00A4070D"/>
    <w:rsid w:val="00A4496E"/>
    <w:rsid w:val="00A44A55"/>
    <w:rsid w:val="00A50DCF"/>
    <w:rsid w:val="00AA1789"/>
    <w:rsid w:val="00AB7FAC"/>
    <w:rsid w:val="00AE2277"/>
    <w:rsid w:val="00AE6ACF"/>
    <w:rsid w:val="00AF463C"/>
    <w:rsid w:val="00B00A47"/>
    <w:rsid w:val="00B02824"/>
    <w:rsid w:val="00B213B2"/>
    <w:rsid w:val="00B434B5"/>
    <w:rsid w:val="00B71E15"/>
    <w:rsid w:val="00BA08AC"/>
    <w:rsid w:val="00BA7ED2"/>
    <w:rsid w:val="00BC06CF"/>
    <w:rsid w:val="00BC2C44"/>
    <w:rsid w:val="00BC411D"/>
    <w:rsid w:val="00BC57C3"/>
    <w:rsid w:val="00BD76F2"/>
    <w:rsid w:val="00BE50BF"/>
    <w:rsid w:val="00BF2235"/>
    <w:rsid w:val="00BF57E3"/>
    <w:rsid w:val="00BF6032"/>
    <w:rsid w:val="00C031E6"/>
    <w:rsid w:val="00C0389C"/>
    <w:rsid w:val="00C24983"/>
    <w:rsid w:val="00C46185"/>
    <w:rsid w:val="00C548B7"/>
    <w:rsid w:val="00C717A0"/>
    <w:rsid w:val="00C85C1C"/>
    <w:rsid w:val="00C868F5"/>
    <w:rsid w:val="00C875B0"/>
    <w:rsid w:val="00C90450"/>
    <w:rsid w:val="00CA2F1D"/>
    <w:rsid w:val="00CB5314"/>
    <w:rsid w:val="00CC2289"/>
    <w:rsid w:val="00CC4C38"/>
    <w:rsid w:val="00CE3E63"/>
    <w:rsid w:val="00CF21F7"/>
    <w:rsid w:val="00D053FE"/>
    <w:rsid w:val="00D13C12"/>
    <w:rsid w:val="00D240B9"/>
    <w:rsid w:val="00D25F81"/>
    <w:rsid w:val="00D40665"/>
    <w:rsid w:val="00D461F8"/>
    <w:rsid w:val="00D47B97"/>
    <w:rsid w:val="00D624AF"/>
    <w:rsid w:val="00D65367"/>
    <w:rsid w:val="00D704D6"/>
    <w:rsid w:val="00D72717"/>
    <w:rsid w:val="00D81403"/>
    <w:rsid w:val="00D82661"/>
    <w:rsid w:val="00D82967"/>
    <w:rsid w:val="00D857F2"/>
    <w:rsid w:val="00D90987"/>
    <w:rsid w:val="00D92924"/>
    <w:rsid w:val="00DA2521"/>
    <w:rsid w:val="00DA46DE"/>
    <w:rsid w:val="00DA66D8"/>
    <w:rsid w:val="00DB539A"/>
    <w:rsid w:val="00DC216D"/>
    <w:rsid w:val="00DD145E"/>
    <w:rsid w:val="00DD7DC5"/>
    <w:rsid w:val="00DE2193"/>
    <w:rsid w:val="00DE6511"/>
    <w:rsid w:val="00E156D1"/>
    <w:rsid w:val="00E23D60"/>
    <w:rsid w:val="00E521B9"/>
    <w:rsid w:val="00E53026"/>
    <w:rsid w:val="00E645A0"/>
    <w:rsid w:val="00E816AF"/>
    <w:rsid w:val="00EA1C92"/>
    <w:rsid w:val="00EA234A"/>
    <w:rsid w:val="00EA408B"/>
    <w:rsid w:val="00EB3027"/>
    <w:rsid w:val="00EB4928"/>
    <w:rsid w:val="00EF1617"/>
    <w:rsid w:val="00EF29FB"/>
    <w:rsid w:val="00EF36B5"/>
    <w:rsid w:val="00EF3AC9"/>
    <w:rsid w:val="00F1676E"/>
    <w:rsid w:val="00F20369"/>
    <w:rsid w:val="00F217A5"/>
    <w:rsid w:val="00F42734"/>
    <w:rsid w:val="00F46CBC"/>
    <w:rsid w:val="00F5756C"/>
    <w:rsid w:val="00F725CA"/>
    <w:rsid w:val="00F752EA"/>
    <w:rsid w:val="00F813FF"/>
    <w:rsid w:val="00F92522"/>
    <w:rsid w:val="00FA2BA6"/>
    <w:rsid w:val="00FA4876"/>
    <w:rsid w:val="00FD1D8D"/>
    <w:rsid w:val="00FE71C6"/>
    <w:rsid w:val="00FE7A29"/>
    <w:rsid w:val="00FE7C74"/>
    <w:rsid w:val="00FF2A41"/>
    <w:rsid w:val="00FF4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76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21A95"/>
    <w:rPr>
      <w:lang w:eastAsia="en-US"/>
    </w:rPr>
  </w:style>
  <w:style w:type="paragraph" w:styleId="Heading1">
    <w:name w:val="heading 1"/>
    <w:basedOn w:val="Normal"/>
    <w:next w:val="Normal"/>
    <w:qFormat/>
    <w:rsid w:val="001833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b/>
      <w:sz w:val="22"/>
      <w:u w:val="single"/>
    </w:rPr>
  </w:style>
  <w:style w:type="paragraph" w:styleId="Heading2">
    <w:name w:val="heading 2"/>
    <w:basedOn w:val="Normal"/>
    <w:next w:val="Normal"/>
    <w:qFormat/>
    <w:rsid w:val="001833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b/>
      <w:sz w:val="22"/>
      <w:u w:val="single"/>
    </w:rPr>
  </w:style>
  <w:style w:type="paragraph" w:styleId="Heading3">
    <w:name w:val="heading 3"/>
    <w:basedOn w:val="Normal"/>
    <w:next w:val="Normal"/>
    <w:qFormat/>
    <w:rsid w:val="001833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z w:val="22"/>
    </w:rPr>
  </w:style>
  <w:style w:type="paragraph" w:styleId="Heading4">
    <w:name w:val="heading 4"/>
    <w:basedOn w:val="Normal"/>
    <w:next w:val="Normal"/>
    <w:qFormat/>
    <w:rsid w:val="0018337C"/>
    <w:pPr>
      <w:keepNext/>
      <w:suppressAutoHyphens/>
      <w:ind w:right="36"/>
      <w:jc w:val="center"/>
      <w:outlineLvl w:val="3"/>
    </w:pPr>
    <w:rPr>
      <w:rFonts w:ascii="Arial" w:hAnsi="Arial" w:cs="Arial"/>
      <w:b/>
      <w:bCs/>
      <w:spacing w:val="-3"/>
      <w:sz w:val="22"/>
      <w:szCs w:val="24"/>
      <w:u w:val="single"/>
    </w:rPr>
  </w:style>
  <w:style w:type="paragraph" w:styleId="Heading5">
    <w:name w:val="heading 5"/>
    <w:basedOn w:val="Normal"/>
    <w:next w:val="Normal"/>
    <w:qFormat/>
    <w:rsid w:val="0018337C"/>
    <w:pPr>
      <w:keepNext/>
      <w:suppressAutoHyphens/>
      <w:ind w:right="36"/>
      <w:jc w:val="center"/>
      <w:outlineLvl w:val="4"/>
    </w:pPr>
    <w:rPr>
      <w:rFonts w:ascii="Arial" w:hAnsi="Arial"/>
      <w:b/>
      <w:sz w:val="22"/>
    </w:rPr>
  </w:style>
  <w:style w:type="paragraph" w:styleId="Heading9">
    <w:name w:val="heading 9"/>
    <w:basedOn w:val="Normal"/>
    <w:next w:val="Normal"/>
    <w:qFormat/>
    <w:rsid w:val="006633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8337C"/>
  </w:style>
  <w:style w:type="paragraph" w:styleId="BodyText">
    <w:name w:val="Body Text"/>
    <w:basedOn w:val="Normal"/>
    <w:rsid w:val="00183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2"/>
    </w:rPr>
  </w:style>
  <w:style w:type="paragraph" w:styleId="BodyTextIndent">
    <w:name w:val="Body Text Indent"/>
    <w:basedOn w:val="Normal"/>
    <w:rsid w:val="0018337C"/>
    <w:pPr>
      <w:autoSpaceDE w:val="0"/>
      <w:autoSpaceDN w:val="0"/>
      <w:ind w:right="36"/>
      <w:jc w:val="both"/>
    </w:pPr>
    <w:rPr>
      <w:rFonts w:ascii="Arial" w:hAnsi="Arial" w:cs="Arial"/>
      <w:szCs w:val="24"/>
    </w:rPr>
  </w:style>
  <w:style w:type="paragraph" w:styleId="BodyText2">
    <w:name w:val="Body Text 2"/>
    <w:basedOn w:val="Normal"/>
    <w:rsid w:val="0018337C"/>
    <w:rPr>
      <w:rFonts w:ascii="Arial" w:hAnsi="Arial" w:cs="Arial"/>
      <w:sz w:val="22"/>
    </w:rPr>
  </w:style>
  <w:style w:type="character" w:styleId="Hyperlink">
    <w:name w:val="Hyperlink"/>
    <w:rsid w:val="0018337C"/>
    <w:rPr>
      <w:color w:val="0000FF"/>
      <w:u w:val="single"/>
    </w:rPr>
  </w:style>
  <w:style w:type="character" w:styleId="FollowedHyperlink">
    <w:name w:val="FollowedHyperlink"/>
    <w:rsid w:val="0018337C"/>
    <w:rPr>
      <w:color w:val="800080"/>
      <w:u w:val="single"/>
    </w:rPr>
  </w:style>
  <w:style w:type="paragraph" w:customStyle="1" w:styleId="Document">
    <w:name w:val="Document"/>
    <w:basedOn w:val="Normal"/>
    <w:rsid w:val="006633BB"/>
    <w:pPr>
      <w:jc w:val="center"/>
    </w:pPr>
    <w:rPr>
      <w:rFonts w:ascii="CG Times (W1)" w:hAnsi="CG Times (W1)"/>
      <w:sz w:val="24"/>
    </w:rPr>
  </w:style>
  <w:style w:type="paragraph" w:customStyle="1" w:styleId="DocInit">
    <w:name w:val="Doc Init"/>
    <w:basedOn w:val="Normal"/>
    <w:rsid w:val="00EE2049"/>
    <w:rPr>
      <w:rFonts w:ascii="CG Times (W1)" w:hAnsi="CG Times (W1)"/>
      <w:sz w:val="24"/>
    </w:rPr>
  </w:style>
  <w:style w:type="paragraph" w:styleId="DocumentMap">
    <w:name w:val="Document Map"/>
    <w:basedOn w:val="Normal"/>
    <w:semiHidden/>
    <w:rsid w:val="00E3709C"/>
    <w:pPr>
      <w:shd w:val="clear" w:color="auto" w:fill="000080"/>
    </w:pPr>
    <w:rPr>
      <w:rFonts w:ascii="Tahoma" w:hAnsi="Tahoma" w:cs="Tahoma"/>
    </w:rPr>
  </w:style>
  <w:style w:type="paragraph" w:styleId="NormalWeb">
    <w:name w:val="Normal (Web)"/>
    <w:basedOn w:val="Normal"/>
    <w:rsid w:val="006A159F"/>
    <w:pPr>
      <w:spacing w:before="100" w:beforeAutospacing="1" w:after="100" w:afterAutospacing="1"/>
    </w:pPr>
    <w:rPr>
      <w:rFonts w:ascii="Times New Roman" w:hAnsi="Times New Roman"/>
      <w:sz w:val="24"/>
      <w:szCs w:val="24"/>
    </w:rPr>
  </w:style>
  <w:style w:type="character" w:styleId="FootnoteReference">
    <w:name w:val="footnote reference"/>
    <w:uiPriority w:val="99"/>
    <w:rsid w:val="00B87422"/>
    <w:rPr>
      <w:vertAlign w:val="superscript"/>
    </w:rPr>
  </w:style>
  <w:style w:type="paragraph" w:styleId="FootnoteText">
    <w:name w:val="footnote text"/>
    <w:basedOn w:val="Normal"/>
    <w:link w:val="FootnoteTextChar"/>
    <w:rsid w:val="00B87422"/>
    <w:rPr>
      <w:rFonts w:ascii="Times New Roman" w:hAnsi="Times New Roman"/>
    </w:rPr>
  </w:style>
  <w:style w:type="character" w:customStyle="1" w:styleId="FootnoteTextChar">
    <w:name w:val="Footnote Text Char"/>
    <w:link w:val="FootnoteText"/>
    <w:rsid w:val="00B87422"/>
    <w:rPr>
      <w:rFonts w:ascii="Times New Roman" w:hAnsi="Times New Roman"/>
    </w:rPr>
  </w:style>
  <w:style w:type="paragraph" w:styleId="Header">
    <w:name w:val="header"/>
    <w:basedOn w:val="Normal"/>
    <w:link w:val="HeaderChar"/>
    <w:rsid w:val="00D724FE"/>
    <w:pPr>
      <w:tabs>
        <w:tab w:val="center" w:pos="4320"/>
        <w:tab w:val="right" w:pos="8640"/>
      </w:tabs>
    </w:pPr>
  </w:style>
  <w:style w:type="character" w:customStyle="1" w:styleId="HeaderChar">
    <w:name w:val="Header Char"/>
    <w:basedOn w:val="DefaultParagraphFont"/>
    <w:link w:val="Header"/>
    <w:rsid w:val="00D724FE"/>
  </w:style>
  <w:style w:type="paragraph" w:styleId="Footer">
    <w:name w:val="footer"/>
    <w:basedOn w:val="Normal"/>
    <w:link w:val="FooterChar"/>
    <w:uiPriority w:val="99"/>
    <w:rsid w:val="00D724FE"/>
    <w:pPr>
      <w:tabs>
        <w:tab w:val="center" w:pos="4320"/>
        <w:tab w:val="right" w:pos="8640"/>
      </w:tabs>
    </w:pPr>
  </w:style>
  <w:style w:type="character" w:customStyle="1" w:styleId="FooterChar">
    <w:name w:val="Footer Char"/>
    <w:basedOn w:val="DefaultParagraphFont"/>
    <w:link w:val="Footer"/>
    <w:uiPriority w:val="99"/>
    <w:rsid w:val="00D724FE"/>
  </w:style>
  <w:style w:type="paragraph" w:customStyle="1" w:styleId="ColorfulList-Accent11">
    <w:name w:val="Colorful List - Accent 11"/>
    <w:basedOn w:val="Normal"/>
    <w:uiPriority w:val="34"/>
    <w:qFormat/>
    <w:rsid w:val="0025641C"/>
    <w:pPr>
      <w:ind w:left="720"/>
      <w:contextualSpacing/>
    </w:pPr>
  </w:style>
  <w:style w:type="paragraph" w:styleId="BalloonText">
    <w:name w:val="Balloon Text"/>
    <w:basedOn w:val="Normal"/>
    <w:link w:val="BalloonTextChar"/>
    <w:rsid w:val="007E32D2"/>
    <w:rPr>
      <w:sz w:val="18"/>
      <w:szCs w:val="18"/>
    </w:rPr>
  </w:style>
  <w:style w:type="character" w:customStyle="1" w:styleId="BalloonTextChar">
    <w:name w:val="Balloon Text Char"/>
    <w:basedOn w:val="DefaultParagraphFont"/>
    <w:link w:val="BalloonText"/>
    <w:rsid w:val="007E32D2"/>
    <w:rPr>
      <w:sz w:val="18"/>
      <w:szCs w:val="18"/>
      <w:lang w:eastAsia="en-US"/>
    </w:rPr>
  </w:style>
  <w:style w:type="paragraph" w:styleId="ListParagraph">
    <w:name w:val="List Paragraph"/>
    <w:basedOn w:val="Normal"/>
    <w:qFormat/>
    <w:rsid w:val="00397C3F"/>
    <w:pPr>
      <w:ind w:firstLineChars="200" w:firstLine="420"/>
    </w:pPr>
  </w:style>
  <w:style w:type="character" w:styleId="CommentReference">
    <w:name w:val="annotation reference"/>
    <w:basedOn w:val="DefaultParagraphFont"/>
    <w:rsid w:val="00DB539A"/>
    <w:rPr>
      <w:sz w:val="16"/>
      <w:szCs w:val="16"/>
    </w:rPr>
  </w:style>
  <w:style w:type="paragraph" w:styleId="CommentText">
    <w:name w:val="annotation text"/>
    <w:basedOn w:val="Normal"/>
    <w:link w:val="CommentTextChar"/>
    <w:rsid w:val="00DB539A"/>
  </w:style>
  <w:style w:type="character" w:customStyle="1" w:styleId="CommentTextChar">
    <w:name w:val="Comment Text Char"/>
    <w:basedOn w:val="DefaultParagraphFont"/>
    <w:link w:val="CommentText"/>
    <w:rsid w:val="00DB539A"/>
    <w:rPr>
      <w:lang w:eastAsia="en-US"/>
    </w:rPr>
  </w:style>
  <w:style w:type="paragraph" w:styleId="CommentSubject">
    <w:name w:val="annotation subject"/>
    <w:basedOn w:val="CommentText"/>
    <w:next w:val="CommentText"/>
    <w:link w:val="CommentSubjectChar"/>
    <w:rsid w:val="00DB539A"/>
    <w:rPr>
      <w:b/>
      <w:bCs/>
    </w:rPr>
  </w:style>
  <w:style w:type="character" w:customStyle="1" w:styleId="CommentSubjectChar">
    <w:name w:val="Comment Subject Char"/>
    <w:basedOn w:val="CommentTextChar"/>
    <w:link w:val="CommentSubject"/>
    <w:rsid w:val="00DB539A"/>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21A95"/>
    <w:rPr>
      <w:lang w:eastAsia="en-US"/>
    </w:rPr>
  </w:style>
  <w:style w:type="paragraph" w:styleId="Heading1">
    <w:name w:val="heading 1"/>
    <w:basedOn w:val="Normal"/>
    <w:next w:val="Normal"/>
    <w:qFormat/>
    <w:rsid w:val="001833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b/>
      <w:sz w:val="22"/>
      <w:u w:val="single"/>
    </w:rPr>
  </w:style>
  <w:style w:type="paragraph" w:styleId="Heading2">
    <w:name w:val="heading 2"/>
    <w:basedOn w:val="Normal"/>
    <w:next w:val="Normal"/>
    <w:qFormat/>
    <w:rsid w:val="001833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b/>
      <w:sz w:val="22"/>
      <w:u w:val="single"/>
    </w:rPr>
  </w:style>
  <w:style w:type="paragraph" w:styleId="Heading3">
    <w:name w:val="heading 3"/>
    <w:basedOn w:val="Normal"/>
    <w:next w:val="Normal"/>
    <w:qFormat/>
    <w:rsid w:val="001833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z w:val="22"/>
    </w:rPr>
  </w:style>
  <w:style w:type="paragraph" w:styleId="Heading4">
    <w:name w:val="heading 4"/>
    <w:basedOn w:val="Normal"/>
    <w:next w:val="Normal"/>
    <w:qFormat/>
    <w:rsid w:val="0018337C"/>
    <w:pPr>
      <w:keepNext/>
      <w:suppressAutoHyphens/>
      <w:ind w:right="36"/>
      <w:jc w:val="center"/>
      <w:outlineLvl w:val="3"/>
    </w:pPr>
    <w:rPr>
      <w:rFonts w:ascii="Arial" w:hAnsi="Arial" w:cs="Arial"/>
      <w:b/>
      <w:bCs/>
      <w:spacing w:val="-3"/>
      <w:sz w:val="22"/>
      <w:szCs w:val="24"/>
      <w:u w:val="single"/>
    </w:rPr>
  </w:style>
  <w:style w:type="paragraph" w:styleId="Heading5">
    <w:name w:val="heading 5"/>
    <w:basedOn w:val="Normal"/>
    <w:next w:val="Normal"/>
    <w:qFormat/>
    <w:rsid w:val="0018337C"/>
    <w:pPr>
      <w:keepNext/>
      <w:suppressAutoHyphens/>
      <w:ind w:right="36"/>
      <w:jc w:val="center"/>
      <w:outlineLvl w:val="4"/>
    </w:pPr>
    <w:rPr>
      <w:rFonts w:ascii="Arial" w:hAnsi="Arial"/>
      <w:b/>
      <w:sz w:val="22"/>
    </w:rPr>
  </w:style>
  <w:style w:type="paragraph" w:styleId="Heading9">
    <w:name w:val="heading 9"/>
    <w:basedOn w:val="Normal"/>
    <w:next w:val="Normal"/>
    <w:qFormat/>
    <w:rsid w:val="006633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8337C"/>
  </w:style>
  <w:style w:type="paragraph" w:styleId="BodyText">
    <w:name w:val="Body Text"/>
    <w:basedOn w:val="Normal"/>
    <w:rsid w:val="00183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2"/>
    </w:rPr>
  </w:style>
  <w:style w:type="paragraph" w:styleId="BodyTextIndent">
    <w:name w:val="Body Text Indent"/>
    <w:basedOn w:val="Normal"/>
    <w:rsid w:val="0018337C"/>
    <w:pPr>
      <w:autoSpaceDE w:val="0"/>
      <w:autoSpaceDN w:val="0"/>
      <w:ind w:right="36"/>
      <w:jc w:val="both"/>
    </w:pPr>
    <w:rPr>
      <w:rFonts w:ascii="Arial" w:hAnsi="Arial" w:cs="Arial"/>
      <w:szCs w:val="24"/>
    </w:rPr>
  </w:style>
  <w:style w:type="paragraph" w:styleId="BodyText2">
    <w:name w:val="Body Text 2"/>
    <w:basedOn w:val="Normal"/>
    <w:rsid w:val="0018337C"/>
    <w:rPr>
      <w:rFonts w:ascii="Arial" w:hAnsi="Arial" w:cs="Arial"/>
      <w:sz w:val="22"/>
    </w:rPr>
  </w:style>
  <w:style w:type="character" w:styleId="Hyperlink">
    <w:name w:val="Hyperlink"/>
    <w:rsid w:val="0018337C"/>
    <w:rPr>
      <w:color w:val="0000FF"/>
      <w:u w:val="single"/>
    </w:rPr>
  </w:style>
  <w:style w:type="character" w:styleId="FollowedHyperlink">
    <w:name w:val="FollowedHyperlink"/>
    <w:rsid w:val="0018337C"/>
    <w:rPr>
      <w:color w:val="800080"/>
      <w:u w:val="single"/>
    </w:rPr>
  </w:style>
  <w:style w:type="paragraph" w:customStyle="1" w:styleId="Document">
    <w:name w:val="Document"/>
    <w:basedOn w:val="Normal"/>
    <w:rsid w:val="006633BB"/>
    <w:pPr>
      <w:jc w:val="center"/>
    </w:pPr>
    <w:rPr>
      <w:rFonts w:ascii="CG Times (W1)" w:hAnsi="CG Times (W1)"/>
      <w:sz w:val="24"/>
    </w:rPr>
  </w:style>
  <w:style w:type="paragraph" w:customStyle="1" w:styleId="DocInit">
    <w:name w:val="Doc Init"/>
    <w:basedOn w:val="Normal"/>
    <w:rsid w:val="00EE2049"/>
    <w:rPr>
      <w:rFonts w:ascii="CG Times (W1)" w:hAnsi="CG Times (W1)"/>
      <w:sz w:val="24"/>
    </w:rPr>
  </w:style>
  <w:style w:type="paragraph" w:styleId="DocumentMap">
    <w:name w:val="Document Map"/>
    <w:basedOn w:val="Normal"/>
    <w:semiHidden/>
    <w:rsid w:val="00E3709C"/>
    <w:pPr>
      <w:shd w:val="clear" w:color="auto" w:fill="000080"/>
    </w:pPr>
    <w:rPr>
      <w:rFonts w:ascii="Tahoma" w:hAnsi="Tahoma" w:cs="Tahoma"/>
    </w:rPr>
  </w:style>
  <w:style w:type="paragraph" w:styleId="NormalWeb">
    <w:name w:val="Normal (Web)"/>
    <w:basedOn w:val="Normal"/>
    <w:rsid w:val="006A159F"/>
    <w:pPr>
      <w:spacing w:before="100" w:beforeAutospacing="1" w:after="100" w:afterAutospacing="1"/>
    </w:pPr>
    <w:rPr>
      <w:rFonts w:ascii="Times New Roman" w:hAnsi="Times New Roman"/>
      <w:sz w:val="24"/>
      <w:szCs w:val="24"/>
    </w:rPr>
  </w:style>
  <w:style w:type="character" w:styleId="FootnoteReference">
    <w:name w:val="footnote reference"/>
    <w:uiPriority w:val="99"/>
    <w:rsid w:val="00B87422"/>
    <w:rPr>
      <w:vertAlign w:val="superscript"/>
    </w:rPr>
  </w:style>
  <w:style w:type="paragraph" w:styleId="FootnoteText">
    <w:name w:val="footnote text"/>
    <w:basedOn w:val="Normal"/>
    <w:link w:val="FootnoteTextChar"/>
    <w:rsid w:val="00B87422"/>
    <w:rPr>
      <w:rFonts w:ascii="Times New Roman" w:hAnsi="Times New Roman"/>
    </w:rPr>
  </w:style>
  <w:style w:type="character" w:customStyle="1" w:styleId="FootnoteTextChar">
    <w:name w:val="Footnote Text Char"/>
    <w:link w:val="FootnoteText"/>
    <w:rsid w:val="00B87422"/>
    <w:rPr>
      <w:rFonts w:ascii="Times New Roman" w:hAnsi="Times New Roman"/>
    </w:rPr>
  </w:style>
  <w:style w:type="paragraph" w:styleId="Header">
    <w:name w:val="header"/>
    <w:basedOn w:val="Normal"/>
    <w:link w:val="HeaderChar"/>
    <w:rsid w:val="00D724FE"/>
    <w:pPr>
      <w:tabs>
        <w:tab w:val="center" w:pos="4320"/>
        <w:tab w:val="right" w:pos="8640"/>
      </w:tabs>
    </w:pPr>
  </w:style>
  <w:style w:type="character" w:customStyle="1" w:styleId="HeaderChar">
    <w:name w:val="Header Char"/>
    <w:basedOn w:val="DefaultParagraphFont"/>
    <w:link w:val="Header"/>
    <w:rsid w:val="00D724FE"/>
  </w:style>
  <w:style w:type="paragraph" w:styleId="Footer">
    <w:name w:val="footer"/>
    <w:basedOn w:val="Normal"/>
    <w:link w:val="FooterChar"/>
    <w:uiPriority w:val="99"/>
    <w:rsid w:val="00D724FE"/>
    <w:pPr>
      <w:tabs>
        <w:tab w:val="center" w:pos="4320"/>
        <w:tab w:val="right" w:pos="8640"/>
      </w:tabs>
    </w:pPr>
  </w:style>
  <w:style w:type="character" w:customStyle="1" w:styleId="FooterChar">
    <w:name w:val="Footer Char"/>
    <w:basedOn w:val="DefaultParagraphFont"/>
    <w:link w:val="Footer"/>
    <w:uiPriority w:val="99"/>
    <w:rsid w:val="00D724FE"/>
  </w:style>
  <w:style w:type="paragraph" w:customStyle="1" w:styleId="ColorfulList-Accent11">
    <w:name w:val="Colorful List - Accent 11"/>
    <w:basedOn w:val="Normal"/>
    <w:uiPriority w:val="34"/>
    <w:qFormat/>
    <w:rsid w:val="0025641C"/>
    <w:pPr>
      <w:ind w:left="720"/>
      <w:contextualSpacing/>
    </w:pPr>
  </w:style>
  <w:style w:type="paragraph" w:styleId="BalloonText">
    <w:name w:val="Balloon Text"/>
    <w:basedOn w:val="Normal"/>
    <w:link w:val="BalloonTextChar"/>
    <w:rsid w:val="007E32D2"/>
    <w:rPr>
      <w:sz w:val="18"/>
      <w:szCs w:val="18"/>
    </w:rPr>
  </w:style>
  <w:style w:type="character" w:customStyle="1" w:styleId="BalloonTextChar">
    <w:name w:val="Balloon Text Char"/>
    <w:basedOn w:val="DefaultParagraphFont"/>
    <w:link w:val="BalloonText"/>
    <w:rsid w:val="007E32D2"/>
    <w:rPr>
      <w:sz w:val="18"/>
      <w:szCs w:val="18"/>
      <w:lang w:eastAsia="en-US"/>
    </w:rPr>
  </w:style>
  <w:style w:type="paragraph" w:styleId="ListParagraph">
    <w:name w:val="List Paragraph"/>
    <w:basedOn w:val="Normal"/>
    <w:qFormat/>
    <w:rsid w:val="00397C3F"/>
    <w:pPr>
      <w:ind w:firstLineChars="200" w:firstLine="420"/>
    </w:pPr>
  </w:style>
  <w:style w:type="character" w:styleId="CommentReference">
    <w:name w:val="annotation reference"/>
    <w:basedOn w:val="DefaultParagraphFont"/>
    <w:rsid w:val="00DB539A"/>
    <w:rPr>
      <w:sz w:val="16"/>
      <w:szCs w:val="16"/>
    </w:rPr>
  </w:style>
  <w:style w:type="paragraph" w:styleId="CommentText">
    <w:name w:val="annotation text"/>
    <w:basedOn w:val="Normal"/>
    <w:link w:val="CommentTextChar"/>
    <w:rsid w:val="00DB539A"/>
  </w:style>
  <w:style w:type="character" w:customStyle="1" w:styleId="CommentTextChar">
    <w:name w:val="Comment Text Char"/>
    <w:basedOn w:val="DefaultParagraphFont"/>
    <w:link w:val="CommentText"/>
    <w:rsid w:val="00DB539A"/>
    <w:rPr>
      <w:lang w:eastAsia="en-US"/>
    </w:rPr>
  </w:style>
  <w:style w:type="paragraph" w:styleId="CommentSubject">
    <w:name w:val="annotation subject"/>
    <w:basedOn w:val="CommentText"/>
    <w:next w:val="CommentText"/>
    <w:link w:val="CommentSubjectChar"/>
    <w:rsid w:val="00DB539A"/>
    <w:rPr>
      <w:b/>
      <w:bCs/>
    </w:rPr>
  </w:style>
  <w:style w:type="character" w:customStyle="1" w:styleId="CommentSubjectChar">
    <w:name w:val="Comment Subject Char"/>
    <w:basedOn w:val="CommentTextChar"/>
    <w:link w:val="CommentSubject"/>
    <w:rsid w:val="00DB539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72124">
      <w:bodyDiv w:val="1"/>
      <w:marLeft w:val="0"/>
      <w:marRight w:val="0"/>
      <w:marTop w:val="0"/>
      <w:marBottom w:val="0"/>
      <w:divBdr>
        <w:top w:val="none" w:sz="0" w:space="0" w:color="auto"/>
        <w:left w:val="none" w:sz="0" w:space="0" w:color="auto"/>
        <w:bottom w:val="none" w:sz="0" w:space="0" w:color="auto"/>
        <w:right w:val="none" w:sz="0" w:space="0" w:color="auto"/>
      </w:divBdr>
      <w:divsChild>
        <w:div w:id="8465997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inyurl.com/pk5jv6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inyurl.com/qd5hdnf" TargetMode="External"/><Relationship Id="rId10" Type="http://schemas.openxmlformats.org/officeDocument/2006/relationships/hyperlink" Target="http://tinyurl.com/pc4f4l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E769F-5F1B-D442-94BE-4A3C92A2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3901</Words>
  <Characters>23334</Characters>
  <Application>Microsoft Macintosh Word</Application>
  <DocSecurity>0</DocSecurity>
  <Lines>448</Lines>
  <Paragraphs>181</Paragraphs>
  <ScaleCrop>false</ScaleCrop>
  <HeadingPairs>
    <vt:vector size="2" baseType="variant">
      <vt:variant>
        <vt:lpstr>Title</vt:lpstr>
      </vt:variant>
      <vt:variant>
        <vt:i4>1</vt:i4>
      </vt:variant>
    </vt:vector>
  </HeadingPairs>
  <TitlesOfParts>
    <vt:vector size="1" baseType="lpstr">
      <vt:lpstr/>
    </vt:vector>
  </TitlesOfParts>
  <Company>University of So. California</Company>
  <LinksUpToDate>false</LinksUpToDate>
  <CharactersWithSpaces>27054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GEMBA</dc:creator>
  <cp:lastModifiedBy>Julia Plotts</cp:lastModifiedBy>
  <cp:revision>6</cp:revision>
  <cp:lastPrinted>2015-09-13T21:30:00Z</cp:lastPrinted>
  <dcterms:created xsi:type="dcterms:W3CDTF">2015-08-19T19:41:00Z</dcterms:created>
  <dcterms:modified xsi:type="dcterms:W3CDTF">2015-09-15T00:50:00Z</dcterms:modified>
</cp:coreProperties>
</file>