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49CFD" w14:textId="77777777" w:rsidR="00D327C4" w:rsidRPr="0030519B" w:rsidRDefault="00D327C4" w:rsidP="003A2326">
      <w:pPr>
        <w:jc w:val="both"/>
        <w:rPr>
          <w:rFonts w:ascii="Arial" w:hAnsi="Arial" w:cs="Arial"/>
          <w:b/>
          <w:sz w:val="22"/>
          <w:szCs w:val="22"/>
          <w:u w:val="single"/>
          <w:lang w:eastAsia="zh-CN"/>
        </w:rPr>
      </w:pPr>
      <w:r w:rsidRPr="0030519B">
        <w:rPr>
          <w:rFonts w:ascii="Arial" w:hAnsi="Arial" w:cs="Arial"/>
          <w:b/>
          <w:sz w:val="22"/>
          <w:szCs w:val="22"/>
          <w:u w:val="single"/>
        </w:rPr>
        <w:t xml:space="preserve">Thursday, </w:t>
      </w:r>
      <w:r w:rsidR="00341DEA" w:rsidRPr="0030519B">
        <w:rPr>
          <w:rFonts w:ascii="Arial" w:hAnsi="Arial" w:cs="Arial"/>
          <w:b/>
          <w:sz w:val="22"/>
          <w:szCs w:val="22"/>
          <w:u w:val="single"/>
        </w:rPr>
        <w:t>October 3</w:t>
      </w:r>
      <w:r w:rsidR="00E23A77" w:rsidRPr="0030519B">
        <w:rPr>
          <w:rFonts w:ascii="Arial" w:hAnsi="Arial" w:cs="Arial"/>
          <w:b/>
          <w:sz w:val="22"/>
          <w:szCs w:val="22"/>
          <w:u w:val="single"/>
          <w:lang w:eastAsia="zh-CN"/>
        </w:rPr>
        <w:t>1</w:t>
      </w:r>
    </w:p>
    <w:p w14:paraId="4B979058" w14:textId="77777777" w:rsidR="00D327C4" w:rsidRPr="0030519B" w:rsidRDefault="00D327C4" w:rsidP="003A2326">
      <w:pPr>
        <w:jc w:val="both"/>
        <w:rPr>
          <w:rFonts w:ascii="Arial" w:hAnsi="Arial" w:cs="Arial"/>
          <w:sz w:val="22"/>
          <w:szCs w:val="22"/>
        </w:rPr>
      </w:pPr>
    </w:p>
    <w:p w14:paraId="1089522B" w14:textId="77777777" w:rsidR="00D327C4" w:rsidRPr="0030519B" w:rsidRDefault="00D327C4" w:rsidP="003A2326">
      <w:pPr>
        <w:jc w:val="both"/>
        <w:rPr>
          <w:rFonts w:ascii="Arial" w:hAnsi="Arial" w:cs="Arial"/>
          <w:b/>
          <w:sz w:val="22"/>
          <w:szCs w:val="22"/>
          <w:lang w:eastAsia="zh-CN"/>
        </w:rPr>
      </w:pPr>
      <w:r w:rsidRPr="0030519B">
        <w:rPr>
          <w:rFonts w:ascii="Arial" w:hAnsi="Arial" w:cs="Arial"/>
          <w:b/>
          <w:sz w:val="22"/>
          <w:szCs w:val="22"/>
        </w:rPr>
        <w:t>8:30-9:45</w:t>
      </w:r>
      <w:r w:rsidRPr="0030519B">
        <w:rPr>
          <w:rFonts w:ascii="Arial" w:hAnsi="Arial" w:cs="Arial"/>
          <w:b/>
          <w:sz w:val="22"/>
          <w:szCs w:val="22"/>
        </w:rPr>
        <w:tab/>
        <w:t>Introduction</w:t>
      </w:r>
      <w:r w:rsidR="001828E5" w:rsidRPr="0030519B">
        <w:rPr>
          <w:rFonts w:ascii="Arial" w:hAnsi="Arial" w:cs="Arial"/>
          <w:b/>
          <w:sz w:val="22"/>
          <w:szCs w:val="22"/>
          <w:lang w:eastAsia="zh-CN"/>
        </w:rPr>
        <w:t xml:space="preserve"> to Theme</w:t>
      </w:r>
      <w:r w:rsidR="00835B4E" w:rsidRPr="0030519B">
        <w:rPr>
          <w:rFonts w:ascii="Arial" w:hAnsi="Arial" w:cs="Arial"/>
          <w:b/>
          <w:sz w:val="22"/>
          <w:szCs w:val="22"/>
          <w:lang w:eastAsia="zh-CN"/>
        </w:rPr>
        <w:t xml:space="preserve"> 8 Part </w:t>
      </w:r>
      <w:r w:rsidR="00545799">
        <w:rPr>
          <w:rFonts w:ascii="Arial" w:hAnsi="Arial" w:cs="Arial"/>
          <w:b/>
          <w:sz w:val="22"/>
          <w:szCs w:val="22"/>
          <w:lang w:eastAsia="zh-CN"/>
        </w:rPr>
        <w:t>B</w:t>
      </w:r>
      <w:r w:rsidRPr="0030519B">
        <w:rPr>
          <w:rFonts w:ascii="Arial" w:hAnsi="Arial" w:cs="Arial"/>
          <w:b/>
          <w:sz w:val="22"/>
          <w:szCs w:val="22"/>
        </w:rPr>
        <w:tab/>
      </w:r>
      <w:r w:rsidRPr="0030519B">
        <w:rPr>
          <w:rFonts w:ascii="Arial" w:hAnsi="Arial" w:cs="Arial"/>
          <w:b/>
          <w:sz w:val="22"/>
          <w:szCs w:val="22"/>
        </w:rPr>
        <w:tab/>
      </w:r>
      <w:r w:rsidR="00024159" w:rsidRPr="0030519B">
        <w:rPr>
          <w:rFonts w:ascii="Arial" w:hAnsi="Arial" w:cs="Arial"/>
          <w:b/>
          <w:sz w:val="22"/>
          <w:szCs w:val="22"/>
        </w:rPr>
        <w:tab/>
      </w:r>
      <w:proofErr w:type="gramStart"/>
      <w:r w:rsidRPr="0030519B">
        <w:rPr>
          <w:rFonts w:ascii="Arial" w:hAnsi="Arial" w:cs="Arial"/>
          <w:b/>
          <w:sz w:val="22"/>
          <w:szCs w:val="22"/>
        </w:rPr>
        <w:t xml:space="preserve">Professor </w:t>
      </w:r>
      <w:r w:rsidR="00835B4E" w:rsidRPr="0030519B">
        <w:rPr>
          <w:rFonts w:ascii="Arial" w:hAnsi="Arial" w:cs="Arial"/>
          <w:b/>
          <w:sz w:val="22"/>
          <w:szCs w:val="22"/>
          <w:lang w:eastAsia="zh-CN"/>
        </w:rPr>
        <w:t xml:space="preserve"> Campbell</w:t>
      </w:r>
      <w:proofErr w:type="gramEnd"/>
    </w:p>
    <w:p w14:paraId="7F21F90F" w14:textId="77777777" w:rsidR="0082397D" w:rsidRPr="0030519B" w:rsidRDefault="00D327C4" w:rsidP="00341DEA">
      <w:pPr>
        <w:tabs>
          <w:tab w:val="left" w:pos="720"/>
          <w:tab w:val="left" w:pos="1440"/>
          <w:tab w:val="left" w:pos="3451"/>
        </w:tabs>
        <w:rPr>
          <w:rFonts w:ascii="Arial" w:hAnsi="Arial" w:cs="Arial"/>
          <w:b/>
          <w:sz w:val="22"/>
          <w:szCs w:val="22"/>
        </w:rPr>
      </w:pPr>
      <w:r w:rsidRPr="0030519B">
        <w:rPr>
          <w:rFonts w:ascii="Arial" w:hAnsi="Arial" w:cs="Arial"/>
          <w:b/>
          <w:sz w:val="22"/>
          <w:szCs w:val="22"/>
        </w:rPr>
        <w:tab/>
      </w:r>
      <w:r w:rsidRPr="0030519B">
        <w:rPr>
          <w:rFonts w:ascii="Arial" w:hAnsi="Arial" w:cs="Arial"/>
          <w:b/>
          <w:sz w:val="22"/>
          <w:szCs w:val="22"/>
        </w:rPr>
        <w:tab/>
      </w:r>
      <w:r w:rsidR="00341DEA" w:rsidRPr="0030519B">
        <w:rPr>
          <w:rFonts w:ascii="Arial" w:hAnsi="Arial" w:cs="Arial"/>
          <w:b/>
          <w:sz w:val="22"/>
          <w:szCs w:val="22"/>
        </w:rPr>
        <w:tab/>
      </w:r>
    </w:p>
    <w:p w14:paraId="555CB28D" w14:textId="77777777" w:rsidR="00AC645E" w:rsidRDefault="0082397D" w:rsidP="000C2972">
      <w:pPr>
        <w:ind w:left="1440"/>
        <w:jc w:val="both"/>
        <w:rPr>
          <w:rFonts w:ascii="Arial" w:hAnsi="Arial" w:cs="Arial"/>
          <w:sz w:val="22"/>
          <w:szCs w:val="22"/>
        </w:rPr>
      </w:pPr>
      <w:r w:rsidRPr="0030519B">
        <w:rPr>
          <w:rFonts w:ascii="Arial" w:hAnsi="Arial" w:cs="Arial"/>
          <w:sz w:val="22"/>
          <w:szCs w:val="22"/>
        </w:rPr>
        <w:t xml:space="preserve">This session provides an overview of the topics covered in </w:t>
      </w:r>
      <w:r w:rsidR="00BA4406" w:rsidRPr="0030519B">
        <w:rPr>
          <w:rFonts w:ascii="Arial" w:hAnsi="Arial" w:cs="Arial"/>
          <w:sz w:val="22"/>
          <w:szCs w:val="22"/>
        </w:rPr>
        <w:t xml:space="preserve">the finance sessions in </w:t>
      </w:r>
      <w:r w:rsidR="001443D5" w:rsidRPr="0030519B">
        <w:rPr>
          <w:rFonts w:ascii="Arial" w:hAnsi="Arial" w:cs="Arial"/>
          <w:sz w:val="22"/>
          <w:szCs w:val="22"/>
        </w:rPr>
        <w:t>part b</w:t>
      </w:r>
      <w:r w:rsidRPr="0030519B">
        <w:rPr>
          <w:rFonts w:ascii="Arial" w:hAnsi="Arial" w:cs="Arial"/>
          <w:sz w:val="22"/>
          <w:szCs w:val="22"/>
        </w:rPr>
        <w:t xml:space="preserve"> of theme 8.</w:t>
      </w:r>
      <w:r w:rsidR="00BA4406" w:rsidRPr="0030519B">
        <w:rPr>
          <w:rFonts w:ascii="Arial" w:hAnsi="Arial" w:cs="Arial"/>
          <w:sz w:val="22"/>
          <w:szCs w:val="22"/>
        </w:rPr>
        <w:t xml:space="preserve">  In addition the Valuation Template (Excel spreadsheet) will be introduced and explained</w:t>
      </w:r>
      <w:r w:rsidR="00AC645E">
        <w:rPr>
          <w:rFonts w:ascii="Arial" w:hAnsi="Arial" w:cs="Arial"/>
          <w:sz w:val="22"/>
          <w:szCs w:val="22"/>
        </w:rPr>
        <w:t xml:space="preserve"> and we will review the performance metrics introduced in theme 8a</w:t>
      </w:r>
    </w:p>
    <w:p w14:paraId="603AC009" w14:textId="77777777" w:rsidR="00AC645E" w:rsidRDefault="00AC645E" w:rsidP="000C2972">
      <w:pPr>
        <w:ind w:left="1440"/>
        <w:jc w:val="both"/>
        <w:rPr>
          <w:rFonts w:ascii="Arial" w:hAnsi="Arial" w:cs="Arial"/>
          <w:sz w:val="22"/>
          <w:szCs w:val="22"/>
        </w:rPr>
      </w:pPr>
    </w:p>
    <w:p w14:paraId="48E5F9ED" w14:textId="77777777" w:rsidR="00AC645E" w:rsidRPr="00AC645E" w:rsidRDefault="00AC645E" w:rsidP="000C2972">
      <w:pPr>
        <w:ind w:left="1440"/>
        <w:jc w:val="both"/>
        <w:rPr>
          <w:rFonts w:ascii="Arial" w:hAnsi="Arial" w:cs="Arial"/>
          <w:b/>
          <w:sz w:val="22"/>
          <w:szCs w:val="22"/>
        </w:rPr>
      </w:pPr>
      <w:r w:rsidRPr="00AC645E">
        <w:rPr>
          <w:rFonts w:ascii="Arial" w:hAnsi="Arial" w:cs="Arial"/>
          <w:b/>
          <w:sz w:val="22"/>
          <w:szCs w:val="22"/>
        </w:rPr>
        <w:t>Reading:</w:t>
      </w:r>
    </w:p>
    <w:p w14:paraId="39B1DF13" w14:textId="77777777" w:rsidR="00F6357B" w:rsidRPr="00AC645E" w:rsidRDefault="00AC645E" w:rsidP="001C7694">
      <w:pPr>
        <w:pStyle w:val="ListParagraph"/>
        <w:numPr>
          <w:ilvl w:val="0"/>
          <w:numId w:val="5"/>
        </w:numPr>
        <w:tabs>
          <w:tab w:val="left" w:pos="1440"/>
        </w:tabs>
        <w:ind w:hanging="720"/>
        <w:jc w:val="both"/>
        <w:rPr>
          <w:rFonts w:ascii="Arial" w:hAnsi="Arial" w:cs="Arial"/>
          <w:sz w:val="22"/>
          <w:szCs w:val="22"/>
        </w:rPr>
      </w:pPr>
      <w:r w:rsidRPr="00AC645E">
        <w:rPr>
          <w:rFonts w:ascii="Arial" w:hAnsi="Arial" w:cs="Arial"/>
          <w:sz w:val="22"/>
          <w:szCs w:val="22"/>
        </w:rPr>
        <w:t>“Performance Metrics”, Tim Campbell, 2013.</w:t>
      </w:r>
    </w:p>
    <w:p w14:paraId="77C7BDE8" w14:textId="77777777" w:rsidR="00835B4E" w:rsidRPr="0030519B" w:rsidRDefault="00835B4E" w:rsidP="00835B4E">
      <w:pPr>
        <w:jc w:val="both"/>
        <w:rPr>
          <w:rFonts w:ascii="Arial" w:hAnsi="Arial" w:cs="Arial"/>
          <w:b/>
          <w:sz w:val="22"/>
          <w:szCs w:val="22"/>
        </w:rPr>
      </w:pPr>
    </w:p>
    <w:p w14:paraId="44CD5D99" w14:textId="77777777" w:rsidR="00D327C4" w:rsidRPr="0030519B" w:rsidRDefault="00D327C4" w:rsidP="003A2326">
      <w:pPr>
        <w:jc w:val="both"/>
        <w:rPr>
          <w:rFonts w:ascii="Arial" w:hAnsi="Arial" w:cs="Arial"/>
          <w:b/>
          <w:bCs/>
          <w:sz w:val="22"/>
          <w:szCs w:val="22"/>
        </w:rPr>
      </w:pPr>
      <w:r w:rsidRPr="0030519B">
        <w:rPr>
          <w:rFonts w:ascii="Arial" w:hAnsi="Arial" w:cs="Arial"/>
          <w:b/>
          <w:bCs/>
          <w:sz w:val="22"/>
          <w:szCs w:val="22"/>
        </w:rPr>
        <w:t>9:45-10:00</w:t>
      </w:r>
      <w:r w:rsidRPr="0030519B">
        <w:rPr>
          <w:rFonts w:ascii="Arial" w:hAnsi="Arial" w:cs="Arial"/>
          <w:b/>
          <w:bCs/>
          <w:sz w:val="22"/>
          <w:szCs w:val="22"/>
        </w:rPr>
        <w:tab/>
        <w:t>Break</w:t>
      </w:r>
    </w:p>
    <w:p w14:paraId="158C9B37" w14:textId="77777777" w:rsidR="00D327C4" w:rsidRPr="0030519B" w:rsidRDefault="00D327C4" w:rsidP="003A2326">
      <w:pPr>
        <w:jc w:val="both"/>
        <w:rPr>
          <w:rFonts w:ascii="Arial" w:hAnsi="Arial" w:cs="Arial"/>
          <w:sz w:val="22"/>
          <w:szCs w:val="22"/>
        </w:rPr>
      </w:pPr>
    </w:p>
    <w:p w14:paraId="4E2B3E48" w14:textId="77777777" w:rsidR="00D327C4" w:rsidRPr="0030519B" w:rsidRDefault="00D327C4" w:rsidP="003A2326">
      <w:pPr>
        <w:jc w:val="both"/>
        <w:rPr>
          <w:rFonts w:ascii="Arial" w:hAnsi="Arial" w:cs="Arial"/>
          <w:b/>
          <w:sz w:val="22"/>
          <w:szCs w:val="22"/>
          <w:lang w:eastAsia="zh-CN"/>
        </w:rPr>
      </w:pPr>
      <w:r w:rsidRPr="0030519B">
        <w:rPr>
          <w:rFonts w:ascii="Arial" w:hAnsi="Arial" w:cs="Arial"/>
          <w:b/>
          <w:sz w:val="22"/>
          <w:szCs w:val="22"/>
        </w:rPr>
        <w:t>10:00-11:15</w:t>
      </w:r>
      <w:r w:rsidRPr="0030519B">
        <w:rPr>
          <w:rFonts w:ascii="Arial" w:hAnsi="Arial" w:cs="Arial"/>
          <w:b/>
          <w:sz w:val="22"/>
          <w:szCs w:val="22"/>
        </w:rPr>
        <w:tab/>
      </w:r>
      <w:r w:rsidR="001828E5" w:rsidRPr="0030519B">
        <w:rPr>
          <w:rFonts w:ascii="Arial" w:hAnsi="Arial" w:cs="Arial"/>
          <w:b/>
          <w:sz w:val="22"/>
          <w:szCs w:val="22"/>
          <w:lang w:eastAsia="zh-CN"/>
        </w:rPr>
        <w:t xml:space="preserve">Derivatives </w:t>
      </w:r>
      <w:r w:rsidR="001828E5" w:rsidRPr="0030519B">
        <w:rPr>
          <w:rFonts w:ascii="Arial" w:hAnsi="Arial" w:cs="Arial"/>
          <w:b/>
          <w:sz w:val="22"/>
          <w:szCs w:val="22"/>
          <w:lang w:eastAsia="zh-CN"/>
        </w:rPr>
        <w:tab/>
      </w:r>
      <w:r w:rsidR="001828E5" w:rsidRPr="0030519B">
        <w:rPr>
          <w:rFonts w:ascii="Arial" w:hAnsi="Arial" w:cs="Arial"/>
          <w:b/>
          <w:sz w:val="22"/>
          <w:szCs w:val="22"/>
          <w:lang w:eastAsia="zh-CN"/>
        </w:rPr>
        <w:tab/>
      </w:r>
      <w:r w:rsidR="00BA4406" w:rsidRPr="0030519B">
        <w:rPr>
          <w:rFonts w:ascii="Arial" w:hAnsi="Arial" w:cs="Arial"/>
          <w:b/>
          <w:sz w:val="22"/>
          <w:szCs w:val="22"/>
          <w:lang w:eastAsia="zh-CN"/>
        </w:rPr>
        <w:tab/>
      </w:r>
      <w:r w:rsidRPr="0030519B">
        <w:rPr>
          <w:rFonts w:ascii="Arial" w:hAnsi="Arial" w:cs="Arial"/>
          <w:b/>
          <w:sz w:val="22"/>
          <w:szCs w:val="22"/>
        </w:rPr>
        <w:tab/>
      </w:r>
      <w:r w:rsidRPr="0030519B">
        <w:rPr>
          <w:rFonts w:ascii="Arial" w:hAnsi="Arial" w:cs="Arial"/>
          <w:b/>
          <w:sz w:val="22"/>
          <w:szCs w:val="22"/>
        </w:rPr>
        <w:tab/>
      </w:r>
      <w:r w:rsidR="00835B4E" w:rsidRPr="0030519B">
        <w:rPr>
          <w:rFonts w:ascii="Arial" w:hAnsi="Arial" w:cs="Arial"/>
          <w:b/>
          <w:sz w:val="22"/>
          <w:szCs w:val="22"/>
          <w:lang w:eastAsia="zh-CN"/>
        </w:rPr>
        <w:tab/>
      </w:r>
      <w:r w:rsidRPr="0030519B">
        <w:rPr>
          <w:rFonts w:ascii="Arial" w:hAnsi="Arial" w:cs="Arial"/>
          <w:b/>
          <w:sz w:val="22"/>
          <w:szCs w:val="22"/>
        </w:rPr>
        <w:t xml:space="preserve">Professor </w:t>
      </w:r>
      <w:r w:rsidR="00835B4E" w:rsidRPr="0030519B">
        <w:rPr>
          <w:rFonts w:ascii="Arial" w:hAnsi="Arial" w:cs="Arial"/>
          <w:b/>
          <w:sz w:val="22"/>
          <w:szCs w:val="22"/>
          <w:lang w:eastAsia="zh-CN"/>
        </w:rPr>
        <w:t>Campbell</w:t>
      </w:r>
    </w:p>
    <w:p w14:paraId="6C013DED" w14:textId="77777777" w:rsidR="00D327C4" w:rsidRPr="0030519B" w:rsidRDefault="00D327C4" w:rsidP="003A2326">
      <w:pPr>
        <w:jc w:val="both"/>
        <w:rPr>
          <w:rFonts w:ascii="Arial" w:hAnsi="Arial" w:cs="Arial"/>
          <w:sz w:val="22"/>
          <w:szCs w:val="22"/>
        </w:rPr>
      </w:pPr>
    </w:p>
    <w:p w14:paraId="06B18AE9" w14:textId="77777777" w:rsidR="0082397D" w:rsidRPr="0030519B" w:rsidRDefault="0082397D" w:rsidP="008239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30519B">
        <w:rPr>
          <w:rFonts w:ascii="Arial" w:hAnsi="Arial" w:cs="Arial"/>
          <w:sz w:val="22"/>
          <w:szCs w:val="22"/>
        </w:rPr>
        <w:t>This session will provide an introduction to options and futures contracts and their uses.   It will also provide an introduction to risk management and to option pricing and a foundation for the sessions on deal structure</w:t>
      </w:r>
      <w:r w:rsidR="001443D5" w:rsidRPr="0030519B">
        <w:rPr>
          <w:rFonts w:ascii="Arial" w:hAnsi="Arial" w:cs="Arial"/>
          <w:sz w:val="22"/>
          <w:szCs w:val="22"/>
        </w:rPr>
        <w:t xml:space="preserve"> and leverage</w:t>
      </w:r>
      <w:r w:rsidRPr="0030519B">
        <w:rPr>
          <w:rFonts w:ascii="Arial" w:hAnsi="Arial" w:cs="Arial"/>
          <w:sz w:val="22"/>
          <w:szCs w:val="22"/>
        </w:rPr>
        <w:t xml:space="preserve">. </w:t>
      </w:r>
    </w:p>
    <w:p w14:paraId="642AD001" w14:textId="77777777" w:rsidR="0082397D" w:rsidRPr="0030519B" w:rsidRDefault="0082397D" w:rsidP="008239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97A9B84" w14:textId="77777777" w:rsidR="0082397D" w:rsidRPr="0030519B" w:rsidRDefault="0082397D" w:rsidP="008239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30519B">
        <w:rPr>
          <w:rFonts w:ascii="Arial" w:hAnsi="Arial" w:cs="Arial"/>
          <w:sz w:val="22"/>
          <w:szCs w:val="22"/>
        </w:rPr>
        <w:tab/>
      </w:r>
      <w:r w:rsidRPr="0030519B">
        <w:rPr>
          <w:rFonts w:ascii="Arial" w:hAnsi="Arial" w:cs="Arial"/>
          <w:sz w:val="22"/>
          <w:szCs w:val="22"/>
        </w:rPr>
        <w:tab/>
      </w:r>
      <w:r w:rsidRPr="0030519B">
        <w:rPr>
          <w:rFonts w:ascii="Arial" w:hAnsi="Arial" w:cs="Arial"/>
          <w:b/>
          <w:sz w:val="22"/>
          <w:szCs w:val="22"/>
        </w:rPr>
        <w:t xml:space="preserve">Reading:  </w:t>
      </w:r>
    </w:p>
    <w:p w14:paraId="4FACF909" w14:textId="77777777" w:rsidR="0082397D" w:rsidRPr="0030519B" w:rsidRDefault="00F6357B" w:rsidP="001C769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0519B">
        <w:rPr>
          <w:rFonts w:ascii="Arial" w:hAnsi="Arial" w:cs="Arial"/>
          <w:sz w:val="22"/>
          <w:szCs w:val="22"/>
        </w:rPr>
        <w:t xml:space="preserve">Background:  </w:t>
      </w:r>
      <w:r w:rsidR="0082397D" w:rsidRPr="0030519B">
        <w:rPr>
          <w:rFonts w:ascii="Arial" w:hAnsi="Arial" w:cs="Arial"/>
          <w:sz w:val="22"/>
          <w:szCs w:val="22"/>
        </w:rPr>
        <w:t>RWJJ Chapter</w:t>
      </w:r>
      <w:r w:rsidR="007F5B09" w:rsidRPr="0030519B">
        <w:rPr>
          <w:rFonts w:ascii="Arial" w:hAnsi="Arial" w:cs="Arial"/>
          <w:sz w:val="22"/>
          <w:szCs w:val="22"/>
        </w:rPr>
        <w:t>s</w:t>
      </w:r>
      <w:r w:rsidR="0082397D" w:rsidRPr="0030519B">
        <w:rPr>
          <w:rFonts w:ascii="Arial" w:hAnsi="Arial" w:cs="Arial"/>
          <w:sz w:val="22"/>
          <w:szCs w:val="22"/>
        </w:rPr>
        <w:t xml:space="preserve"> 22</w:t>
      </w:r>
      <w:r w:rsidR="007F5B09" w:rsidRPr="0030519B">
        <w:rPr>
          <w:rFonts w:ascii="Arial" w:hAnsi="Arial" w:cs="Arial"/>
          <w:sz w:val="22"/>
          <w:szCs w:val="22"/>
        </w:rPr>
        <w:t>, 23</w:t>
      </w:r>
    </w:p>
    <w:p w14:paraId="39DA9F31" w14:textId="77777777" w:rsidR="0082397D" w:rsidRPr="0030519B" w:rsidRDefault="0082397D" w:rsidP="001C769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0519B">
        <w:rPr>
          <w:rFonts w:ascii="Arial" w:hAnsi="Arial" w:cs="Arial"/>
          <w:sz w:val="22"/>
          <w:szCs w:val="22"/>
        </w:rPr>
        <w:t>Spreadsheet:  Black-</w:t>
      </w:r>
      <w:proofErr w:type="spellStart"/>
      <w:r w:rsidRPr="0030519B">
        <w:rPr>
          <w:rFonts w:ascii="Arial" w:hAnsi="Arial" w:cs="Arial"/>
          <w:sz w:val="22"/>
          <w:szCs w:val="22"/>
        </w:rPr>
        <w:t>Schoes</w:t>
      </w:r>
      <w:proofErr w:type="spellEnd"/>
      <w:r w:rsidRPr="0030519B">
        <w:rPr>
          <w:rFonts w:ascii="Arial" w:hAnsi="Arial" w:cs="Arial"/>
          <w:sz w:val="22"/>
          <w:szCs w:val="22"/>
        </w:rPr>
        <w:t xml:space="preserve"> Option Pricing Model</w:t>
      </w:r>
    </w:p>
    <w:p w14:paraId="1319FB3D" w14:textId="77777777" w:rsidR="0082397D" w:rsidRPr="0030519B" w:rsidRDefault="0082397D" w:rsidP="003A2326">
      <w:pPr>
        <w:jc w:val="both"/>
        <w:rPr>
          <w:rFonts w:ascii="Arial" w:hAnsi="Arial" w:cs="Arial"/>
          <w:sz w:val="22"/>
          <w:szCs w:val="22"/>
        </w:rPr>
      </w:pPr>
    </w:p>
    <w:p w14:paraId="66C7FDDE" w14:textId="77777777" w:rsidR="00D327C4" w:rsidRPr="0030519B" w:rsidRDefault="00D327C4" w:rsidP="003A2326">
      <w:pPr>
        <w:jc w:val="both"/>
        <w:rPr>
          <w:rFonts w:ascii="Arial" w:hAnsi="Arial" w:cs="Arial"/>
          <w:b/>
          <w:bCs/>
          <w:sz w:val="22"/>
          <w:szCs w:val="22"/>
        </w:rPr>
      </w:pPr>
      <w:r w:rsidRPr="0030519B">
        <w:rPr>
          <w:rFonts w:ascii="Arial" w:hAnsi="Arial" w:cs="Arial"/>
          <w:b/>
          <w:bCs/>
          <w:sz w:val="22"/>
          <w:szCs w:val="22"/>
        </w:rPr>
        <w:t>11:15-11:30</w:t>
      </w:r>
      <w:r w:rsidRPr="0030519B">
        <w:rPr>
          <w:rFonts w:ascii="Arial" w:hAnsi="Arial" w:cs="Arial"/>
          <w:b/>
          <w:bCs/>
          <w:sz w:val="22"/>
          <w:szCs w:val="22"/>
        </w:rPr>
        <w:tab/>
        <w:t>Break</w:t>
      </w:r>
    </w:p>
    <w:p w14:paraId="21631C05" w14:textId="77777777" w:rsidR="00D327C4" w:rsidRPr="0030519B" w:rsidRDefault="00D327C4" w:rsidP="003A2326">
      <w:pPr>
        <w:jc w:val="both"/>
        <w:rPr>
          <w:rFonts w:ascii="Arial" w:hAnsi="Arial" w:cs="Arial"/>
          <w:sz w:val="22"/>
          <w:szCs w:val="22"/>
        </w:rPr>
      </w:pPr>
    </w:p>
    <w:p w14:paraId="7236B4A5" w14:textId="77777777" w:rsidR="007C4456" w:rsidRPr="0030519B" w:rsidRDefault="00D327C4" w:rsidP="000C2972">
      <w:pPr>
        <w:pStyle w:val="Document"/>
        <w:jc w:val="both"/>
        <w:rPr>
          <w:rFonts w:ascii="Arial" w:hAnsi="Arial" w:cs="Arial"/>
          <w:b/>
          <w:bCs/>
          <w:sz w:val="22"/>
          <w:szCs w:val="22"/>
          <w:lang w:eastAsia="zh-CN"/>
        </w:rPr>
      </w:pPr>
      <w:r w:rsidRPr="0030519B">
        <w:rPr>
          <w:rFonts w:ascii="Arial" w:hAnsi="Arial" w:cs="Arial"/>
          <w:b/>
          <w:sz w:val="22"/>
          <w:szCs w:val="22"/>
        </w:rPr>
        <w:t>11:30-12:45</w:t>
      </w:r>
      <w:r w:rsidRPr="0030519B">
        <w:rPr>
          <w:rFonts w:ascii="Arial" w:hAnsi="Arial" w:cs="Arial"/>
          <w:b/>
          <w:sz w:val="22"/>
          <w:szCs w:val="22"/>
        </w:rPr>
        <w:tab/>
      </w:r>
      <w:r w:rsidR="00BA4406" w:rsidRPr="0030519B">
        <w:rPr>
          <w:rFonts w:ascii="Arial" w:hAnsi="Arial" w:cs="Arial"/>
          <w:b/>
          <w:sz w:val="22"/>
          <w:szCs w:val="22"/>
        </w:rPr>
        <w:t>Derivatives Continued</w:t>
      </w:r>
      <w:r w:rsidR="00835B4E" w:rsidRPr="0030519B">
        <w:rPr>
          <w:rFonts w:ascii="Arial" w:hAnsi="Arial" w:cs="Arial"/>
          <w:b/>
          <w:sz w:val="22"/>
          <w:szCs w:val="22"/>
          <w:lang w:eastAsia="zh-CN"/>
        </w:rPr>
        <w:tab/>
      </w:r>
      <w:r w:rsidRPr="0030519B">
        <w:rPr>
          <w:rFonts w:ascii="Arial" w:hAnsi="Arial" w:cs="Arial"/>
          <w:b/>
          <w:sz w:val="22"/>
          <w:szCs w:val="22"/>
        </w:rPr>
        <w:tab/>
      </w:r>
      <w:r w:rsidRPr="0030519B">
        <w:rPr>
          <w:rFonts w:ascii="Arial" w:hAnsi="Arial" w:cs="Arial"/>
          <w:b/>
          <w:sz w:val="22"/>
          <w:szCs w:val="22"/>
        </w:rPr>
        <w:tab/>
      </w:r>
      <w:r w:rsidRPr="0030519B">
        <w:rPr>
          <w:rFonts w:ascii="Arial" w:hAnsi="Arial" w:cs="Arial"/>
          <w:b/>
          <w:sz w:val="22"/>
          <w:szCs w:val="22"/>
        </w:rPr>
        <w:tab/>
        <w:t xml:space="preserve">Professor </w:t>
      </w:r>
      <w:r w:rsidR="00835B4E" w:rsidRPr="0030519B">
        <w:rPr>
          <w:rFonts w:ascii="Arial" w:hAnsi="Arial" w:cs="Arial"/>
          <w:b/>
          <w:sz w:val="22"/>
          <w:szCs w:val="22"/>
          <w:lang w:eastAsia="zh-CN"/>
        </w:rPr>
        <w:t>Campbell</w:t>
      </w:r>
      <w:r w:rsidR="007C4456" w:rsidRPr="0030519B">
        <w:rPr>
          <w:rFonts w:ascii="Arial" w:hAnsi="Arial" w:cs="Arial"/>
          <w:sz w:val="22"/>
          <w:szCs w:val="22"/>
        </w:rPr>
        <w:t xml:space="preserve">   </w:t>
      </w:r>
    </w:p>
    <w:p w14:paraId="37BD0D10" w14:textId="77777777" w:rsidR="007C4456" w:rsidRPr="0030519B" w:rsidRDefault="007C4456" w:rsidP="003A2326">
      <w:pPr>
        <w:jc w:val="both"/>
        <w:rPr>
          <w:rFonts w:ascii="Arial" w:hAnsi="Arial" w:cs="Arial"/>
          <w:sz w:val="22"/>
          <w:szCs w:val="22"/>
        </w:rPr>
      </w:pPr>
    </w:p>
    <w:p w14:paraId="6AAAE0AC" w14:textId="77777777" w:rsidR="00D327C4" w:rsidRPr="0030519B" w:rsidRDefault="00D327C4" w:rsidP="003A2326">
      <w:pPr>
        <w:jc w:val="both"/>
        <w:rPr>
          <w:rFonts w:ascii="Arial" w:hAnsi="Arial" w:cs="Arial"/>
          <w:b/>
          <w:bCs/>
          <w:sz w:val="22"/>
          <w:szCs w:val="22"/>
          <w:lang w:eastAsia="zh-CN"/>
        </w:rPr>
      </w:pPr>
      <w:r w:rsidRPr="0030519B">
        <w:rPr>
          <w:rFonts w:ascii="Arial" w:hAnsi="Arial" w:cs="Arial"/>
          <w:b/>
          <w:bCs/>
          <w:sz w:val="22"/>
          <w:szCs w:val="22"/>
        </w:rPr>
        <w:t>12:45-1:45</w:t>
      </w:r>
      <w:r w:rsidRPr="0030519B">
        <w:rPr>
          <w:rFonts w:ascii="Arial" w:hAnsi="Arial" w:cs="Arial"/>
          <w:b/>
          <w:bCs/>
          <w:sz w:val="22"/>
          <w:szCs w:val="22"/>
        </w:rPr>
        <w:tab/>
        <w:t>Lunch</w:t>
      </w:r>
    </w:p>
    <w:p w14:paraId="387A19BA" w14:textId="77777777" w:rsidR="00835B4E" w:rsidRPr="0030519B" w:rsidRDefault="00835B4E" w:rsidP="003A2326">
      <w:pPr>
        <w:jc w:val="both"/>
        <w:rPr>
          <w:rFonts w:ascii="Arial" w:hAnsi="Arial" w:cs="Arial"/>
          <w:b/>
          <w:bCs/>
          <w:sz w:val="22"/>
          <w:szCs w:val="22"/>
          <w:lang w:eastAsia="zh-CN"/>
        </w:rPr>
      </w:pPr>
    </w:p>
    <w:p w14:paraId="3F39B5FC" w14:textId="77777777" w:rsidR="001C7694" w:rsidRPr="001C7694" w:rsidRDefault="00D327C4" w:rsidP="001C7694">
      <w:pPr>
        <w:spacing w:before="240"/>
        <w:rPr>
          <w:rFonts w:ascii="Arial" w:hAnsi="Arial" w:cs="Arial"/>
          <w:b/>
          <w:lang w:eastAsia="zh-CN"/>
        </w:rPr>
      </w:pPr>
      <w:r w:rsidRPr="0030519B">
        <w:rPr>
          <w:rFonts w:ascii="Arial" w:hAnsi="Arial" w:cs="Arial"/>
          <w:b/>
          <w:bCs/>
          <w:sz w:val="22"/>
          <w:szCs w:val="22"/>
        </w:rPr>
        <w:t>1:45-3:00</w:t>
      </w:r>
      <w:r w:rsidRPr="0030519B">
        <w:rPr>
          <w:rFonts w:ascii="Arial" w:hAnsi="Arial" w:cs="Arial"/>
          <w:b/>
          <w:bCs/>
          <w:sz w:val="22"/>
          <w:szCs w:val="22"/>
        </w:rPr>
        <w:tab/>
      </w:r>
      <w:r w:rsidR="001C7694">
        <w:rPr>
          <w:rFonts w:ascii="Arial" w:hAnsi="Arial" w:cs="Arial"/>
          <w:b/>
          <w:bCs/>
          <w:sz w:val="22"/>
          <w:szCs w:val="22"/>
          <w:lang w:eastAsia="zh-CN"/>
        </w:rPr>
        <w:t>Corporate strategy &amp; multi-business corporations (1)</w:t>
      </w:r>
      <w:r w:rsidR="001C7694" w:rsidRPr="008E3051">
        <w:rPr>
          <w:rFonts w:ascii="Arial" w:hAnsi="Arial" w:cs="Arial"/>
          <w:b/>
          <w:bCs/>
          <w:sz w:val="22"/>
          <w:szCs w:val="22"/>
          <w:lang w:eastAsia="zh-CN"/>
        </w:rPr>
        <w:tab/>
      </w:r>
      <w:r w:rsidR="001C7694">
        <w:rPr>
          <w:rFonts w:ascii="Arial" w:hAnsi="Arial" w:cs="Arial"/>
          <w:b/>
          <w:bCs/>
          <w:sz w:val="22"/>
          <w:szCs w:val="22"/>
          <w:lang w:eastAsia="zh-CN"/>
        </w:rPr>
        <w:t>Professor Bhambri</w:t>
      </w:r>
    </w:p>
    <w:p w14:paraId="24074DFB" w14:textId="77777777" w:rsidR="001C7694" w:rsidRDefault="001C7694" w:rsidP="001C7694">
      <w:pPr>
        <w:jc w:val="both"/>
        <w:rPr>
          <w:rFonts w:ascii="Arial" w:hAnsi="Arial" w:cs="Arial"/>
          <w:b/>
          <w:sz w:val="22"/>
          <w:szCs w:val="22"/>
          <w:lang w:eastAsia="zh-CN"/>
        </w:rPr>
      </w:pPr>
    </w:p>
    <w:p w14:paraId="474749F5" w14:textId="77777777" w:rsidR="001C7694" w:rsidRDefault="001C7694" w:rsidP="001C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97998">
        <w:rPr>
          <w:sz w:val="24"/>
          <w:szCs w:val="24"/>
        </w:rPr>
        <w:t>So far</w:t>
      </w:r>
      <w:r>
        <w:rPr>
          <w:sz w:val="24"/>
          <w:szCs w:val="24"/>
        </w:rPr>
        <w:t xml:space="preserve"> in strategy</w:t>
      </w:r>
      <w:r w:rsidRPr="00697998">
        <w:rPr>
          <w:sz w:val="24"/>
          <w:szCs w:val="24"/>
        </w:rPr>
        <w:t>, most of our discussions have focused on business unit strategy as opposed to corporate level strategy.  Whereas business strategy focuses on the question of how to compet</w:t>
      </w:r>
      <w:r>
        <w:rPr>
          <w:sz w:val="24"/>
          <w:szCs w:val="24"/>
        </w:rPr>
        <w:t>e, corporate strategy focuses</w:t>
      </w:r>
      <w:r w:rsidRPr="00697998">
        <w:rPr>
          <w:sz w:val="24"/>
          <w:szCs w:val="24"/>
        </w:rPr>
        <w:t xml:space="preserve"> which businesses </w:t>
      </w:r>
      <w:r>
        <w:rPr>
          <w:sz w:val="24"/>
          <w:szCs w:val="24"/>
        </w:rPr>
        <w:t xml:space="preserve">we should compete in </w:t>
      </w:r>
      <w:r w:rsidRPr="00697998">
        <w:rPr>
          <w:sz w:val="24"/>
          <w:szCs w:val="24"/>
        </w:rPr>
        <w:t xml:space="preserve">and the extent and type of coordination across </w:t>
      </w:r>
      <w:r>
        <w:rPr>
          <w:sz w:val="24"/>
          <w:szCs w:val="24"/>
        </w:rPr>
        <w:t xml:space="preserve">different </w:t>
      </w:r>
      <w:r w:rsidRPr="00697998">
        <w:rPr>
          <w:sz w:val="24"/>
          <w:szCs w:val="24"/>
        </w:rPr>
        <w:t xml:space="preserve">businesses.  </w:t>
      </w:r>
    </w:p>
    <w:p w14:paraId="14ED298D" w14:textId="77777777" w:rsidR="001C7694" w:rsidRPr="00697998" w:rsidRDefault="001C7694" w:rsidP="001C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95FCF20" w14:textId="77777777" w:rsidR="001C7694" w:rsidRPr="00697998" w:rsidRDefault="001C7694" w:rsidP="001C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97998">
        <w:rPr>
          <w:sz w:val="24"/>
          <w:szCs w:val="24"/>
        </w:rPr>
        <w:t>Topics:</w:t>
      </w:r>
    </w:p>
    <w:p w14:paraId="1B99F4B7" w14:textId="77777777" w:rsidR="001C7694" w:rsidRPr="00697998" w:rsidRDefault="001C7694" w:rsidP="001C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97998">
        <w:rPr>
          <w:sz w:val="24"/>
          <w:szCs w:val="24"/>
        </w:rPr>
        <w:t>Acquisition processes</w:t>
      </w:r>
    </w:p>
    <w:p w14:paraId="7C4DCE25" w14:textId="77777777" w:rsidR="001C7694" w:rsidRPr="00697998" w:rsidRDefault="001C7694" w:rsidP="001C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97998">
        <w:rPr>
          <w:sz w:val="24"/>
          <w:szCs w:val="24"/>
        </w:rPr>
        <w:t>Value added in acquisitions</w:t>
      </w:r>
    </w:p>
    <w:p w14:paraId="4FEA4E16" w14:textId="77777777" w:rsidR="001C7694" w:rsidRPr="00697998" w:rsidRDefault="001C7694" w:rsidP="001C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97998">
        <w:rPr>
          <w:sz w:val="24"/>
          <w:szCs w:val="24"/>
        </w:rPr>
        <w:t>Integration across Businesses</w:t>
      </w:r>
    </w:p>
    <w:p w14:paraId="6AC28A84" w14:textId="77777777" w:rsidR="001C7694" w:rsidRPr="00697998" w:rsidRDefault="001C7694" w:rsidP="001C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97998">
        <w:rPr>
          <w:sz w:val="24"/>
          <w:szCs w:val="24"/>
        </w:rPr>
        <w:t>Parenting Advantage</w:t>
      </w:r>
    </w:p>
    <w:p w14:paraId="4448D2B4" w14:textId="77777777" w:rsidR="001C7694" w:rsidRDefault="001C7694" w:rsidP="001C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97998">
        <w:rPr>
          <w:sz w:val="24"/>
          <w:szCs w:val="24"/>
        </w:rPr>
        <w:t>Different corporate models</w:t>
      </w:r>
    </w:p>
    <w:p w14:paraId="38C81AAF" w14:textId="77777777" w:rsidR="001C7694" w:rsidRPr="00697998" w:rsidRDefault="001C7694" w:rsidP="001C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FB47680" w14:textId="77777777" w:rsidR="001C7694" w:rsidRDefault="001C7694" w:rsidP="001C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Reading:</w:t>
      </w:r>
    </w:p>
    <w:p w14:paraId="7932FEEA" w14:textId="77777777" w:rsidR="001C7694" w:rsidRPr="00A05CC9" w:rsidRDefault="001C7694" w:rsidP="001C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A05CC9">
        <w:rPr>
          <w:sz w:val="24"/>
          <w:szCs w:val="24"/>
        </w:rPr>
        <w:t>Case: Danaher Corporation #9 708 445</w:t>
      </w:r>
    </w:p>
    <w:p w14:paraId="346A3EEF" w14:textId="77777777" w:rsidR="001C7694" w:rsidRDefault="001C7694" w:rsidP="001C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A05CC9">
        <w:rPr>
          <w:sz w:val="24"/>
          <w:szCs w:val="24"/>
        </w:rPr>
        <w:t>Reading: Corporate Strategy – Module Note</w:t>
      </w:r>
      <w:r w:rsidRPr="00A05CC9">
        <w:rPr>
          <w:sz w:val="24"/>
          <w:szCs w:val="24"/>
        </w:rPr>
        <w:tab/>
        <w:t>9 713 415</w:t>
      </w:r>
    </w:p>
    <w:p w14:paraId="6AFD2E43" w14:textId="77777777" w:rsidR="001C7694" w:rsidRPr="001B184A" w:rsidRDefault="001C7694" w:rsidP="001C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14:paraId="0DE4BF92" w14:textId="77777777" w:rsidR="001C7694" w:rsidRDefault="001C7694" w:rsidP="001C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97998">
        <w:rPr>
          <w:sz w:val="24"/>
          <w:szCs w:val="24"/>
        </w:rPr>
        <w:lastRenderedPageBreak/>
        <w:t>Questions:</w:t>
      </w:r>
    </w:p>
    <w:p w14:paraId="1B960800" w14:textId="77777777" w:rsidR="001C7694" w:rsidRDefault="001C7694" w:rsidP="001C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5BDB82C" w14:textId="77777777" w:rsidR="001C7694" w:rsidRPr="00697998" w:rsidRDefault="001C7694" w:rsidP="001C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1.</w:t>
      </w:r>
      <w:r w:rsidRPr="00697998">
        <w:rPr>
          <w:sz w:val="24"/>
          <w:szCs w:val="24"/>
        </w:rPr>
        <w:tab/>
        <w:t xml:space="preserve">What is </w:t>
      </w:r>
      <w:r>
        <w:rPr>
          <w:sz w:val="24"/>
          <w:szCs w:val="24"/>
        </w:rPr>
        <w:t>Danaher</w:t>
      </w:r>
      <w:r w:rsidRPr="00697998">
        <w:rPr>
          <w:sz w:val="24"/>
          <w:szCs w:val="24"/>
        </w:rPr>
        <w:t>’s acquisition process?  Is it a sustainable process?</w:t>
      </w:r>
    </w:p>
    <w:p w14:paraId="3A4F5776" w14:textId="77777777" w:rsidR="001C7694" w:rsidRPr="00697998" w:rsidRDefault="001C7694" w:rsidP="001C7694">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97998">
        <w:rPr>
          <w:sz w:val="24"/>
          <w:szCs w:val="24"/>
        </w:rPr>
        <w:t>If you are a business unit manager, what is the value that</w:t>
      </w:r>
      <w:r>
        <w:rPr>
          <w:sz w:val="24"/>
          <w:szCs w:val="24"/>
        </w:rPr>
        <w:t xml:space="preserve"> you get from being part of Danaher</w:t>
      </w:r>
      <w:r w:rsidRPr="00697998">
        <w:rPr>
          <w:sz w:val="24"/>
          <w:szCs w:val="24"/>
        </w:rPr>
        <w:t>?  What are the disadvantages that you face?</w:t>
      </w:r>
    </w:p>
    <w:p w14:paraId="10DB1DCA" w14:textId="77777777" w:rsidR="001C7694" w:rsidRPr="00697998" w:rsidRDefault="001C7694" w:rsidP="001C7694">
      <w:pPr>
        <w:numPr>
          <w:ilvl w:val="0"/>
          <w:numId w:val="6"/>
        </w:numPr>
        <w:tabs>
          <w:tab w:val="left" w:pos="-1440"/>
          <w:tab w:val="left" w:pos="-720"/>
        </w:tabs>
        <w:rPr>
          <w:sz w:val="24"/>
          <w:szCs w:val="24"/>
        </w:rPr>
      </w:pPr>
      <w:r w:rsidRPr="00697998">
        <w:rPr>
          <w:sz w:val="24"/>
          <w:szCs w:val="24"/>
        </w:rPr>
        <w:t>If you were managing a firm, would you rather compete against a divi</w:t>
      </w:r>
      <w:r>
        <w:rPr>
          <w:sz w:val="24"/>
          <w:szCs w:val="24"/>
        </w:rPr>
        <w:t>sion of a conglomerate like Danaher</w:t>
      </w:r>
      <w:r w:rsidRPr="00697998">
        <w:rPr>
          <w:sz w:val="24"/>
          <w:szCs w:val="24"/>
        </w:rPr>
        <w:t xml:space="preserve"> or an independent firm?  Explain your answer.</w:t>
      </w:r>
    </w:p>
    <w:p w14:paraId="411292A5" w14:textId="77777777" w:rsidR="00D327C4" w:rsidRPr="001C7694" w:rsidRDefault="001C7694" w:rsidP="001C7694">
      <w:pPr>
        <w:numPr>
          <w:ilvl w:val="0"/>
          <w:numId w:val="6"/>
        </w:numPr>
        <w:tabs>
          <w:tab w:val="left" w:pos="-1440"/>
          <w:tab w:val="left" w:pos="-720"/>
        </w:tabs>
        <w:rPr>
          <w:sz w:val="24"/>
          <w:szCs w:val="24"/>
        </w:rPr>
      </w:pPr>
      <w:r w:rsidRPr="00697998">
        <w:rPr>
          <w:sz w:val="24"/>
          <w:szCs w:val="24"/>
        </w:rPr>
        <w:t>If you were an investor, would you rather invest in a firm that competes in only one business or a firm that competes in many businesses?</w:t>
      </w:r>
    </w:p>
    <w:p w14:paraId="009089A1" w14:textId="77777777" w:rsidR="00D327C4" w:rsidRPr="0030519B" w:rsidRDefault="00D327C4" w:rsidP="003A2326">
      <w:pPr>
        <w:tabs>
          <w:tab w:val="left" w:pos="-1440"/>
          <w:tab w:val="left" w:pos="-720"/>
          <w:tab w:val="center" w:pos="180"/>
          <w:tab w:val="left" w:pos="900"/>
          <w:tab w:val="left" w:pos="1800"/>
          <w:tab w:val="left" w:pos="3240"/>
        </w:tabs>
        <w:jc w:val="both"/>
        <w:rPr>
          <w:rFonts w:ascii="Arial" w:hAnsi="Arial" w:cs="Arial"/>
          <w:sz w:val="22"/>
          <w:szCs w:val="22"/>
          <w:lang w:eastAsia="zh-CN"/>
        </w:rPr>
      </w:pPr>
    </w:p>
    <w:p w14:paraId="43FC961E" w14:textId="77777777" w:rsidR="00D327C4" w:rsidRPr="0030519B" w:rsidRDefault="001C7694" w:rsidP="003A2326">
      <w:pPr>
        <w:jc w:val="both"/>
        <w:rPr>
          <w:rFonts w:ascii="Arial" w:hAnsi="Arial" w:cs="Arial"/>
          <w:b/>
          <w:bCs/>
          <w:sz w:val="22"/>
          <w:szCs w:val="22"/>
        </w:rPr>
      </w:pPr>
      <w:r>
        <w:rPr>
          <w:rFonts w:ascii="Arial" w:hAnsi="Arial" w:cs="Arial"/>
          <w:b/>
          <w:bCs/>
          <w:sz w:val="22"/>
          <w:szCs w:val="22"/>
        </w:rPr>
        <w:t>3:00-3:15</w:t>
      </w:r>
      <w:r>
        <w:rPr>
          <w:rFonts w:ascii="Arial" w:hAnsi="Arial" w:cs="Arial"/>
          <w:b/>
          <w:bCs/>
          <w:sz w:val="22"/>
          <w:szCs w:val="22"/>
        </w:rPr>
        <w:tab/>
        <w:t>Break</w:t>
      </w:r>
    </w:p>
    <w:p w14:paraId="4C17D251" w14:textId="77777777" w:rsidR="00D327C4" w:rsidRPr="0030519B" w:rsidRDefault="00D327C4" w:rsidP="003A2326">
      <w:pPr>
        <w:tabs>
          <w:tab w:val="left" w:pos="-1440"/>
          <w:tab w:val="left" w:pos="-720"/>
          <w:tab w:val="center" w:pos="180"/>
          <w:tab w:val="left" w:pos="900"/>
          <w:tab w:val="left" w:pos="1800"/>
          <w:tab w:val="left" w:pos="3240"/>
        </w:tabs>
        <w:jc w:val="both"/>
        <w:rPr>
          <w:rFonts w:ascii="Arial" w:hAnsi="Arial" w:cs="Arial"/>
          <w:sz w:val="22"/>
          <w:szCs w:val="22"/>
        </w:rPr>
      </w:pPr>
    </w:p>
    <w:p w14:paraId="48EC556D" w14:textId="77777777" w:rsidR="001C7694" w:rsidRPr="001C7694" w:rsidRDefault="000C2972" w:rsidP="001C7694">
      <w:pPr>
        <w:spacing w:before="240"/>
        <w:rPr>
          <w:rFonts w:ascii="Arial" w:hAnsi="Arial" w:cs="Arial"/>
          <w:b/>
          <w:lang w:eastAsia="zh-CN"/>
        </w:rPr>
      </w:pPr>
      <w:r w:rsidRPr="0030519B">
        <w:rPr>
          <w:rFonts w:ascii="Arial" w:hAnsi="Arial" w:cs="Arial"/>
          <w:b/>
          <w:bCs/>
          <w:sz w:val="22"/>
          <w:szCs w:val="22"/>
        </w:rPr>
        <w:t>3:15-4:30</w:t>
      </w:r>
      <w:r w:rsidRPr="0030519B">
        <w:rPr>
          <w:rFonts w:ascii="Arial" w:hAnsi="Arial" w:cs="Arial"/>
          <w:b/>
          <w:bCs/>
          <w:sz w:val="22"/>
          <w:szCs w:val="22"/>
        </w:rPr>
        <w:tab/>
      </w:r>
      <w:r w:rsidR="001C7694">
        <w:rPr>
          <w:rFonts w:ascii="Arial" w:hAnsi="Arial" w:cs="Arial"/>
          <w:b/>
          <w:bCs/>
          <w:sz w:val="22"/>
          <w:szCs w:val="22"/>
          <w:lang w:eastAsia="zh-CN"/>
        </w:rPr>
        <w:t>Corporate strategy &amp; multi-business corporations (2)</w:t>
      </w:r>
      <w:r w:rsidR="001C7694" w:rsidRPr="008E3051">
        <w:rPr>
          <w:rFonts w:ascii="Arial" w:hAnsi="Arial" w:cs="Arial"/>
          <w:b/>
          <w:bCs/>
          <w:sz w:val="22"/>
          <w:szCs w:val="22"/>
          <w:lang w:eastAsia="zh-CN"/>
        </w:rPr>
        <w:tab/>
      </w:r>
      <w:r w:rsidR="001C7694">
        <w:rPr>
          <w:rFonts w:ascii="Arial" w:hAnsi="Arial" w:cs="Arial"/>
          <w:b/>
          <w:bCs/>
          <w:sz w:val="22"/>
          <w:szCs w:val="22"/>
          <w:lang w:eastAsia="zh-CN"/>
        </w:rPr>
        <w:t>Professor Bhambri</w:t>
      </w:r>
    </w:p>
    <w:p w14:paraId="2D9614EF" w14:textId="7D80F5B4" w:rsidR="001C7694" w:rsidRPr="002D2A3A" w:rsidRDefault="002D2A3A" w:rsidP="001C7694">
      <w:pPr>
        <w:spacing w:before="240"/>
        <w:rPr>
          <w:rFonts w:ascii="Arial" w:hAnsi="Arial" w:cs="Arial"/>
          <w:sz w:val="22"/>
          <w:szCs w:val="22"/>
          <w:lang w:eastAsia="zh-CN"/>
        </w:rPr>
      </w:pPr>
      <w:r w:rsidRPr="002D2A3A">
        <w:rPr>
          <w:rFonts w:ascii="Arial" w:hAnsi="Arial" w:cs="Arial"/>
          <w:b/>
          <w:sz w:val="22"/>
          <w:szCs w:val="22"/>
          <w:lang w:eastAsia="zh-CN"/>
        </w:rPr>
        <w:tab/>
      </w:r>
      <w:r w:rsidRPr="002D2A3A">
        <w:rPr>
          <w:rFonts w:ascii="Arial" w:hAnsi="Arial" w:cs="Arial"/>
          <w:b/>
          <w:sz w:val="22"/>
          <w:szCs w:val="22"/>
          <w:lang w:eastAsia="zh-CN"/>
        </w:rPr>
        <w:tab/>
      </w:r>
      <w:r w:rsidRPr="002D2A3A">
        <w:rPr>
          <w:rFonts w:ascii="Arial" w:hAnsi="Arial" w:cs="Arial"/>
          <w:sz w:val="22"/>
          <w:szCs w:val="22"/>
          <w:lang w:eastAsia="zh-CN"/>
        </w:rPr>
        <w:t>Danaher and corporate strategy discussion continues.</w:t>
      </w:r>
    </w:p>
    <w:p w14:paraId="71ADE299" w14:textId="77777777" w:rsidR="00D327C4" w:rsidRPr="0030519B" w:rsidRDefault="00D327C4" w:rsidP="003A2326">
      <w:pPr>
        <w:jc w:val="both"/>
        <w:rPr>
          <w:rFonts w:ascii="Arial" w:hAnsi="Arial" w:cs="Arial"/>
          <w:b/>
          <w:bCs/>
          <w:sz w:val="22"/>
          <w:szCs w:val="22"/>
        </w:rPr>
      </w:pPr>
    </w:p>
    <w:p w14:paraId="36DAF641" w14:textId="77777777" w:rsidR="000C2972" w:rsidRPr="0030519B" w:rsidRDefault="000C2972" w:rsidP="003A2326">
      <w:pPr>
        <w:jc w:val="both"/>
        <w:rPr>
          <w:rFonts w:ascii="Arial" w:hAnsi="Arial" w:cs="Arial"/>
          <w:sz w:val="22"/>
          <w:szCs w:val="22"/>
        </w:rPr>
      </w:pPr>
    </w:p>
    <w:p w14:paraId="0925DA08" w14:textId="77777777" w:rsidR="00D327C4" w:rsidRPr="0030519B" w:rsidRDefault="00D327C4" w:rsidP="003A2326">
      <w:pPr>
        <w:jc w:val="both"/>
        <w:rPr>
          <w:rFonts w:ascii="Arial" w:hAnsi="Arial" w:cs="Arial"/>
          <w:b/>
          <w:bCs/>
          <w:sz w:val="22"/>
          <w:szCs w:val="22"/>
        </w:rPr>
      </w:pPr>
      <w:r w:rsidRPr="0030519B">
        <w:rPr>
          <w:rFonts w:ascii="Arial" w:hAnsi="Arial" w:cs="Arial"/>
          <w:b/>
          <w:bCs/>
          <w:sz w:val="22"/>
          <w:szCs w:val="22"/>
        </w:rPr>
        <w:t>4:30-4:45</w:t>
      </w:r>
      <w:r w:rsidRPr="0030519B">
        <w:rPr>
          <w:rFonts w:ascii="Arial" w:hAnsi="Arial" w:cs="Arial"/>
          <w:b/>
          <w:bCs/>
          <w:sz w:val="22"/>
          <w:szCs w:val="22"/>
        </w:rPr>
        <w:tab/>
        <w:t>Break</w:t>
      </w:r>
    </w:p>
    <w:p w14:paraId="0C2A2426" w14:textId="77777777" w:rsidR="00D327C4" w:rsidRPr="0030519B" w:rsidRDefault="00D327C4" w:rsidP="003A2326">
      <w:pPr>
        <w:jc w:val="both"/>
        <w:rPr>
          <w:rFonts w:ascii="Arial" w:hAnsi="Arial" w:cs="Arial"/>
          <w:b/>
          <w:bCs/>
          <w:sz w:val="22"/>
          <w:szCs w:val="22"/>
        </w:rPr>
      </w:pPr>
    </w:p>
    <w:p w14:paraId="47B984F8" w14:textId="77777777" w:rsidR="00D327C4" w:rsidRPr="0030519B" w:rsidRDefault="00D327C4" w:rsidP="003A2326">
      <w:pPr>
        <w:jc w:val="both"/>
        <w:rPr>
          <w:rFonts w:ascii="Arial" w:hAnsi="Arial" w:cs="Arial"/>
          <w:b/>
          <w:bCs/>
          <w:sz w:val="22"/>
          <w:szCs w:val="22"/>
          <w:lang w:eastAsia="zh-CN"/>
        </w:rPr>
      </w:pPr>
      <w:r w:rsidRPr="0030519B">
        <w:rPr>
          <w:rFonts w:ascii="Arial" w:hAnsi="Arial" w:cs="Arial"/>
          <w:b/>
          <w:bCs/>
          <w:sz w:val="22"/>
          <w:szCs w:val="22"/>
        </w:rPr>
        <w:t>4:45-</w:t>
      </w:r>
      <w:r w:rsidR="00835B4E" w:rsidRPr="0030519B">
        <w:rPr>
          <w:rFonts w:ascii="Arial" w:hAnsi="Arial" w:cs="Arial"/>
          <w:b/>
          <w:bCs/>
          <w:sz w:val="22"/>
          <w:szCs w:val="22"/>
          <w:lang w:eastAsia="zh-CN"/>
        </w:rPr>
        <w:t>6</w:t>
      </w:r>
      <w:r w:rsidRPr="0030519B">
        <w:rPr>
          <w:rFonts w:ascii="Arial" w:hAnsi="Arial" w:cs="Arial"/>
          <w:b/>
          <w:bCs/>
          <w:sz w:val="22"/>
          <w:szCs w:val="22"/>
        </w:rPr>
        <w:t>:</w:t>
      </w:r>
      <w:r w:rsidR="00835B4E" w:rsidRPr="0030519B">
        <w:rPr>
          <w:rFonts w:ascii="Arial" w:hAnsi="Arial" w:cs="Arial"/>
          <w:b/>
          <w:bCs/>
          <w:sz w:val="22"/>
          <w:szCs w:val="22"/>
          <w:lang w:eastAsia="zh-CN"/>
        </w:rPr>
        <w:t>0</w:t>
      </w:r>
      <w:r w:rsidRPr="0030519B">
        <w:rPr>
          <w:rFonts w:ascii="Arial" w:hAnsi="Arial" w:cs="Arial"/>
          <w:b/>
          <w:bCs/>
          <w:sz w:val="22"/>
          <w:szCs w:val="22"/>
        </w:rPr>
        <w:t>0</w:t>
      </w:r>
      <w:r w:rsidRPr="0030519B">
        <w:rPr>
          <w:rFonts w:ascii="Arial" w:hAnsi="Arial" w:cs="Arial"/>
          <w:b/>
          <w:bCs/>
          <w:sz w:val="22"/>
          <w:szCs w:val="22"/>
        </w:rPr>
        <w:tab/>
      </w:r>
      <w:r w:rsidR="00835B4E" w:rsidRPr="0030519B">
        <w:rPr>
          <w:rFonts w:ascii="Arial" w:hAnsi="Arial" w:cs="Arial"/>
          <w:b/>
          <w:bCs/>
          <w:sz w:val="22"/>
          <w:szCs w:val="22"/>
          <w:lang w:eastAsia="zh-CN"/>
        </w:rPr>
        <w:t>Group Work</w:t>
      </w:r>
      <w:r w:rsidR="001C7694">
        <w:rPr>
          <w:rFonts w:ascii="Arial" w:hAnsi="Arial" w:cs="Arial"/>
          <w:b/>
          <w:bCs/>
          <w:sz w:val="22"/>
          <w:szCs w:val="22"/>
          <w:lang w:eastAsia="zh-CN"/>
        </w:rPr>
        <w:tab/>
      </w:r>
    </w:p>
    <w:p w14:paraId="332EFCA8" w14:textId="77777777" w:rsidR="00D327C4" w:rsidRPr="0030519B" w:rsidRDefault="00D327C4" w:rsidP="003A2326">
      <w:pPr>
        <w:tabs>
          <w:tab w:val="left" w:pos="-1440"/>
          <w:tab w:val="left" w:pos="-720"/>
          <w:tab w:val="center" w:pos="180"/>
          <w:tab w:val="left" w:pos="900"/>
          <w:tab w:val="left" w:pos="1800"/>
          <w:tab w:val="left" w:pos="3240"/>
        </w:tabs>
        <w:jc w:val="both"/>
        <w:rPr>
          <w:rFonts w:ascii="Arial" w:hAnsi="Arial" w:cs="Arial"/>
          <w:sz w:val="22"/>
          <w:szCs w:val="22"/>
          <w:lang w:eastAsia="zh-CN"/>
        </w:rPr>
      </w:pPr>
    </w:p>
    <w:p w14:paraId="2C9F755A" w14:textId="77777777" w:rsidR="003A2326" w:rsidRPr="0030519B" w:rsidRDefault="003A2326" w:rsidP="003A2326">
      <w:pPr>
        <w:tabs>
          <w:tab w:val="left" w:pos="-1440"/>
          <w:tab w:val="left" w:pos="-720"/>
          <w:tab w:val="center" w:pos="180"/>
          <w:tab w:val="left" w:pos="900"/>
          <w:tab w:val="left" w:pos="1800"/>
          <w:tab w:val="left" w:pos="3240"/>
        </w:tabs>
        <w:jc w:val="both"/>
        <w:rPr>
          <w:rFonts w:ascii="Arial" w:hAnsi="Arial" w:cs="Arial"/>
          <w:sz w:val="22"/>
          <w:szCs w:val="22"/>
          <w:lang w:eastAsia="zh-CN"/>
        </w:rPr>
      </w:pPr>
    </w:p>
    <w:p w14:paraId="7C65B9A2" w14:textId="77777777" w:rsidR="003A2326" w:rsidRPr="0030519B" w:rsidRDefault="003A2326" w:rsidP="003A2326">
      <w:pPr>
        <w:tabs>
          <w:tab w:val="left" w:pos="-1440"/>
          <w:tab w:val="left" w:pos="-720"/>
          <w:tab w:val="center" w:pos="180"/>
          <w:tab w:val="left" w:pos="900"/>
          <w:tab w:val="left" w:pos="1800"/>
          <w:tab w:val="left" w:pos="3240"/>
        </w:tabs>
        <w:jc w:val="both"/>
        <w:rPr>
          <w:rFonts w:ascii="Arial" w:hAnsi="Arial" w:cs="Arial"/>
          <w:sz w:val="22"/>
          <w:szCs w:val="22"/>
          <w:lang w:eastAsia="zh-CN"/>
        </w:rPr>
      </w:pPr>
    </w:p>
    <w:p w14:paraId="658F880A" w14:textId="77777777" w:rsidR="00D327C4" w:rsidRPr="0030519B" w:rsidRDefault="00D327C4" w:rsidP="003A2326">
      <w:pPr>
        <w:tabs>
          <w:tab w:val="left" w:pos="-1440"/>
          <w:tab w:val="left" w:pos="-720"/>
          <w:tab w:val="center" w:pos="180"/>
          <w:tab w:val="left" w:pos="900"/>
          <w:tab w:val="left" w:pos="1800"/>
          <w:tab w:val="left" w:pos="3240"/>
        </w:tabs>
        <w:jc w:val="both"/>
        <w:rPr>
          <w:rFonts w:ascii="Arial" w:hAnsi="Arial" w:cs="Arial"/>
          <w:b/>
          <w:sz w:val="22"/>
          <w:szCs w:val="22"/>
          <w:u w:val="single"/>
          <w:lang w:eastAsia="zh-CN"/>
        </w:rPr>
      </w:pPr>
      <w:r w:rsidRPr="0030519B">
        <w:rPr>
          <w:rFonts w:ascii="Arial" w:hAnsi="Arial" w:cs="Arial"/>
          <w:b/>
          <w:sz w:val="22"/>
          <w:szCs w:val="22"/>
          <w:u w:val="single"/>
        </w:rPr>
        <w:t xml:space="preserve">Friday, </w:t>
      </w:r>
      <w:r w:rsidR="00024159" w:rsidRPr="0030519B">
        <w:rPr>
          <w:rFonts w:ascii="Arial" w:hAnsi="Arial" w:cs="Arial"/>
          <w:b/>
          <w:sz w:val="22"/>
          <w:szCs w:val="22"/>
          <w:u w:val="single"/>
          <w:lang w:eastAsia="zh-CN"/>
        </w:rPr>
        <w:t xml:space="preserve">November </w:t>
      </w:r>
      <w:r w:rsidR="00341DEA" w:rsidRPr="0030519B">
        <w:rPr>
          <w:rFonts w:ascii="Arial" w:hAnsi="Arial" w:cs="Arial"/>
          <w:b/>
          <w:sz w:val="22"/>
          <w:szCs w:val="22"/>
          <w:u w:val="single"/>
          <w:lang w:eastAsia="zh-CN"/>
        </w:rPr>
        <w:t>1</w:t>
      </w:r>
    </w:p>
    <w:p w14:paraId="4E62E224" w14:textId="77777777" w:rsidR="00D327C4" w:rsidRPr="0030519B" w:rsidRDefault="00D327C4" w:rsidP="003A2326">
      <w:pPr>
        <w:jc w:val="both"/>
        <w:rPr>
          <w:rFonts w:ascii="Arial" w:hAnsi="Arial" w:cs="Arial"/>
          <w:sz w:val="22"/>
          <w:szCs w:val="22"/>
        </w:rPr>
      </w:pPr>
    </w:p>
    <w:p w14:paraId="428A583E" w14:textId="77777777" w:rsidR="00487805" w:rsidRPr="0030519B" w:rsidRDefault="00D327C4" w:rsidP="00487805">
      <w:pPr>
        <w:jc w:val="both"/>
        <w:rPr>
          <w:rFonts w:ascii="Arial" w:hAnsi="Arial" w:cs="Arial"/>
          <w:b/>
          <w:sz w:val="22"/>
          <w:szCs w:val="22"/>
          <w:u w:val="single"/>
          <w:lang w:eastAsia="zh-CN"/>
        </w:rPr>
      </w:pPr>
      <w:r w:rsidRPr="0030519B">
        <w:rPr>
          <w:rFonts w:ascii="Arial" w:hAnsi="Arial" w:cs="Arial"/>
          <w:b/>
          <w:sz w:val="22"/>
          <w:szCs w:val="22"/>
        </w:rPr>
        <w:t>8:30-9:45</w:t>
      </w:r>
      <w:r w:rsidRPr="0030519B">
        <w:rPr>
          <w:rFonts w:ascii="Arial" w:hAnsi="Arial" w:cs="Arial"/>
          <w:b/>
          <w:sz w:val="22"/>
          <w:szCs w:val="22"/>
        </w:rPr>
        <w:tab/>
      </w:r>
      <w:r w:rsidR="00487805" w:rsidRPr="0030519B">
        <w:rPr>
          <w:rFonts w:ascii="Arial" w:hAnsi="Arial" w:cs="Arial"/>
          <w:b/>
          <w:sz w:val="22"/>
          <w:szCs w:val="22"/>
        </w:rPr>
        <w:t>Derivatives</w:t>
      </w:r>
      <w:r w:rsidR="00487805" w:rsidRPr="0030519B">
        <w:rPr>
          <w:rFonts w:ascii="Arial" w:hAnsi="Arial" w:cs="Arial"/>
          <w:b/>
          <w:sz w:val="22"/>
          <w:szCs w:val="22"/>
          <w:lang w:eastAsia="zh-CN"/>
        </w:rPr>
        <w:t xml:space="preserve"> </w:t>
      </w:r>
      <w:r w:rsidR="00487805" w:rsidRPr="0030519B">
        <w:rPr>
          <w:rFonts w:ascii="Arial" w:hAnsi="Arial" w:cs="Arial"/>
          <w:b/>
          <w:sz w:val="22"/>
          <w:szCs w:val="22"/>
          <w:lang w:eastAsia="zh-CN"/>
        </w:rPr>
        <w:tab/>
      </w:r>
      <w:r w:rsidR="00487805" w:rsidRPr="0030519B">
        <w:rPr>
          <w:rFonts w:ascii="Arial" w:hAnsi="Arial" w:cs="Arial"/>
          <w:b/>
          <w:sz w:val="22"/>
          <w:szCs w:val="22"/>
          <w:lang w:eastAsia="zh-CN"/>
        </w:rPr>
        <w:tab/>
      </w:r>
      <w:r w:rsidR="00487805" w:rsidRPr="0030519B">
        <w:rPr>
          <w:rFonts w:ascii="Arial" w:hAnsi="Arial" w:cs="Arial"/>
          <w:b/>
          <w:sz w:val="22"/>
          <w:szCs w:val="22"/>
          <w:lang w:eastAsia="zh-CN"/>
        </w:rPr>
        <w:tab/>
      </w:r>
      <w:r w:rsidR="00487805" w:rsidRPr="0030519B">
        <w:rPr>
          <w:rFonts w:ascii="Arial" w:hAnsi="Arial" w:cs="Arial"/>
          <w:b/>
          <w:sz w:val="22"/>
          <w:szCs w:val="22"/>
          <w:lang w:eastAsia="zh-CN"/>
        </w:rPr>
        <w:tab/>
      </w:r>
      <w:r w:rsidR="00487805" w:rsidRPr="0030519B">
        <w:rPr>
          <w:rFonts w:ascii="Arial" w:hAnsi="Arial" w:cs="Arial"/>
          <w:b/>
          <w:sz w:val="22"/>
          <w:szCs w:val="22"/>
          <w:lang w:eastAsia="zh-CN"/>
        </w:rPr>
        <w:tab/>
      </w:r>
      <w:r w:rsidR="00487805" w:rsidRPr="0030519B">
        <w:rPr>
          <w:rFonts w:ascii="Arial" w:hAnsi="Arial" w:cs="Arial"/>
          <w:b/>
          <w:sz w:val="22"/>
          <w:szCs w:val="22"/>
          <w:lang w:eastAsia="zh-CN"/>
        </w:rPr>
        <w:tab/>
        <w:t>Professor Campbell</w:t>
      </w:r>
    </w:p>
    <w:p w14:paraId="50682235" w14:textId="77777777" w:rsidR="00487805" w:rsidRPr="0030519B" w:rsidRDefault="00487805" w:rsidP="00487805">
      <w:pPr>
        <w:ind w:right="-720"/>
        <w:jc w:val="both"/>
        <w:rPr>
          <w:rFonts w:ascii="Arial" w:hAnsi="Arial" w:cs="Arial"/>
          <w:sz w:val="22"/>
          <w:szCs w:val="22"/>
        </w:rPr>
      </w:pPr>
    </w:p>
    <w:p w14:paraId="45F5235F" w14:textId="77777777" w:rsidR="00487805" w:rsidRPr="0030519B" w:rsidRDefault="00487805" w:rsidP="00487805">
      <w:pPr>
        <w:ind w:right="-720"/>
        <w:jc w:val="both"/>
        <w:rPr>
          <w:rFonts w:ascii="Arial" w:hAnsi="Arial" w:cs="Arial"/>
          <w:sz w:val="22"/>
          <w:szCs w:val="22"/>
        </w:rPr>
      </w:pPr>
      <w:r w:rsidRPr="0030519B">
        <w:rPr>
          <w:rFonts w:ascii="Arial" w:hAnsi="Arial" w:cs="Arial"/>
          <w:sz w:val="22"/>
          <w:szCs w:val="22"/>
        </w:rPr>
        <w:tab/>
      </w:r>
      <w:r w:rsidRPr="0030519B">
        <w:rPr>
          <w:rFonts w:ascii="Arial" w:hAnsi="Arial" w:cs="Arial"/>
          <w:sz w:val="22"/>
          <w:szCs w:val="22"/>
        </w:rPr>
        <w:tab/>
        <w:t>This session will continue the discussion of derivatives begun on Thursday.</w:t>
      </w:r>
    </w:p>
    <w:p w14:paraId="685ABE5D" w14:textId="77777777" w:rsidR="00D327C4" w:rsidRPr="0030519B" w:rsidRDefault="00835B4E" w:rsidP="003A2326">
      <w:pPr>
        <w:jc w:val="both"/>
        <w:rPr>
          <w:rFonts w:ascii="Arial" w:hAnsi="Arial" w:cs="Arial"/>
          <w:b/>
          <w:sz w:val="22"/>
          <w:szCs w:val="22"/>
          <w:lang w:eastAsia="zh-CN"/>
        </w:rPr>
      </w:pPr>
      <w:r w:rsidRPr="0030519B">
        <w:rPr>
          <w:rFonts w:ascii="Arial" w:hAnsi="Arial" w:cs="Arial"/>
          <w:b/>
          <w:sz w:val="22"/>
          <w:szCs w:val="22"/>
          <w:lang w:eastAsia="zh-CN"/>
        </w:rPr>
        <w:tab/>
      </w:r>
      <w:r w:rsidR="00D327C4" w:rsidRPr="0030519B">
        <w:rPr>
          <w:rFonts w:ascii="Arial" w:hAnsi="Arial" w:cs="Arial"/>
          <w:b/>
          <w:sz w:val="22"/>
          <w:szCs w:val="22"/>
        </w:rPr>
        <w:tab/>
      </w:r>
      <w:r w:rsidR="00D327C4" w:rsidRPr="0030519B">
        <w:rPr>
          <w:rFonts w:ascii="Arial" w:hAnsi="Arial" w:cs="Arial"/>
          <w:b/>
          <w:sz w:val="22"/>
          <w:szCs w:val="22"/>
        </w:rPr>
        <w:tab/>
      </w:r>
      <w:r w:rsidR="00D327C4" w:rsidRPr="0030519B">
        <w:rPr>
          <w:rFonts w:ascii="Arial" w:hAnsi="Arial" w:cs="Arial"/>
          <w:b/>
          <w:sz w:val="22"/>
          <w:szCs w:val="22"/>
        </w:rPr>
        <w:tab/>
      </w:r>
      <w:r w:rsidR="00D327C4" w:rsidRPr="0030519B">
        <w:rPr>
          <w:rFonts w:ascii="Arial" w:hAnsi="Arial" w:cs="Arial"/>
          <w:b/>
          <w:sz w:val="22"/>
          <w:szCs w:val="22"/>
        </w:rPr>
        <w:tab/>
      </w:r>
    </w:p>
    <w:p w14:paraId="7C45E13B" w14:textId="77777777" w:rsidR="00D327C4" w:rsidRPr="0030519B" w:rsidRDefault="00D327C4" w:rsidP="003A2326">
      <w:pPr>
        <w:jc w:val="both"/>
        <w:rPr>
          <w:rFonts w:ascii="Arial" w:hAnsi="Arial" w:cs="Arial"/>
          <w:b/>
          <w:bCs/>
          <w:sz w:val="22"/>
          <w:szCs w:val="22"/>
        </w:rPr>
      </w:pPr>
      <w:r w:rsidRPr="0030519B">
        <w:rPr>
          <w:rFonts w:ascii="Arial" w:hAnsi="Arial" w:cs="Arial"/>
          <w:b/>
          <w:bCs/>
          <w:sz w:val="22"/>
          <w:szCs w:val="22"/>
        </w:rPr>
        <w:t>9:45-10:00</w:t>
      </w:r>
      <w:r w:rsidRPr="0030519B">
        <w:rPr>
          <w:rFonts w:ascii="Arial" w:hAnsi="Arial" w:cs="Arial"/>
          <w:b/>
          <w:bCs/>
          <w:sz w:val="22"/>
          <w:szCs w:val="22"/>
        </w:rPr>
        <w:tab/>
        <w:t>Break</w:t>
      </w:r>
    </w:p>
    <w:p w14:paraId="1FDE8068" w14:textId="77777777" w:rsidR="00D327C4" w:rsidRPr="0030519B" w:rsidRDefault="00D327C4" w:rsidP="003A2326">
      <w:pPr>
        <w:jc w:val="both"/>
        <w:rPr>
          <w:rFonts w:ascii="Arial" w:hAnsi="Arial" w:cs="Arial"/>
          <w:b/>
          <w:sz w:val="22"/>
          <w:szCs w:val="22"/>
        </w:rPr>
      </w:pPr>
    </w:p>
    <w:p w14:paraId="35F0E5E1" w14:textId="77777777" w:rsidR="00AE2F11" w:rsidRPr="0030519B" w:rsidRDefault="00D327C4" w:rsidP="00AE2F11">
      <w:pPr>
        <w:ind w:right="-720"/>
        <w:rPr>
          <w:rFonts w:ascii="Arial" w:hAnsi="Arial" w:cs="Arial"/>
          <w:b/>
          <w:bCs/>
          <w:sz w:val="22"/>
          <w:szCs w:val="22"/>
        </w:rPr>
      </w:pPr>
      <w:r w:rsidRPr="0030519B">
        <w:rPr>
          <w:rFonts w:ascii="Arial" w:hAnsi="Arial" w:cs="Arial"/>
          <w:b/>
          <w:sz w:val="22"/>
          <w:szCs w:val="22"/>
        </w:rPr>
        <w:t>10:00-11:15</w:t>
      </w:r>
      <w:r w:rsidRPr="0030519B">
        <w:rPr>
          <w:rFonts w:ascii="Arial" w:hAnsi="Arial" w:cs="Arial"/>
          <w:b/>
          <w:sz w:val="22"/>
          <w:szCs w:val="22"/>
        </w:rPr>
        <w:tab/>
      </w:r>
      <w:r w:rsidR="00AE2F11" w:rsidRPr="0030519B">
        <w:rPr>
          <w:rFonts w:ascii="Arial" w:hAnsi="Arial" w:cs="Arial"/>
          <w:b/>
          <w:sz w:val="22"/>
          <w:szCs w:val="22"/>
          <w:lang w:eastAsia="zh-CN"/>
        </w:rPr>
        <w:t>Deal Structure and Leverage</w:t>
      </w:r>
      <w:r w:rsidR="00AE2F11" w:rsidRPr="0030519B">
        <w:rPr>
          <w:rFonts w:ascii="Arial" w:hAnsi="Arial" w:cs="Arial"/>
          <w:b/>
          <w:sz w:val="22"/>
          <w:szCs w:val="22"/>
          <w:lang w:eastAsia="zh-CN"/>
        </w:rPr>
        <w:tab/>
      </w:r>
      <w:r w:rsidR="00AE2F11" w:rsidRPr="0030519B">
        <w:rPr>
          <w:rFonts w:ascii="Arial" w:hAnsi="Arial" w:cs="Arial"/>
          <w:b/>
          <w:sz w:val="22"/>
          <w:szCs w:val="22"/>
          <w:lang w:eastAsia="zh-CN"/>
        </w:rPr>
        <w:tab/>
      </w:r>
      <w:r w:rsidR="00AE2F11" w:rsidRPr="0030519B">
        <w:rPr>
          <w:rFonts w:ascii="Arial" w:hAnsi="Arial" w:cs="Arial"/>
          <w:b/>
          <w:sz w:val="22"/>
          <w:szCs w:val="22"/>
        </w:rPr>
        <w:tab/>
        <w:t xml:space="preserve">Professor </w:t>
      </w:r>
      <w:r w:rsidR="00AE2F11" w:rsidRPr="0030519B">
        <w:rPr>
          <w:rFonts w:ascii="Arial" w:hAnsi="Arial" w:cs="Arial"/>
          <w:b/>
          <w:sz w:val="22"/>
          <w:szCs w:val="22"/>
          <w:lang w:eastAsia="zh-CN"/>
        </w:rPr>
        <w:t>Campbell</w:t>
      </w:r>
    </w:p>
    <w:p w14:paraId="75AFC93E" w14:textId="77777777" w:rsidR="00AE2F11" w:rsidRPr="0030519B" w:rsidRDefault="00AE2F11" w:rsidP="00AE2F11">
      <w:pPr>
        <w:jc w:val="both"/>
        <w:rPr>
          <w:rFonts w:ascii="Arial" w:hAnsi="Arial" w:cs="Arial"/>
          <w:sz w:val="22"/>
          <w:szCs w:val="22"/>
        </w:rPr>
      </w:pPr>
    </w:p>
    <w:p w14:paraId="73C84DED" w14:textId="77777777" w:rsidR="00AE2F11" w:rsidRPr="0030519B" w:rsidRDefault="00AE2F11" w:rsidP="00AE2F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szCs w:val="22"/>
        </w:rPr>
      </w:pPr>
      <w:r w:rsidRPr="0030519B">
        <w:rPr>
          <w:rFonts w:ascii="Arial" w:hAnsi="Arial" w:cs="Arial"/>
          <w:sz w:val="22"/>
          <w:szCs w:val="22"/>
        </w:rPr>
        <w:tab/>
      </w:r>
      <w:r w:rsidRPr="0030519B">
        <w:rPr>
          <w:rFonts w:ascii="Arial" w:hAnsi="Arial" w:cs="Arial"/>
          <w:sz w:val="22"/>
          <w:szCs w:val="22"/>
        </w:rPr>
        <w:tab/>
        <w:t xml:space="preserve">In this session we revisit the topic of leverage and deal structure initially introduced in Theme 3.  We will examine a major leveraged buyout of a US company, Hospital Corporation of America, and it subsequent public offering. Next we will examine a mezzanine finance deal for a small company seeking to raise capital.  Finally, we will examine a binomial framework for analyzing debt and equity financing.  </w:t>
      </w:r>
    </w:p>
    <w:p w14:paraId="6662676B" w14:textId="77777777" w:rsidR="00AE2F11" w:rsidRPr="0030519B" w:rsidRDefault="00AE2F11" w:rsidP="00AE2F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2"/>
          <w:szCs w:val="22"/>
        </w:rPr>
      </w:pPr>
      <w:r w:rsidRPr="0030519B">
        <w:rPr>
          <w:rFonts w:ascii="Arial" w:hAnsi="Arial" w:cs="Arial"/>
          <w:sz w:val="22"/>
          <w:szCs w:val="22"/>
        </w:rPr>
        <w:t xml:space="preserve">     </w:t>
      </w:r>
    </w:p>
    <w:p w14:paraId="68266A7B" w14:textId="77777777" w:rsidR="00AE2F11" w:rsidRPr="0030519B" w:rsidRDefault="00AE2F11" w:rsidP="00AE2F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30519B">
        <w:rPr>
          <w:rFonts w:ascii="Arial" w:hAnsi="Arial" w:cs="Arial"/>
          <w:b/>
          <w:sz w:val="22"/>
          <w:szCs w:val="22"/>
        </w:rPr>
        <w:tab/>
      </w:r>
      <w:r w:rsidRPr="0030519B">
        <w:rPr>
          <w:rFonts w:ascii="Arial" w:hAnsi="Arial" w:cs="Arial"/>
          <w:b/>
          <w:sz w:val="22"/>
          <w:szCs w:val="22"/>
        </w:rPr>
        <w:tab/>
        <w:t xml:space="preserve">Reading:  </w:t>
      </w:r>
    </w:p>
    <w:p w14:paraId="24CFDF21" w14:textId="77777777" w:rsidR="00AE2F11" w:rsidRPr="0030519B" w:rsidRDefault="00AE2F11" w:rsidP="001C7694">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0519B">
        <w:rPr>
          <w:rFonts w:ascii="Arial" w:hAnsi="Arial" w:cs="Arial"/>
          <w:sz w:val="22"/>
          <w:szCs w:val="22"/>
        </w:rPr>
        <w:t xml:space="preserve">Review: RWJJ Chapters  15, 16 and 17 </w:t>
      </w:r>
    </w:p>
    <w:p w14:paraId="55AFC4C9" w14:textId="77777777" w:rsidR="00AE2F11" w:rsidRPr="0030519B" w:rsidRDefault="00AE2F11" w:rsidP="001C7694">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0519B">
        <w:rPr>
          <w:rFonts w:ascii="Arial" w:hAnsi="Arial" w:cs="Arial"/>
          <w:sz w:val="22"/>
          <w:szCs w:val="22"/>
        </w:rPr>
        <w:t xml:space="preserve">Assignment:  “Risk and Reward in Venture Capital”, </w:t>
      </w:r>
      <w:proofErr w:type="spellStart"/>
      <w:r w:rsidRPr="0030519B">
        <w:rPr>
          <w:rFonts w:ascii="Arial" w:hAnsi="Arial" w:cs="Arial"/>
          <w:sz w:val="22"/>
          <w:szCs w:val="22"/>
        </w:rPr>
        <w:t>Sahlman</w:t>
      </w:r>
      <w:proofErr w:type="spellEnd"/>
      <w:r w:rsidRPr="0030519B">
        <w:rPr>
          <w:rFonts w:ascii="Arial" w:hAnsi="Arial" w:cs="Arial"/>
          <w:sz w:val="22"/>
          <w:szCs w:val="22"/>
        </w:rPr>
        <w:t>, HBS #N9-811-036</w:t>
      </w:r>
    </w:p>
    <w:p w14:paraId="531D3E04" w14:textId="77777777" w:rsidR="00AE2F11" w:rsidRPr="0030519B" w:rsidRDefault="00AE2F11" w:rsidP="001C7694">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0519B">
        <w:rPr>
          <w:rFonts w:ascii="Arial" w:hAnsi="Arial" w:cs="Arial"/>
          <w:sz w:val="22"/>
          <w:szCs w:val="22"/>
        </w:rPr>
        <w:t xml:space="preserve">Assignment:  </w:t>
      </w:r>
      <w:proofErr w:type="spellStart"/>
      <w:r w:rsidRPr="0030519B">
        <w:rPr>
          <w:rFonts w:ascii="Arial" w:hAnsi="Arial" w:cs="Arial"/>
          <w:sz w:val="22"/>
          <w:szCs w:val="22"/>
        </w:rPr>
        <w:t>Mezz</w:t>
      </w:r>
      <w:proofErr w:type="spellEnd"/>
      <w:r w:rsidRPr="0030519B">
        <w:rPr>
          <w:rFonts w:ascii="Arial" w:hAnsi="Arial" w:cs="Arial"/>
          <w:sz w:val="22"/>
          <w:szCs w:val="22"/>
        </w:rPr>
        <w:t xml:space="preserve"> Finance Case (short case by Tim Campbell)</w:t>
      </w:r>
    </w:p>
    <w:p w14:paraId="23E107FB" w14:textId="77777777" w:rsidR="00AE2F11" w:rsidRPr="0030519B" w:rsidRDefault="00AE2F11" w:rsidP="001C7694">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0519B">
        <w:rPr>
          <w:rFonts w:ascii="Arial" w:hAnsi="Arial" w:cs="Arial"/>
          <w:sz w:val="22"/>
          <w:szCs w:val="22"/>
        </w:rPr>
        <w:t>Assignment:  HCA (A) HBS #9-207-276, HCA (B) HBS #9-208-070</w:t>
      </w:r>
    </w:p>
    <w:p w14:paraId="0AFBEA93" w14:textId="77777777" w:rsidR="00AE2F11" w:rsidRPr="0030519B" w:rsidRDefault="00AE2F11" w:rsidP="001C7694">
      <w:pPr>
        <w:numPr>
          <w:ilvl w:val="0"/>
          <w:numId w:val="3"/>
        </w:numPr>
        <w:rPr>
          <w:rFonts w:ascii="Arial" w:hAnsi="Arial" w:cs="Arial"/>
          <w:sz w:val="22"/>
          <w:szCs w:val="22"/>
        </w:rPr>
      </w:pPr>
      <w:r w:rsidRPr="0030519B">
        <w:rPr>
          <w:rFonts w:ascii="Arial" w:hAnsi="Arial" w:cs="Arial"/>
          <w:sz w:val="22"/>
          <w:szCs w:val="22"/>
        </w:rPr>
        <w:t>Spreadsheets:  “</w:t>
      </w:r>
      <w:proofErr w:type="spellStart"/>
      <w:r w:rsidRPr="0030519B">
        <w:rPr>
          <w:rFonts w:ascii="Arial" w:hAnsi="Arial" w:cs="Arial"/>
          <w:sz w:val="22"/>
          <w:szCs w:val="22"/>
        </w:rPr>
        <w:t>Mezz</w:t>
      </w:r>
      <w:proofErr w:type="spellEnd"/>
      <w:r w:rsidRPr="0030519B">
        <w:rPr>
          <w:rFonts w:ascii="Arial" w:hAnsi="Arial" w:cs="Arial"/>
          <w:sz w:val="22"/>
          <w:szCs w:val="22"/>
        </w:rPr>
        <w:t xml:space="preserve"> Case”, “Binomial Leverage”, </w:t>
      </w:r>
      <w:r w:rsidRPr="0030519B">
        <w:rPr>
          <w:rFonts w:ascii="Arial" w:hAnsi="Arial" w:cs="Arial"/>
          <w:bCs/>
          <w:sz w:val="22"/>
          <w:szCs w:val="22"/>
        </w:rPr>
        <w:t>“Venture Portfolio”</w:t>
      </w:r>
    </w:p>
    <w:p w14:paraId="7D62BA54" w14:textId="77777777" w:rsidR="00D327C4" w:rsidRPr="0030519B" w:rsidRDefault="00835B4E" w:rsidP="003A2326">
      <w:pPr>
        <w:jc w:val="both"/>
        <w:rPr>
          <w:rFonts w:ascii="Arial" w:hAnsi="Arial" w:cs="Arial"/>
          <w:b/>
          <w:sz w:val="22"/>
          <w:szCs w:val="22"/>
          <w:u w:val="single"/>
          <w:lang w:eastAsia="zh-CN"/>
        </w:rPr>
      </w:pPr>
      <w:r w:rsidRPr="0030519B">
        <w:rPr>
          <w:rFonts w:ascii="Arial" w:hAnsi="Arial" w:cs="Arial"/>
          <w:b/>
          <w:sz w:val="22"/>
          <w:szCs w:val="22"/>
          <w:lang w:eastAsia="zh-CN"/>
        </w:rPr>
        <w:tab/>
      </w:r>
      <w:r w:rsidRPr="0030519B">
        <w:rPr>
          <w:rFonts w:ascii="Arial" w:hAnsi="Arial" w:cs="Arial"/>
          <w:b/>
          <w:sz w:val="22"/>
          <w:szCs w:val="22"/>
        </w:rPr>
        <w:tab/>
      </w:r>
      <w:r w:rsidRPr="0030519B">
        <w:rPr>
          <w:rFonts w:ascii="Arial" w:hAnsi="Arial" w:cs="Arial"/>
          <w:b/>
          <w:sz w:val="22"/>
          <w:szCs w:val="22"/>
        </w:rPr>
        <w:tab/>
      </w:r>
      <w:r w:rsidRPr="0030519B">
        <w:rPr>
          <w:rFonts w:ascii="Arial" w:hAnsi="Arial" w:cs="Arial"/>
          <w:b/>
          <w:sz w:val="22"/>
          <w:szCs w:val="22"/>
        </w:rPr>
        <w:tab/>
      </w:r>
      <w:r w:rsidRPr="0030519B">
        <w:rPr>
          <w:rFonts w:ascii="Arial" w:hAnsi="Arial" w:cs="Arial"/>
          <w:b/>
          <w:sz w:val="22"/>
          <w:szCs w:val="22"/>
        </w:rPr>
        <w:tab/>
      </w:r>
      <w:r w:rsidR="00E3108C" w:rsidRPr="0030519B">
        <w:rPr>
          <w:rFonts w:ascii="Arial" w:hAnsi="Arial" w:cs="Arial"/>
          <w:b/>
          <w:sz w:val="22"/>
          <w:szCs w:val="22"/>
        </w:rPr>
        <w:tab/>
      </w:r>
      <w:r w:rsidR="00E3108C" w:rsidRPr="0030519B">
        <w:rPr>
          <w:rFonts w:ascii="Arial" w:hAnsi="Arial" w:cs="Arial"/>
          <w:b/>
          <w:sz w:val="22"/>
          <w:szCs w:val="22"/>
        </w:rPr>
        <w:tab/>
      </w:r>
    </w:p>
    <w:p w14:paraId="4F9319CE" w14:textId="77777777" w:rsidR="00D327C4" w:rsidRPr="0030519B" w:rsidRDefault="00D327C4" w:rsidP="003A2326">
      <w:pPr>
        <w:jc w:val="both"/>
        <w:rPr>
          <w:rFonts w:ascii="Arial" w:hAnsi="Arial" w:cs="Arial"/>
          <w:sz w:val="22"/>
          <w:szCs w:val="22"/>
        </w:rPr>
      </w:pPr>
    </w:p>
    <w:p w14:paraId="5951E640" w14:textId="77777777" w:rsidR="00D327C4" w:rsidRPr="0030519B" w:rsidRDefault="00D327C4" w:rsidP="003A2326">
      <w:pPr>
        <w:jc w:val="both"/>
        <w:rPr>
          <w:rFonts w:ascii="Arial" w:hAnsi="Arial" w:cs="Arial"/>
          <w:b/>
          <w:sz w:val="22"/>
          <w:szCs w:val="22"/>
        </w:rPr>
      </w:pPr>
      <w:r w:rsidRPr="0030519B">
        <w:rPr>
          <w:rFonts w:ascii="Arial" w:hAnsi="Arial" w:cs="Arial"/>
          <w:b/>
          <w:sz w:val="22"/>
          <w:szCs w:val="22"/>
        </w:rPr>
        <w:lastRenderedPageBreak/>
        <w:t>11:15-11:30</w:t>
      </w:r>
      <w:r w:rsidRPr="0030519B">
        <w:rPr>
          <w:rFonts w:ascii="Arial" w:hAnsi="Arial" w:cs="Arial"/>
          <w:b/>
          <w:sz w:val="22"/>
          <w:szCs w:val="22"/>
        </w:rPr>
        <w:tab/>
        <w:t>Break</w:t>
      </w:r>
    </w:p>
    <w:p w14:paraId="35FB0D1A" w14:textId="77777777" w:rsidR="00D327C4" w:rsidRPr="0030519B" w:rsidRDefault="00D327C4" w:rsidP="003A2326">
      <w:pPr>
        <w:jc w:val="both"/>
        <w:rPr>
          <w:rFonts w:ascii="Arial" w:hAnsi="Arial" w:cs="Arial"/>
          <w:b/>
          <w:sz w:val="22"/>
          <w:szCs w:val="22"/>
        </w:rPr>
      </w:pPr>
    </w:p>
    <w:p w14:paraId="7B326ED7" w14:textId="77777777" w:rsidR="00AE2F11" w:rsidRPr="0030519B" w:rsidRDefault="00D327C4" w:rsidP="00AE2F11">
      <w:pPr>
        <w:ind w:right="36"/>
        <w:jc w:val="both"/>
        <w:rPr>
          <w:rFonts w:ascii="Arial" w:hAnsi="Arial" w:cs="Arial"/>
          <w:b/>
          <w:sz w:val="22"/>
          <w:szCs w:val="22"/>
        </w:rPr>
      </w:pPr>
      <w:r w:rsidRPr="0030519B">
        <w:rPr>
          <w:rFonts w:ascii="Arial" w:hAnsi="Arial" w:cs="Arial"/>
          <w:b/>
          <w:sz w:val="22"/>
          <w:szCs w:val="22"/>
        </w:rPr>
        <w:t>11:30–12:45</w:t>
      </w:r>
      <w:r w:rsidRPr="0030519B">
        <w:rPr>
          <w:rFonts w:ascii="Arial" w:hAnsi="Arial" w:cs="Arial"/>
          <w:b/>
          <w:sz w:val="22"/>
          <w:szCs w:val="22"/>
        </w:rPr>
        <w:tab/>
      </w:r>
      <w:r w:rsidR="00AE2F11" w:rsidRPr="0030519B">
        <w:rPr>
          <w:rFonts w:ascii="Arial" w:hAnsi="Arial" w:cs="Arial"/>
          <w:b/>
          <w:sz w:val="22"/>
          <w:szCs w:val="22"/>
          <w:lang w:eastAsia="zh-CN"/>
        </w:rPr>
        <w:t>Deal Structure and Leverage</w:t>
      </w:r>
      <w:r w:rsidR="00AE2F11" w:rsidRPr="0030519B">
        <w:rPr>
          <w:rFonts w:ascii="Arial" w:hAnsi="Arial" w:cs="Arial"/>
          <w:b/>
          <w:sz w:val="22"/>
          <w:szCs w:val="22"/>
          <w:lang w:eastAsia="zh-CN"/>
        </w:rPr>
        <w:tab/>
      </w:r>
      <w:r w:rsidR="00AE2F11" w:rsidRPr="0030519B">
        <w:rPr>
          <w:rFonts w:ascii="Arial" w:hAnsi="Arial" w:cs="Arial"/>
          <w:b/>
          <w:sz w:val="22"/>
          <w:szCs w:val="22"/>
          <w:lang w:eastAsia="zh-CN"/>
        </w:rPr>
        <w:tab/>
      </w:r>
      <w:r w:rsidR="00AE2F11" w:rsidRPr="0030519B">
        <w:rPr>
          <w:rFonts w:ascii="Arial" w:hAnsi="Arial" w:cs="Arial"/>
          <w:b/>
          <w:sz w:val="22"/>
          <w:szCs w:val="22"/>
        </w:rPr>
        <w:tab/>
      </w:r>
      <w:r w:rsidR="00602863" w:rsidRPr="0030519B">
        <w:rPr>
          <w:rFonts w:ascii="Arial" w:hAnsi="Arial" w:cs="Arial"/>
          <w:b/>
          <w:sz w:val="22"/>
          <w:szCs w:val="22"/>
        </w:rPr>
        <w:tab/>
      </w:r>
      <w:r w:rsidR="00AE2F11" w:rsidRPr="0030519B">
        <w:rPr>
          <w:rFonts w:ascii="Arial" w:hAnsi="Arial" w:cs="Arial"/>
          <w:b/>
          <w:sz w:val="22"/>
          <w:szCs w:val="22"/>
        </w:rPr>
        <w:t xml:space="preserve">Professor </w:t>
      </w:r>
      <w:r w:rsidR="00AE2F11" w:rsidRPr="0030519B">
        <w:rPr>
          <w:rFonts w:ascii="Arial" w:hAnsi="Arial" w:cs="Arial"/>
          <w:b/>
          <w:sz w:val="22"/>
          <w:szCs w:val="22"/>
          <w:lang w:eastAsia="zh-CN"/>
        </w:rPr>
        <w:t>Campbell</w:t>
      </w:r>
    </w:p>
    <w:p w14:paraId="58D32A7C" w14:textId="77777777" w:rsidR="00AE2F11" w:rsidRPr="0030519B" w:rsidRDefault="00AE2F11" w:rsidP="00AE2F11">
      <w:pPr>
        <w:ind w:right="36"/>
        <w:jc w:val="both"/>
        <w:rPr>
          <w:rFonts w:ascii="Arial" w:hAnsi="Arial" w:cs="Arial"/>
          <w:b/>
          <w:sz w:val="22"/>
          <w:szCs w:val="22"/>
        </w:rPr>
      </w:pPr>
      <w:r w:rsidRPr="0030519B">
        <w:rPr>
          <w:rFonts w:ascii="Arial" w:hAnsi="Arial" w:cs="Arial"/>
          <w:b/>
          <w:sz w:val="22"/>
          <w:szCs w:val="22"/>
        </w:rPr>
        <w:tab/>
      </w:r>
      <w:r w:rsidRPr="0030519B">
        <w:rPr>
          <w:rFonts w:ascii="Arial" w:hAnsi="Arial" w:cs="Arial"/>
          <w:b/>
          <w:sz w:val="22"/>
          <w:szCs w:val="22"/>
        </w:rPr>
        <w:tab/>
      </w:r>
    </w:p>
    <w:p w14:paraId="3811C4F8" w14:textId="77777777" w:rsidR="0082397D" w:rsidRPr="0030519B" w:rsidRDefault="00AE2F11" w:rsidP="000C2972">
      <w:pPr>
        <w:ind w:left="1440"/>
        <w:jc w:val="both"/>
        <w:rPr>
          <w:rFonts w:ascii="Arial" w:hAnsi="Arial" w:cs="Arial"/>
          <w:b/>
          <w:sz w:val="22"/>
          <w:szCs w:val="22"/>
        </w:rPr>
      </w:pPr>
      <w:r w:rsidRPr="0030519B">
        <w:rPr>
          <w:rFonts w:ascii="Arial" w:hAnsi="Arial" w:cs="Arial"/>
          <w:sz w:val="22"/>
          <w:szCs w:val="22"/>
        </w:rPr>
        <w:t>In this session we will continue our discussion of how to construct an effective analysis of a levered deal and model the deal in a spreadsheet</w:t>
      </w:r>
      <w:r w:rsidR="00545799">
        <w:rPr>
          <w:rFonts w:ascii="Arial" w:hAnsi="Arial" w:cs="Arial"/>
          <w:sz w:val="22"/>
          <w:szCs w:val="22"/>
        </w:rPr>
        <w:t>.</w:t>
      </w:r>
    </w:p>
    <w:p w14:paraId="1CBE237B" w14:textId="77777777" w:rsidR="00AE2F11" w:rsidRPr="0030519B" w:rsidRDefault="00AE2F11" w:rsidP="00AE2F11">
      <w:pPr>
        <w:jc w:val="both"/>
        <w:rPr>
          <w:rFonts w:ascii="Arial" w:hAnsi="Arial" w:cs="Arial"/>
          <w:b/>
          <w:sz w:val="22"/>
          <w:szCs w:val="22"/>
        </w:rPr>
      </w:pPr>
    </w:p>
    <w:p w14:paraId="4563E0CD" w14:textId="77777777" w:rsidR="00AE2F11" w:rsidRPr="0030519B" w:rsidRDefault="00AE2F11" w:rsidP="00AE2F11">
      <w:pPr>
        <w:jc w:val="both"/>
        <w:rPr>
          <w:rFonts w:ascii="Arial" w:hAnsi="Arial" w:cs="Arial"/>
          <w:sz w:val="22"/>
          <w:szCs w:val="22"/>
        </w:rPr>
      </w:pPr>
    </w:p>
    <w:p w14:paraId="23B3FE61" w14:textId="77777777" w:rsidR="00D327C4" w:rsidRPr="0030519B" w:rsidRDefault="00D327C4" w:rsidP="003A2326">
      <w:pPr>
        <w:ind w:right="-720"/>
        <w:jc w:val="both"/>
        <w:rPr>
          <w:rFonts w:ascii="Arial" w:hAnsi="Arial" w:cs="Arial"/>
          <w:b/>
          <w:bCs/>
          <w:sz w:val="22"/>
          <w:szCs w:val="22"/>
          <w:lang w:eastAsia="zh-CN"/>
        </w:rPr>
      </w:pPr>
      <w:r w:rsidRPr="0030519B">
        <w:rPr>
          <w:rFonts w:ascii="Arial" w:hAnsi="Arial" w:cs="Arial"/>
          <w:b/>
          <w:bCs/>
          <w:sz w:val="22"/>
          <w:szCs w:val="22"/>
        </w:rPr>
        <w:t xml:space="preserve">12:45-1:45      </w:t>
      </w:r>
      <w:r w:rsidR="00582C14" w:rsidRPr="0030519B">
        <w:rPr>
          <w:rFonts w:ascii="Arial" w:hAnsi="Arial" w:cs="Arial"/>
          <w:b/>
          <w:bCs/>
          <w:sz w:val="22"/>
          <w:szCs w:val="22"/>
          <w:lang w:eastAsia="zh-CN"/>
        </w:rPr>
        <w:t xml:space="preserve">   </w:t>
      </w:r>
      <w:r w:rsidR="008F6B05" w:rsidRPr="0030519B">
        <w:rPr>
          <w:rFonts w:ascii="Arial" w:hAnsi="Arial" w:cs="Arial"/>
          <w:b/>
          <w:bCs/>
          <w:sz w:val="22"/>
          <w:szCs w:val="22"/>
          <w:lang w:eastAsia="zh-CN"/>
        </w:rPr>
        <w:t xml:space="preserve">Box </w:t>
      </w:r>
      <w:r w:rsidRPr="0030519B">
        <w:rPr>
          <w:rFonts w:ascii="Arial" w:hAnsi="Arial" w:cs="Arial"/>
          <w:b/>
          <w:bCs/>
          <w:sz w:val="22"/>
          <w:szCs w:val="22"/>
        </w:rPr>
        <w:t>Lunch</w:t>
      </w:r>
      <w:r w:rsidR="008F6B05" w:rsidRPr="0030519B">
        <w:rPr>
          <w:rFonts w:ascii="Arial" w:hAnsi="Arial" w:cs="Arial"/>
          <w:b/>
          <w:bCs/>
          <w:sz w:val="22"/>
          <w:szCs w:val="22"/>
          <w:lang w:eastAsia="zh-CN"/>
        </w:rPr>
        <w:t xml:space="preserve"> Drive to site</w:t>
      </w:r>
    </w:p>
    <w:p w14:paraId="4B3283EA" w14:textId="77777777" w:rsidR="00D327C4" w:rsidRPr="0030519B" w:rsidRDefault="00D327C4" w:rsidP="003A2326">
      <w:pPr>
        <w:jc w:val="both"/>
        <w:rPr>
          <w:rFonts w:ascii="Arial" w:hAnsi="Arial" w:cs="Arial"/>
          <w:b/>
          <w:sz w:val="22"/>
          <w:szCs w:val="22"/>
        </w:rPr>
      </w:pPr>
    </w:p>
    <w:p w14:paraId="6BFB7615" w14:textId="77777777" w:rsidR="00D327C4" w:rsidRPr="0030519B" w:rsidRDefault="00D327C4" w:rsidP="003A2326">
      <w:pPr>
        <w:ind w:left="1440" w:hanging="1440"/>
        <w:jc w:val="both"/>
        <w:rPr>
          <w:rFonts w:ascii="Arial" w:hAnsi="Arial" w:cs="Arial"/>
          <w:b/>
          <w:bCs/>
          <w:sz w:val="22"/>
          <w:szCs w:val="22"/>
          <w:lang w:eastAsia="zh-CN"/>
        </w:rPr>
      </w:pPr>
      <w:r w:rsidRPr="0030519B">
        <w:rPr>
          <w:rFonts w:ascii="Arial" w:hAnsi="Arial" w:cs="Arial"/>
          <w:b/>
          <w:sz w:val="22"/>
          <w:szCs w:val="22"/>
        </w:rPr>
        <w:t>1:45-</w:t>
      </w:r>
      <w:r w:rsidR="008F6B05" w:rsidRPr="0030519B">
        <w:rPr>
          <w:rFonts w:ascii="Arial" w:hAnsi="Arial" w:cs="Arial"/>
          <w:b/>
          <w:sz w:val="22"/>
          <w:szCs w:val="22"/>
          <w:lang w:eastAsia="zh-CN"/>
        </w:rPr>
        <w:t>4</w:t>
      </w:r>
      <w:r w:rsidRPr="0030519B">
        <w:rPr>
          <w:rFonts w:ascii="Arial" w:hAnsi="Arial" w:cs="Arial"/>
          <w:b/>
          <w:sz w:val="22"/>
          <w:szCs w:val="22"/>
        </w:rPr>
        <w:t>:</w:t>
      </w:r>
      <w:r w:rsidR="008F6B05" w:rsidRPr="0030519B">
        <w:rPr>
          <w:rFonts w:ascii="Arial" w:hAnsi="Arial" w:cs="Arial"/>
          <w:b/>
          <w:sz w:val="22"/>
          <w:szCs w:val="22"/>
          <w:lang w:eastAsia="zh-CN"/>
        </w:rPr>
        <w:t>3</w:t>
      </w:r>
      <w:r w:rsidRPr="0030519B">
        <w:rPr>
          <w:rFonts w:ascii="Arial" w:hAnsi="Arial" w:cs="Arial"/>
          <w:b/>
          <w:sz w:val="22"/>
          <w:szCs w:val="22"/>
        </w:rPr>
        <w:t>0</w:t>
      </w:r>
      <w:r w:rsidRPr="0030519B">
        <w:rPr>
          <w:rFonts w:ascii="Arial" w:hAnsi="Arial" w:cs="Arial"/>
          <w:b/>
          <w:sz w:val="22"/>
          <w:szCs w:val="22"/>
        </w:rPr>
        <w:tab/>
      </w:r>
      <w:r w:rsidR="008F6B05" w:rsidRPr="0030519B">
        <w:rPr>
          <w:rFonts w:ascii="Arial" w:hAnsi="Arial" w:cs="Arial"/>
          <w:b/>
          <w:sz w:val="22"/>
          <w:szCs w:val="22"/>
          <w:lang w:eastAsia="zh-CN"/>
        </w:rPr>
        <w:t xml:space="preserve">Field Trip GEMBA VI &amp; EMBA LA XXV </w:t>
      </w:r>
      <w:proofErr w:type="spellStart"/>
      <w:r w:rsidR="008F6B05" w:rsidRPr="0030519B">
        <w:rPr>
          <w:rFonts w:ascii="Arial" w:hAnsi="Arial" w:cs="Arial"/>
          <w:b/>
          <w:sz w:val="22"/>
          <w:szCs w:val="22"/>
          <w:lang w:eastAsia="zh-CN"/>
        </w:rPr>
        <w:t>Lonking</w:t>
      </w:r>
      <w:proofErr w:type="spellEnd"/>
    </w:p>
    <w:p w14:paraId="28EDE7CF" w14:textId="77777777" w:rsidR="00D327C4" w:rsidRPr="0030519B" w:rsidRDefault="00D327C4" w:rsidP="003A2326">
      <w:pPr>
        <w:tabs>
          <w:tab w:val="left" w:pos="-1440"/>
          <w:tab w:val="left" w:pos="-720"/>
          <w:tab w:val="center" w:pos="180"/>
          <w:tab w:val="left" w:pos="900"/>
          <w:tab w:val="left" w:pos="1800"/>
          <w:tab w:val="left" w:pos="3240"/>
        </w:tabs>
        <w:jc w:val="both"/>
        <w:rPr>
          <w:rFonts w:ascii="Arial" w:hAnsi="Arial" w:cs="Arial"/>
          <w:b/>
          <w:sz w:val="22"/>
          <w:szCs w:val="22"/>
        </w:rPr>
      </w:pPr>
    </w:p>
    <w:p w14:paraId="49E2C47E" w14:textId="77777777" w:rsidR="009A7AD5" w:rsidRPr="0030519B" w:rsidRDefault="003A2326" w:rsidP="008F6B05">
      <w:pPr>
        <w:tabs>
          <w:tab w:val="left" w:pos="-1440"/>
          <w:tab w:val="left" w:pos="-720"/>
          <w:tab w:val="center" w:pos="180"/>
          <w:tab w:val="left" w:pos="900"/>
          <w:tab w:val="left" w:pos="1440"/>
          <w:tab w:val="left" w:pos="3240"/>
        </w:tabs>
        <w:jc w:val="both"/>
        <w:rPr>
          <w:rFonts w:ascii="Arial" w:hAnsi="Arial" w:cs="Arial"/>
          <w:b/>
          <w:sz w:val="22"/>
          <w:szCs w:val="22"/>
          <w:u w:val="single"/>
          <w:lang w:eastAsia="zh-CN"/>
        </w:rPr>
      </w:pPr>
      <w:r w:rsidRPr="0030519B">
        <w:rPr>
          <w:rFonts w:ascii="Arial" w:hAnsi="Arial" w:cs="Arial"/>
          <w:b/>
          <w:sz w:val="22"/>
          <w:szCs w:val="22"/>
          <w:lang w:eastAsia="zh-CN"/>
        </w:rPr>
        <w:tab/>
      </w:r>
      <w:r w:rsidRPr="0030519B">
        <w:rPr>
          <w:rFonts w:ascii="Arial" w:hAnsi="Arial" w:cs="Arial"/>
          <w:b/>
          <w:sz w:val="22"/>
          <w:szCs w:val="22"/>
          <w:lang w:eastAsia="zh-CN"/>
        </w:rPr>
        <w:tab/>
      </w:r>
      <w:r w:rsidRPr="0030519B">
        <w:rPr>
          <w:rFonts w:ascii="Arial" w:hAnsi="Arial" w:cs="Arial"/>
          <w:b/>
          <w:sz w:val="22"/>
          <w:szCs w:val="22"/>
          <w:lang w:eastAsia="zh-CN"/>
        </w:rPr>
        <w:tab/>
      </w:r>
    </w:p>
    <w:p w14:paraId="1B98FCE1" w14:textId="77777777" w:rsidR="00D327C4" w:rsidRPr="0030519B" w:rsidRDefault="00D327C4" w:rsidP="003A2326">
      <w:pPr>
        <w:jc w:val="both"/>
        <w:rPr>
          <w:rFonts w:ascii="Arial" w:hAnsi="Arial" w:cs="Arial"/>
          <w:b/>
          <w:sz w:val="22"/>
          <w:szCs w:val="22"/>
          <w:lang w:eastAsia="zh-CN"/>
        </w:rPr>
      </w:pPr>
      <w:r w:rsidRPr="0030519B">
        <w:rPr>
          <w:rFonts w:ascii="Arial" w:hAnsi="Arial" w:cs="Arial"/>
          <w:b/>
          <w:sz w:val="22"/>
          <w:szCs w:val="22"/>
          <w:u w:val="single"/>
        </w:rPr>
        <w:t xml:space="preserve">Saturday, </w:t>
      </w:r>
      <w:r w:rsidR="008F6B05" w:rsidRPr="0030519B">
        <w:rPr>
          <w:rFonts w:ascii="Arial" w:hAnsi="Arial" w:cs="Arial"/>
          <w:b/>
          <w:sz w:val="22"/>
          <w:szCs w:val="22"/>
          <w:u w:val="single"/>
          <w:lang w:eastAsia="zh-CN"/>
        </w:rPr>
        <w:t xml:space="preserve">November </w:t>
      </w:r>
      <w:r w:rsidR="00341DEA" w:rsidRPr="0030519B">
        <w:rPr>
          <w:rFonts w:ascii="Arial" w:hAnsi="Arial" w:cs="Arial"/>
          <w:b/>
          <w:sz w:val="22"/>
          <w:szCs w:val="22"/>
          <w:u w:val="single"/>
          <w:lang w:eastAsia="zh-CN"/>
        </w:rPr>
        <w:t>2</w:t>
      </w:r>
    </w:p>
    <w:p w14:paraId="5729F4D1" w14:textId="77777777" w:rsidR="00D327C4" w:rsidRPr="0030519B" w:rsidRDefault="00D327C4" w:rsidP="003A2326">
      <w:pPr>
        <w:jc w:val="both"/>
        <w:rPr>
          <w:rFonts w:ascii="Arial" w:hAnsi="Arial" w:cs="Arial"/>
          <w:sz w:val="22"/>
          <w:szCs w:val="22"/>
        </w:rPr>
      </w:pPr>
    </w:p>
    <w:p w14:paraId="7FA1CECA" w14:textId="77777777" w:rsidR="00D327C4" w:rsidRDefault="00D327C4" w:rsidP="003A2326">
      <w:pPr>
        <w:ind w:right="36"/>
        <w:jc w:val="both"/>
        <w:rPr>
          <w:rFonts w:ascii="Arial" w:hAnsi="Arial" w:cs="Arial"/>
          <w:b/>
          <w:sz w:val="22"/>
          <w:szCs w:val="22"/>
          <w:lang w:eastAsia="zh-CN"/>
        </w:rPr>
      </w:pPr>
      <w:r w:rsidRPr="0030519B">
        <w:rPr>
          <w:rFonts w:ascii="Arial" w:hAnsi="Arial" w:cs="Arial"/>
          <w:b/>
          <w:sz w:val="22"/>
          <w:szCs w:val="22"/>
        </w:rPr>
        <w:t>8:30-9:45</w:t>
      </w:r>
      <w:r w:rsidRPr="0030519B">
        <w:rPr>
          <w:rFonts w:ascii="Arial" w:hAnsi="Arial" w:cs="Arial"/>
          <w:b/>
          <w:sz w:val="22"/>
          <w:szCs w:val="22"/>
        </w:rPr>
        <w:tab/>
      </w:r>
      <w:r w:rsidR="00941AE2">
        <w:rPr>
          <w:rFonts w:ascii="Arial" w:hAnsi="Arial" w:cs="Arial"/>
          <w:b/>
          <w:sz w:val="22"/>
          <w:szCs w:val="22"/>
          <w:lang w:eastAsia="zh-CN"/>
        </w:rPr>
        <w:t>Making</w:t>
      </w:r>
      <w:r w:rsidR="001C7694">
        <w:rPr>
          <w:rFonts w:ascii="Arial" w:hAnsi="Arial" w:cs="Arial"/>
          <w:b/>
          <w:sz w:val="22"/>
          <w:szCs w:val="22"/>
          <w:lang w:eastAsia="zh-CN"/>
        </w:rPr>
        <w:t xml:space="preserve"> Acquisitions (1)</w:t>
      </w:r>
      <w:r w:rsidR="001C7694">
        <w:rPr>
          <w:rFonts w:ascii="Arial" w:hAnsi="Arial" w:cs="Arial"/>
          <w:b/>
          <w:sz w:val="22"/>
          <w:szCs w:val="22"/>
          <w:lang w:eastAsia="zh-CN"/>
        </w:rPr>
        <w:tab/>
      </w:r>
      <w:r w:rsidR="001C7694">
        <w:rPr>
          <w:rFonts w:ascii="Arial" w:hAnsi="Arial" w:cs="Arial"/>
          <w:b/>
          <w:sz w:val="22"/>
          <w:szCs w:val="22"/>
          <w:lang w:eastAsia="zh-CN"/>
        </w:rPr>
        <w:tab/>
      </w:r>
      <w:r w:rsidR="001C7694">
        <w:rPr>
          <w:rFonts w:ascii="Arial" w:hAnsi="Arial" w:cs="Arial"/>
          <w:b/>
          <w:sz w:val="22"/>
          <w:szCs w:val="22"/>
          <w:lang w:eastAsia="zh-CN"/>
        </w:rPr>
        <w:tab/>
      </w:r>
      <w:r w:rsidR="001C7694">
        <w:rPr>
          <w:rFonts w:ascii="Arial" w:hAnsi="Arial" w:cs="Arial"/>
          <w:b/>
          <w:sz w:val="22"/>
          <w:szCs w:val="22"/>
          <w:lang w:eastAsia="zh-CN"/>
        </w:rPr>
        <w:tab/>
      </w:r>
      <w:r w:rsidRPr="0030519B">
        <w:rPr>
          <w:rFonts w:ascii="Arial" w:hAnsi="Arial" w:cs="Arial"/>
          <w:b/>
          <w:sz w:val="22"/>
          <w:szCs w:val="22"/>
        </w:rPr>
        <w:t xml:space="preserve">Professor </w:t>
      </w:r>
      <w:r w:rsidR="008F6B05" w:rsidRPr="0030519B">
        <w:rPr>
          <w:rFonts w:ascii="Arial" w:hAnsi="Arial" w:cs="Arial"/>
          <w:b/>
          <w:sz w:val="22"/>
          <w:szCs w:val="22"/>
          <w:lang w:eastAsia="zh-CN"/>
        </w:rPr>
        <w:t>Bhambri</w:t>
      </w:r>
    </w:p>
    <w:p w14:paraId="7D87058E" w14:textId="77777777" w:rsidR="001C7694" w:rsidRDefault="001C7694" w:rsidP="001C7694">
      <w:pPr>
        <w:ind w:firstLine="1440"/>
        <w:jc w:val="both"/>
        <w:rPr>
          <w:rFonts w:ascii="Arial" w:hAnsi="Arial" w:cs="Arial"/>
          <w:b/>
          <w:sz w:val="22"/>
          <w:szCs w:val="22"/>
        </w:rPr>
      </w:pPr>
      <w:r>
        <w:rPr>
          <w:rFonts w:ascii="Arial" w:hAnsi="Arial" w:cs="Arial"/>
          <w:b/>
          <w:sz w:val="22"/>
          <w:szCs w:val="22"/>
        </w:rPr>
        <w:tab/>
      </w:r>
    </w:p>
    <w:p w14:paraId="3FED0143" w14:textId="77777777" w:rsidR="001C7694" w:rsidRPr="008E3051" w:rsidRDefault="001C7694" w:rsidP="001C7694">
      <w:pPr>
        <w:ind w:firstLine="1440"/>
        <w:jc w:val="both"/>
        <w:rPr>
          <w:rFonts w:ascii="Arial" w:hAnsi="Arial" w:cs="Arial"/>
          <w:b/>
          <w:sz w:val="22"/>
          <w:szCs w:val="22"/>
        </w:rPr>
      </w:pPr>
      <w:r>
        <w:rPr>
          <w:rFonts w:ascii="Arial" w:hAnsi="Arial" w:cs="Arial"/>
          <w:b/>
          <w:sz w:val="22"/>
          <w:szCs w:val="22"/>
        </w:rPr>
        <w:tab/>
      </w:r>
    </w:p>
    <w:p w14:paraId="025637BE" w14:textId="77777777" w:rsidR="001C7694" w:rsidRDefault="001C7694" w:rsidP="001C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D118F">
        <w:rPr>
          <w:sz w:val="24"/>
          <w:szCs w:val="24"/>
        </w:rPr>
        <w:t>Having discussed</w:t>
      </w:r>
      <w:r>
        <w:rPr>
          <w:sz w:val="24"/>
          <w:szCs w:val="24"/>
        </w:rPr>
        <w:t xml:space="preserve"> a multi-business perspective of organizations, we will go deep into a discussion of a specific acquisition. Specifically, we will discuss a case series that starts with a bid and then track the subsequent acquisition of Adams by Cadbury Schweppes.</w:t>
      </w:r>
    </w:p>
    <w:p w14:paraId="40A523AE" w14:textId="77777777" w:rsidR="001C7694" w:rsidRPr="007D118F" w:rsidRDefault="001C7694" w:rsidP="001C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A5691C6" w14:textId="77777777" w:rsidR="001C7694" w:rsidRPr="00FE614C" w:rsidRDefault="001C7694" w:rsidP="001C7694">
      <w:pPr>
        <w:jc w:val="both"/>
        <w:rPr>
          <w:rFonts w:ascii="Times New Roman" w:hAnsi="Times New Roman"/>
          <w:b/>
          <w:sz w:val="24"/>
          <w:szCs w:val="24"/>
        </w:rPr>
      </w:pPr>
      <w:r w:rsidRPr="00FE614C">
        <w:rPr>
          <w:b/>
          <w:sz w:val="24"/>
        </w:rPr>
        <w:t xml:space="preserve">Case: </w:t>
      </w:r>
      <w:r w:rsidRPr="00FE614C">
        <w:rPr>
          <w:rFonts w:ascii="Times New Roman" w:hAnsi="Times New Roman"/>
          <w:b/>
          <w:sz w:val="24"/>
          <w:szCs w:val="24"/>
        </w:rPr>
        <w:t>Cadbury Schweppes: Capturing Confectionery (A)</w:t>
      </w:r>
      <w:r w:rsidRPr="00FE614C">
        <w:rPr>
          <w:rFonts w:ascii="Times New Roman" w:hAnsi="Times New Roman"/>
          <w:b/>
          <w:sz w:val="24"/>
          <w:szCs w:val="24"/>
        </w:rPr>
        <w:tab/>
        <w:t>9 708 453</w:t>
      </w:r>
    </w:p>
    <w:p w14:paraId="06230EF5" w14:textId="77777777" w:rsidR="001C7694" w:rsidRDefault="001C7694" w:rsidP="001C7694">
      <w:pPr>
        <w:rPr>
          <w:sz w:val="24"/>
        </w:rPr>
      </w:pPr>
    </w:p>
    <w:p w14:paraId="0A017F0F" w14:textId="77777777" w:rsidR="001C7694" w:rsidRPr="007D118F" w:rsidRDefault="001C7694" w:rsidP="001C7694">
      <w:pPr>
        <w:rPr>
          <w:sz w:val="24"/>
        </w:rPr>
      </w:pPr>
      <w:r w:rsidRPr="007D118F">
        <w:rPr>
          <w:sz w:val="24"/>
        </w:rPr>
        <w:t>After reading the A case:</w:t>
      </w:r>
    </w:p>
    <w:p w14:paraId="767422CF" w14:textId="77777777" w:rsidR="001C7694" w:rsidRPr="005C4090" w:rsidRDefault="001C7694" w:rsidP="001C7694">
      <w:pPr>
        <w:numPr>
          <w:ilvl w:val="0"/>
          <w:numId w:val="8"/>
        </w:numPr>
        <w:rPr>
          <w:sz w:val="24"/>
        </w:rPr>
      </w:pPr>
      <w:r w:rsidRPr="007D118F">
        <w:rPr>
          <w:sz w:val="24"/>
        </w:rPr>
        <w:t xml:space="preserve">As a member of the Board of Cadbury Schweppes would you approve a bid of more than $4 </w:t>
      </w:r>
      <w:r>
        <w:rPr>
          <w:sz w:val="24"/>
        </w:rPr>
        <w:t>billion for Adams? Why? Why not?</w:t>
      </w:r>
    </w:p>
    <w:p w14:paraId="60686086" w14:textId="77777777" w:rsidR="001C7694" w:rsidRPr="0030519B" w:rsidRDefault="001C7694" w:rsidP="003A2326">
      <w:pPr>
        <w:ind w:right="36"/>
        <w:jc w:val="both"/>
        <w:rPr>
          <w:rFonts w:ascii="Arial" w:hAnsi="Arial" w:cs="Arial"/>
          <w:b/>
          <w:sz w:val="22"/>
          <w:szCs w:val="22"/>
          <w:lang w:eastAsia="zh-CN"/>
        </w:rPr>
      </w:pPr>
    </w:p>
    <w:p w14:paraId="1F4BE24D" w14:textId="77777777" w:rsidR="00D327C4" w:rsidRPr="0030519B" w:rsidRDefault="00D327C4" w:rsidP="003A2326">
      <w:pPr>
        <w:jc w:val="both"/>
        <w:rPr>
          <w:rFonts w:ascii="Arial" w:hAnsi="Arial" w:cs="Arial"/>
          <w:sz w:val="22"/>
          <w:szCs w:val="22"/>
        </w:rPr>
      </w:pPr>
    </w:p>
    <w:p w14:paraId="3D3573D9" w14:textId="77777777" w:rsidR="00D327C4" w:rsidRPr="0030519B" w:rsidRDefault="00D327C4" w:rsidP="003A2326">
      <w:pPr>
        <w:jc w:val="both"/>
        <w:rPr>
          <w:rFonts w:ascii="Arial" w:hAnsi="Arial" w:cs="Arial"/>
          <w:b/>
          <w:bCs/>
          <w:sz w:val="22"/>
          <w:szCs w:val="22"/>
        </w:rPr>
      </w:pPr>
      <w:r w:rsidRPr="0030519B">
        <w:rPr>
          <w:rFonts w:ascii="Arial" w:hAnsi="Arial" w:cs="Arial"/>
          <w:b/>
          <w:bCs/>
          <w:sz w:val="22"/>
          <w:szCs w:val="22"/>
        </w:rPr>
        <w:t>9:45-10:00</w:t>
      </w:r>
      <w:r w:rsidRPr="0030519B">
        <w:rPr>
          <w:rFonts w:ascii="Arial" w:hAnsi="Arial" w:cs="Arial"/>
          <w:b/>
          <w:bCs/>
          <w:sz w:val="22"/>
          <w:szCs w:val="22"/>
        </w:rPr>
        <w:tab/>
        <w:t>Break</w:t>
      </w:r>
    </w:p>
    <w:p w14:paraId="46AA176F" w14:textId="77777777" w:rsidR="00D327C4" w:rsidRPr="0030519B" w:rsidRDefault="00D327C4" w:rsidP="003A2326">
      <w:pPr>
        <w:jc w:val="both"/>
        <w:rPr>
          <w:rFonts w:ascii="Arial" w:hAnsi="Arial" w:cs="Arial"/>
          <w:b/>
          <w:sz w:val="22"/>
          <w:szCs w:val="22"/>
        </w:rPr>
      </w:pPr>
    </w:p>
    <w:p w14:paraId="0651E1BB" w14:textId="77777777" w:rsidR="00D327C4" w:rsidRPr="0030519B" w:rsidRDefault="00D327C4" w:rsidP="003A2326">
      <w:pPr>
        <w:jc w:val="both"/>
        <w:rPr>
          <w:rFonts w:ascii="Arial" w:hAnsi="Arial" w:cs="Arial"/>
          <w:sz w:val="22"/>
          <w:szCs w:val="22"/>
          <w:lang w:eastAsia="zh-CN"/>
        </w:rPr>
      </w:pPr>
      <w:r w:rsidRPr="0030519B">
        <w:rPr>
          <w:rFonts w:ascii="Arial" w:hAnsi="Arial" w:cs="Arial"/>
          <w:b/>
          <w:sz w:val="22"/>
          <w:szCs w:val="22"/>
        </w:rPr>
        <w:t>10:00-11:15</w:t>
      </w:r>
      <w:r w:rsidRPr="0030519B">
        <w:rPr>
          <w:rFonts w:ascii="Arial" w:hAnsi="Arial" w:cs="Arial"/>
          <w:b/>
          <w:sz w:val="22"/>
          <w:szCs w:val="22"/>
        </w:rPr>
        <w:tab/>
      </w:r>
      <w:r w:rsidR="00941AE2">
        <w:rPr>
          <w:rFonts w:ascii="Arial" w:hAnsi="Arial" w:cs="Arial"/>
          <w:b/>
          <w:sz w:val="22"/>
          <w:szCs w:val="22"/>
          <w:lang w:eastAsia="zh-CN"/>
        </w:rPr>
        <w:t>Mak</w:t>
      </w:r>
      <w:r w:rsidR="001C7694">
        <w:rPr>
          <w:rFonts w:ascii="Arial" w:hAnsi="Arial" w:cs="Arial"/>
          <w:b/>
          <w:sz w:val="22"/>
          <w:szCs w:val="22"/>
          <w:lang w:eastAsia="zh-CN"/>
        </w:rPr>
        <w:t>ing Acquisitions (2)</w:t>
      </w:r>
      <w:r w:rsidR="001C7694">
        <w:rPr>
          <w:rFonts w:ascii="Arial" w:hAnsi="Arial" w:cs="Arial"/>
          <w:b/>
          <w:sz w:val="22"/>
          <w:szCs w:val="22"/>
          <w:lang w:eastAsia="zh-CN"/>
        </w:rPr>
        <w:tab/>
      </w:r>
      <w:r w:rsidR="001C7694">
        <w:rPr>
          <w:rFonts w:ascii="Arial" w:hAnsi="Arial" w:cs="Arial"/>
          <w:b/>
          <w:sz w:val="22"/>
          <w:szCs w:val="22"/>
          <w:lang w:eastAsia="zh-CN"/>
        </w:rPr>
        <w:tab/>
      </w:r>
      <w:r w:rsidR="001C7694">
        <w:rPr>
          <w:rFonts w:ascii="Arial" w:hAnsi="Arial" w:cs="Arial"/>
          <w:b/>
          <w:sz w:val="22"/>
          <w:szCs w:val="22"/>
          <w:lang w:eastAsia="zh-CN"/>
        </w:rPr>
        <w:tab/>
      </w:r>
      <w:r w:rsidR="001C7694">
        <w:rPr>
          <w:rFonts w:ascii="Arial" w:hAnsi="Arial" w:cs="Arial"/>
          <w:b/>
          <w:sz w:val="22"/>
          <w:szCs w:val="22"/>
          <w:lang w:eastAsia="zh-CN"/>
        </w:rPr>
        <w:tab/>
      </w:r>
      <w:r w:rsidR="001C7694" w:rsidRPr="0030519B">
        <w:rPr>
          <w:rFonts w:ascii="Arial" w:hAnsi="Arial" w:cs="Arial"/>
          <w:b/>
          <w:sz w:val="22"/>
          <w:szCs w:val="22"/>
        </w:rPr>
        <w:t xml:space="preserve">Professor </w:t>
      </w:r>
      <w:r w:rsidR="001C7694" w:rsidRPr="0030519B">
        <w:rPr>
          <w:rFonts w:ascii="Arial" w:hAnsi="Arial" w:cs="Arial"/>
          <w:b/>
          <w:sz w:val="22"/>
          <w:szCs w:val="22"/>
          <w:lang w:eastAsia="zh-CN"/>
        </w:rPr>
        <w:t>Bhambri</w:t>
      </w:r>
      <w:r w:rsidR="00AE2F11" w:rsidRPr="0030519B">
        <w:rPr>
          <w:rFonts w:ascii="Arial" w:hAnsi="Arial" w:cs="Arial"/>
          <w:b/>
          <w:sz w:val="22"/>
          <w:szCs w:val="22"/>
          <w:lang w:eastAsia="zh-CN"/>
        </w:rPr>
        <w:tab/>
      </w:r>
      <w:r w:rsidR="00AE2F11" w:rsidRPr="0030519B">
        <w:rPr>
          <w:rFonts w:ascii="Arial" w:hAnsi="Arial" w:cs="Arial"/>
          <w:b/>
          <w:sz w:val="22"/>
          <w:szCs w:val="22"/>
          <w:lang w:eastAsia="zh-CN"/>
        </w:rPr>
        <w:tab/>
      </w:r>
      <w:r w:rsidR="00AE2F11" w:rsidRPr="0030519B">
        <w:rPr>
          <w:rFonts w:ascii="Arial" w:hAnsi="Arial" w:cs="Arial"/>
          <w:b/>
          <w:sz w:val="22"/>
          <w:szCs w:val="22"/>
          <w:lang w:eastAsia="zh-CN"/>
        </w:rPr>
        <w:tab/>
      </w:r>
      <w:r w:rsidR="00AE2F11" w:rsidRPr="0030519B">
        <w:rPr>
          <w:rFonts w:ascii="Arial" w:hAnsi="Arial" w:cs="Arial"/>
          <w:b/>
          <w:sz w:val="22"/>
          <w:szCs w:val="22"/>
          <w:lang w:eastAsia="zh-CN"/>
        </w:rPr>
        <w:tab/>
      </w:r>
      <w:r w:rsidR="00AE2F11" w:rsidRPr="0030519B">
        <w:rPr>
          <w:rFonts w:ascii="Arial" w:hAnsi="Arial" w:cs="Arial"/>
          <w:b/>
          <w:sz w:val="22"/>
          <w:szCs w:val="22"/>
          <w:lang w:eastAsia="zh-CN"/>
        </w:rPr>
        <w:tab/>
      </w:r>
      <w:r w:rsidR="00AE2F11" w:rsidRPr="0030519B">
        <w:rPr>
          <w:rFonts w:ascii="Arial" w:hAnsi="Arial" w:cs="Arial"/>
          <w:b/>
          <w:sz w:val="22"/>
          <w:szCs w:val="22"/>
          <w:lang w:eastAsia="zh-CN"/>
        </w:rPr>
        <w:tab/>
      </w:r>
      <w:r w:rsidR="00AE2F11" w:rsidRPr="0030519B">
        <w:rPr>
          <w:rFonts w:ascii="Arial" w:hAnsi="Arial" w:cs="Arial"/>
          <w:b/>
          <w:sz w:val="22"/>
          <w:szCs w:val="22"/>
          <w:lang w:eastAsia="zh-CN"/>
        </w:rPr>
        <w:tab/>
      </w:r>
      <w:r w:rsidR="00602863" w:rsidRPr="0030519B">
        <w:rPr>
          <w:rFonts w:ascii="Arial" w:hAnsi="Arial" w:cs="Arial"/>
          <w:b/>
          <w:sz w:val="22"/>
          <w:szCs w:val="22"/>
          <w:lang w:eastAsia="zh-CN"/>
        </w:rPr>
        <w:tab/>
      </w:r>
    </w:p>
    <w:p w14:paraId="0E4D85B3" w14:textId="77777777" w:rsidR="00D327C4" w:rsidRPr="0030519B" w:rsidRDefault="00D327C4" w:rsidP="003A2326">
      <w:pPr>
        <w:jc w:val="both"/>
        <w:rPr>
          <w:rFonts w:ascii="Arial" w:hAnsi="Arial" w:cs="Arial"/>
          <w:b/>
          <w:sz w:val="22"/>
          <w:szCs w:val="22"/>
          <w:u w:val="single"/>
        </w:rPr>
      </w:pPr>
    </w:p>
    <w:p w14:paraId="4F0ED16F" w14:textId="77777777" w:rsidR="00D327C4" w:rsidRPr="0030519B" w:rsidRDefault="00D327C4" w:rsidP="003A2326">
      <w:pPr>
        <w:jc w:val="both"/>
        <w:rPr>
          <w:rFonts w:ascii="Arial" w:hAnsi="Arial" w:cs="Arial"/>
          <w:b/>
          <w:sz w:val="22"/>
          <w:szCs w:val="22"/>
        </w:rPr>
      </w:pPr>
      <w:r w:rsidRPr="0030519B">
        <w:rPr>
          <w:rFonts w:ascii="Arial" w:hAnsi="Arial" w:cs="Arial"/>
          <w:b/>
          <w:sz w:val="22"/>
          <w:szCs w:val="22"/>
        </w:rPr>
        <w:t>11:15-11:30</w:t>
      </w:r>
      <w:r w:rsidRPr="0030519B">
        <w:rPr>
          <w:rFonts w:ascii="Arial" w:hAnsi="Arial" w:cs="Arial"/>
          <w:b/>
          <w:sz w:val="22"/>
          <w:szCs w:val="22"/>
        </w:rPr>
        <w:tab/>
        <w:t>Break</w:t>
      </w:r>
    </w:p>
    <w:p w14:paraId="06856C04" w14:textId="77777777" w:rsidR="00D327C4" w:rsidRPr="0030519B" w:rsidRDefault="00D327C4" w:rsidP="003A2326">
      <w:pPr>
        <w:jc w:val="both"/>
        <w:rPr>
          <w:rFonts w:ascii="Arial" w:hAnsi="Arial" w:cs="Arial"/>
          <w:b/>
          <w:sz w:val="22"/>
          <w:szCs w:val="22"/>
        </w:rPr>
      </w:pPr>
    </w:p>
    <w:p w14:paraId="478D7D04" w14:textId="77777777" w:rsidR="00AE2F11" w:rsidRPr="0030519B" w:rsidRDefault="00D327C4" w:rsidP="00AE2F11">
      <w:pPr>
        <w:jc w:val="both"/>
        <w:rPr>
          <w:rFonts w:ascii="Arial" w:hAnsi="Arial" w:cs="Arial"/>
          <w:b/>
          <w:sz w:val="22"/>
          <w:szCs w:val="22"/>
          <w:lang w:eastAsia="zh-CN"/>
        </w:rPr>
      </w:pPr>
      <w:r w:rsidRPr="0030519B">
        <w:rPr>
          <w:rFonts w:ascii="Arial" w:hAnsi="Arial" w:cs="Arial"/>
          <w:b/>
          <w:sz w:val="22"/>
          <w:szCs w:val="22"/>
        </w:rPr>
        <w:t>11:30–12:45</w:t>
      </w:r>
      <w:r w:rsidRPr="0030519B">
        <w:rPr>
          <w:rFonts w:ascii="Arial" w:hAnsi="Arial" w:cs="Arial"/>
          <w:b/>
          <w:sz w:val="22"/>
          <w:szCs w:val="22"/>
        </w:rPr>
        <w:tab/>
      </w:r>
      <w:r w:rsidR="00AE2F11" w:rsidRPr="0030519B">
        <w:rPr>
          <w:rFonts w:ascii="Arial" w:hAnsi="Arial" w:cs="Arial"/>
          <w:b/>
          <w:sz w:val="22"/>
          <w:szCs w:val="22"/>
          <w:lang w:eastAsia="zh-CN"/>
        </w:rPr>
        <w:t>Raising Capital for New Ventures</w:t>
      </w:r>
      <w:r w:rsidR="00AE2F11" w:rsidRPr="0030519B">
        <w:rPr>
          <w:rFonts w:ascii="Arial" w:hAnsi="Arial" w:cs="Arial"/>
          <w:b/>
          <w:sz w:val="22"/>
          <w:szCs w:val="22"/>
          <w:lang w:eastAsia="zh-CN"/>
        </w:rPr>
        <w:tab/>
      </w:r>
      <w:r w:rsidR="00AE2F11" w:rsidRPr="0030519B">
        <w:rPr>
          <w:rFonts w:ascii="Arial" w:hAnsi="Arial" w:cs="Arial"/>
          <w:b/>
          <w:sz w:val="22"/>
          <w:szCs w:val="22"/>
          <w:lang w:eastAsia="zh-CN"/>
        </w:rPr>
        <w:tab/>
      </w:r>
      <w:r w:rsidR="00AE2F11" w:rsidRPr="0030519B">
        <w:rPr>
          <w:rFonts w:ascii="Arial" w:hAnsi="Arial" w:cs="Arial"/>
          <w:b/>
          <w:sz w:val="22"/>
          <w:szCs w:val="22"/>
          <w:lang w:eastAsia="zh-CN"/>
        </w:rPr>
        <w:tab/>
      </w:r>
      <w:r w:rsidR="00AE2F11" w:rsidRPr="0030519B">
        <w:rPr>
          <w:rFonts w:ascii="Arial" w:hAnsi="Arial" w:cs="Arial"/>
          <w:b/>
          <w:sz w:val="22"/>
          <w:szCs w:val="22"/>
          <w:lang w:eastAsia="zh-CN"/>
        </w:rPr>
        <w:tab/>
        <w:t>Professor Campbell</w:t>
      </w:r>
    </w:p>
    <w:p w14:paraId="1A01D8B3" w14:textId="77777777" w:rsidR="00AE2F11" w:rsidRPr="0030519B" w:rsidRDefault="00AE2F11" w:rsidP="00AE2F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p>
    <w:p w14:paraId="53E30120" w14:textId="77777777" w:rsidR="00AE2F11" w:rsidRPr="0030519B" w:rsidRDefault="00AE2F11" w:rsidP="00AE2F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30519B">
        <w:rPr>
          <w:rFonts w:ascii="Arial" w:hAnsi="Arial" w:cs="Arial"/>
          <w:sz w:val="22"/>
          <w:szCs w:val="22"/>
        </w:rPr>
        <w:t xml:space="preserve">In this session we will examine a term sheet for a proposed venture financing deal via the Trendsetter case study.  The purpose is to understand the basic structure of venture financing and how to structure a term sheet.   The Trendsetter case uses convertible preferred securities.  In order to understand the use of these securities it is necessary to draw on your understanding of derivatives covered earlier in the week on </w:t>
      </w:r>
      <w:proofErr w:type="spellStart"/>
      <w:r w:rsidRPr="0030519B">
        <w:rPr>
          <w:rFonts w:ascii="Arial" w:hAnsi="Arial" w:cs="Arial"/>
          <w:sz w:val="22"/>
          <w:szCs w:val="22"/>
        </w:rPr>
        <w:t>on</w:t>
      </w:r>
      <w:proofErr w:type="spellEnd"/>
      <w:r w:rsidRPr="0030519B">
        <w:rPr>
          <w:rFonts w:ascii="Arial" w:hAnsi="Arial" w:cs="Arial"/>
          <w:sz w:val="22"/>
          <w:szCs w:val="22"/>
        </w:rPr>
        <w:t xml:space="preserve"> so-called agency problems, discussed in the readings assigned for this session.</w:t>
      </w:r>
    </w:p>
    <w:p w14:paraId="46AF0802" w14:textId="77777777" w:rsidR="00AE2F11" w:rsidRPr="0030519B" w:rsidRDefault="00AE2F11" w:rsidP="00AE2F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bCs/>
          <w:sz w:val="22"/>
          <w:szCs w:val="22"/>
        </w:rPr>
      </w:pPr>
    </w:p>
    <w:p w14:paraId="43D31755" w14:textId="77777777" w:rsidR="00AE2F11" w:rsidRPr="0030519B" w:rsidRDefault="00AE2F11" w:rsidP="00AE2F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
          <w:bCs/>
          <w:sz w:val="22"/>
          <w:szCs w:val="22"/>
        </w:rPr>
      </w:pPr>
      <w:r w:rsidRPr="0030519B">
        <w:rPr>
          <w:rFonts w:ascii="Arial" w:hAnsi="Arial" w:cs="Arial"/>
          <w:b/>
          <w:bCs/>
          <w:sz w:val="22"/>
          <w:szCs w:val="22"/>
        </w:rPr>
        <w:t xml:space="preserve">Reading:  </w:t>
      </w:r>
    </w:p>
    <w:p w14:paraId="1432F338" w14:textId="77777777" w:rsidR="00AE2F11" w:rsidRPr="0030519B" w:rsidRDefault="00AE2F11" w:rsidP="001C7694">
      <w:pPr>
        <w:numPr>
          <w:ilvl w:val="0"/>
          <w:numId w:val="3"/>
        </w:numPr>
        <w:rPr>
          <w:rFonts w:ascii="Arial" w:hAnsi="Arial" w:cs="Arial"/>
          <w:sz w:val="22"/>
          <w:szCs w:val="22"/>
        </w:rPr>
      </w:pPr>
      <w:r w:rsidRPr="0030519B">
        <w:rPr>
          <w:rFonts w:ascii="Arial" w:hAnsi="Arial" w:cs="Arial"/>
          <w:sz w:val="22"/>
          <w:szCs w:val="22"/>
        </w:rPr>
        <w:t xml:space="preserve">Case assignment:  Term Sheet Negotiations for Trendsetter, </w:t>
      </w:r>
      <w:proofErr w:type="spellStart"/>
      <w:r w:rsidRPr="0030519B">
        <w:rPr>
          <w:rFonts w:ascii="Arial" w:hAnsi="Arial" w:cs="Arial"/>
          <w:sz w:val="22"/>
          <w:szCs w:val="22"/>
        </w:rPr>
        <w:t>Inc</w:t>
      </w:r>
      <w:proofErr w:type="spellEnd"/>
      <w:r w:rsidRPr="0030519B">
        <w:rPr>
          <w:rFonts w:ascii="Arial" w:hAnsi="Arial" w:cs="Arial"/>
          <w:sz w:val="22"/>
          <w:szCs w:val="22"/>
        </w:rPr>
        <w:t>, HBS #9-801-358</w:t>
      </w:r>
    </w:p>
    <w:p w14:paraId="01A96EEF" w14:textId="77777777" w:rsidR="00AE2F11" w:rsidRPr="0030519B" w:rsidRDefault="00AE2F11" w:rsidP="001C7694">
      <w:pPr>
        <w:numPr>
          <w:ilvl w:val="0"/>
          <w:numId w:val="3"/>
        </w:numPr>
        <w:rPr>
          <w:rFonts w:ascii="Arial" w:hAnsi="Arial" w:cs="Arial"/>
          <w:sz w:val="22"/>
          <w:szCs w:val="22"/>
        </w:rPr>
      </w:pPr>
      <w:r w:rsidRPr="0030519B">
        <w:rPr>
          <w:rFonts w:ascii="Arial" w:hAnsi="Arial" w:cs="Arial"/>
          <w:sz w:val="22"/>
          <w:szCs w:val="22"/>
        </w:rPr>
        <w:t xml:space="preserve">Background:  “A Note on Private Equity Securities”, Lerner and </w:t>
      </w:r>
      <w:proofErr w:type="spellStart"/>
      <w:r w:rsidRPr="0030519B">
        <w:rPr>
          <w:rFonts w:ascii="Arial" w:hAnsi="Arial" w:cs="Arial"/>
          <w:sz w:val="22"/>
          <w:szCs w:val="22"/>
        </w:rPr>
        <w:t>Hardymon</w:t>
      </w:r>
      <w:proofErr w:type="spellEnd"/>
      <w:r w:rsidRPr="0030519B">
        <w:rPr>
          <w:rFonts w:ascii="Arial" w:hAnsi="Arial" w:cs="Arial"/>
          <w:sz w:val="22"/>
          <w:szCs w:val="22"/>
        </w:rPr>
        <w:t xml:space="preserve">, </w:t>
      </w:r>
      <w:r w:rsidRPr="0030519B">
        <w:rPr>
          <w:rFonts w:ascii="Arial" w:hAnsi="Arial" w:cs="Arial"/>
          <w:sz w:val="22"/>
          <w:szCs w:val="22"/>
        </w:rPr>
        <w:lastRenderedPageBreak/>
        <w:t>HBS #9-200-027</w:t>
      </w:r>
    </w:p>
    <w:p w14:paraId="5C117428" w14:textId="77777777" w:rsidR="00AE2F11" w:rsidRPr="0030519B" w:rsidRDefault="00AE2F11" w:rsidP="001C7694">
      <w:pPr>
        <w:numPr>
          <w:ilvl w:val="0"/>
          <w:numId w:val="3"/>
        </w:numPr>
        <w:rPr>
          <w:rFonts w:ascii="Arial" w:hAnsi="Arial" w:cs="Arial"/>
          <w:sz w:val="22"/>
          <w:szCs w:val="22"/>
        </w:rPr>
      </w:pPr>
      <w:r w:rsidRPr="0030519B">
        <w:rPr>
          <w:rFonts w:ascii="Arial" w:hAnsi="Arial" w:cs="Arial"/>
          <w:sz w:val="22"/>
          <w:szCs w:val="22"/>
        </w:rPr>
        <w:t xml:space="preserve">“The Basic Venture Capital Formula”, </w:t>
      </w:r>
      <w:proofErr w:type="spellStart"/>
      <w:r w:rsidRPr="0030519B">
        <w:rPr>
          <w:rFonts w:ascii="Arial" w:hAnsi="Arial" w:cs="Arial"/>
          <w:sz w:val="22"/>
          <w:szCs w:val="22"/>
        </w:rPr>
        <w:t>Sahlman</w:t>
      </w:r>
      <w:proofErr w:type="spellEnd"/>
      <w:r w:rsidRPr="0030519B">
        <w:rPr>
          <w:rFonts w:ascii="Arial" w:hAnsi="Arial" w:cs="Arial"/>
          <w:sz w:val="22"/>
          <w:szCs w:val="22"/>
        </w:rPr>
        <w:t>, HBS #9-804-042</w:t>
      </w:r>
    </w:p>
    <w:p w14:paraId="24A1F841" w14:textId="77777777" w:rsidR="00682FBA" w:rsidRDefault="00682FBA" w:rsidP="001C7694">
      <w:pPr>
        <w:numPr>
          <w:ilvl w:val="0"/>
          <w:numId w:val="3"/>
        </w:numPr>
        <w:jc w:val="both"/>
        <w:rPr>
          <w:rFonts w:ascii="Arial" w:hAnsi="Arial" w:cs="Arial"/>
          <w:sz w:val="22"/>
          <w:szCs w:val="22"/>
        </w:rPr>
      </w:pPr>
      <w:r>
        <w:rPr>
          <w:rFonts w:ascii="Arial" w:hAnsi="Arial" w:cs="Arial"/>
          <w:sz w:val="22"/>
          <w:szCs w:val="22"/>
        </w:rPr>
        <w:t>“Passion Capital”</w:t>
      </w:r>
    </w:p>
    <w:p w14:paraId="74BD8CC2" w14:textId="77777777" w:rsidR="00AE2F11" w:rsidRPr="0030519B" w:rsidRDefault="00AE2F11" w:rsidP="001C7694">
      <w:pPr>
        <w:numPr>
          <w:ilvl w:val="0"/>
          <w:numId w:val="3"/>
        </w:numPr>
        <w:jc w:val="both"/>
        <w:rPr>
          <w:rFonts w:ascii="Arial" w:hAnsi="Arial" w:cs="Arial"/>
          <w:sz w:val="22"/>
          <w:szCs w:val="22"/>
        </w:rPr>
      </w:pPr>
      <w:r w:rsidRPr="0030519B">
        <w:rPr>
          <w:rFonts w:ascii="Arial" w:hAnsi="Arial" w:cs="Arial"/>
          <w:sz w:val="22"/>
          <w:szCs w:val="22"/>
        </w:rPr>
        <w:t>Spreadsheet:  “Trendsetter”</w:t>
      </w:r>
    </w:p>
    <w:p w14:paraId="26CDE2B1" w14:textId="77777777" w:rsidR="00D327C4" w:rsidRPr="0030519B" w:rsidRDefault="00AE2F11" w:rsidP="003A2326">
      <w:pPr>
        <w:jc w:val="both"/>
        <w:rPr>
          <w:rFonts w:ascii="Arial" w:hAnsi="Arial" w:cs="Arial"/>
          <w:sz w:val="22"/>
          <w:szCs w:val="22"/>
          <w:lang w:eastAsia="zh-CN"/>
        </w:rPr>
      </w:pPr>
      <w:r w:rsidRPr="0030519B">
        <w:rPr>
          <w:rFonts w:ascii="Arial" w:hAnsi="Arial" w:cs="Arial"/>
          <w:b/>
          <w:sz w:val="22"/>
          <w:szCs w:val="22"/>
          <w:lang w:eastAsia="zh-CN"/>
        </w:rPr>
        <w:tab/>
      </w:r>
      <w:r w:rsidRPr="0030519B">
        <w:rPr>
          <w:rFonts w:ascii="Arial" w:hAnsi="Arial" w:cs="Arial"/>
          <w:b/>
          <w:sz w:val="22"/>
          <w:szCs w:val="22"/>
          <w:lang w:eastAsia="zh-CN"/>
        </w:rPr>
        <w:tab/>
      </w:r>
      <w:r w:rsidRPr="0030519B">
        <w:rPr>
          <w:rFonts w:ascii="Arial" w:hAnsi="Arial" w:cs="Arial"/>
          <w:b/>
          <w:sz w:val="22"/>
          <w:szCs w:val="22"/>
          <w:lang w:eastAsia="zh-CN"/>
        </w:rPr>
        <w:tab/>
      </w:r>
      <w:r w:rsidRPr="0030519B">
        <w:rPr>
          <w:rFonts w:ascii="Arial" w:hAnsi="Arial" w:cs="Arial"/>
          <w:b/>
          <w:sz w:val="22"/>
          <w:szCs w:val="22"/>
          <w:lang w:eastAsia="zh-CN"/>
        </w:rPr>
        <w:tab/>
      </w:r>
    </w:p>
    <w:p w14:paraId="437E6FA6" w14:textId="77777777" w:rsidR="00D327C4" w:rsidRPr="0030519B" w:rsidRDefault="00D327C4" w:rsidP="003A2326">
      <w:pPr>
        <w:ind w:right="-720"/>
        <w:jc w:val="both"/>
        <w:rPr>
          <w:rFonts w:ascii="Arial" w:hAnsi="Arial" w:cs="Arial"/>
          <w:b/>
          <w:bCs/>
          <w:sz w:val="22"/>
          <w:szCs w:val="22"/>
        </w:rPr>
      </w:pPr>
      <w:r w:rsidRPr="0030519B">
        <w:rPr>
          <w:rFonts w:ascii="Arial" w:hAnsi="Arial" w:cs="Arial"/>
          <w:b/>
          <w:bCs/>
          <w:sz w:val="22"/>
          <w:szCs w:val="22"/>
        </w:rPr>
        <w:t xml:space="preserve">12:45-1:45     </w:t>
      </w:r>
      <w:r w:rsidR="008F6B05" w:rsidRPr="0030519B">
        <w:rPr>
          <w:rFonts w:ascii="Arial" w:hAnsi="Arial" w:cs="Arial"/>
          <w:b/>
          <w:bCs/>
          <w:sz w:val="22"/>
          <w:szCs w:val="22"/>
          <w:lang w:eastAsia="zh-CN"/>
        </w:rPr>
        <w:tab/>
      </w:r>
      <w:r w:rsidRPr="0030519B">
        <w:rPr>
          <w:rFonts w:ascii="Arial" w:hAnsi="Arial" w:cs="Arial"/>
          <w:b/>
          <w:bCs/>
          <w:sz w:val="22"/>
          <w:szCs w:val="22"/>
        </w:rPr>
        <w:t>Lunch</w:t>
      </w:r>
    </w:p>
    <w:p w14:paraId="648E1ADB" w14:textId="77777777" w:rsidR="00D327C4" w:rsidRPr="0030519B" w:rsidRDefault="00D327C4" w:rsidP="003A2326">
      <w:pPr>
        <w:ind w:right="-720"/>
        <w:jc w:val="both"/>
        <w:rPr>
          <w:rFonts w:ascii="Arial" w:hAnsi="Arial" w:cs="Arial"/>
          <w:b/>
          <w:bCs/>
          <w:sz w:val="22"/>
          <w:szCs w:val="22"/>
        </w:rPr>
      </w:pPr>
    </w:p>
    <w:p w14:paraId="3AA91E72" w14:textId="77777777" w:rsidR="00AE2F11" w:rsidRPr="0030519B" w:rsidRDefault="00D327C4" w:rsidP="00AE2F11">
      <w:pPr>
        <w:jc w:val="both"/>
        <w:rPr>
          <w:rFonts w:ascii="Arial" w:hAnsi="Arial" w:cs="Arial"/>
          <w:b/>
          <w:sz w:val="22"/>
          <w:szCs w:val="22"/>
        </w:rPr>
      </w:pPr>
      <w:r w:rsidRPr="0030519B">
        <w:rPr>
          <w:rFonts w:ascii="Arial" w:hAnsi="Arial" w:cs="Arial"/>
          <w:b/>
          <w:sz w:val="22"/>
          <w:szCs w:val="22"/>
        </w:rPr>
        <w:t>1:45-3:00</w:t>
      </w:r>
      <w:r w:rsidRPr="0030519B">
        <w:rPr>
          <w:rFonts w:ascii="Arial" w:hAnsi="Arial" w:cs="Arial"/>
          <w:b/>
          <w:sz w:val="22"/>
          <w:szCs w:val="22"/>
        </w:rPr>
        <w:tab/>
      </w:r>
      <w:r w:rsidR="00AE2F11" w:rsidRPr="0030519B">
        <w:rPr>
          <w:rFonts w:ascii="Arial" w:hAnsi="Arial" w:cs="Arial"/>
          <w:b/>
          <w:sz w:val="22"/>
          <w:szCs w:val="22"/>
        </w:rPr>
        <w:t>Raising Capital for New Ventures</w:t>
      </w:r>
      <w:r w:rsidR="00AE2F11" w:rsidRPr="0030519B">
        <w:rPr>
          <w:rFonts w:ascii="Arial" w:hAnsi="Arial" w:cs="Arial"/>
          <w:b/>
          <w:sz w:val="22"/>
          <w:szCs w:val="22"/>
          <w:lang w:eastAsia="zh-CN"/>
        </w:rPr>
        <w:tab/>
      </w:r>
      <w:r w:rsidR="00AE2F11" w:rsidRPr="0030519B">
        <w:rPr>
          <w:rFonts w:ascii="Arial" w:hAnsi="Arial" w:cs="Arial"/>
          <w:b/>
          <w:sz w:val="22"/>
          <w:szCs w:val="22"/>
          <w:lang w:eastAsia="zh-CN"/>
        </w:rPr>
        <w:tab/>
      </w:r>
      <w:r w:rsidR="00AE2F11" w:rsidRPr="0030519B">
        <w:rPr>
          <w:rFonts w:ascii="Arial" w:hAnsi="Arial" w:cs="Arial"/>
          <w:b/>
          <w:sz w:val="22"/>
          <w:szCs w:val="22"/>
          <w:lang w:eastAsia="zh-CN"/>
        </w:rPr>
        <w:tab/>
      </w:r>
      <w:r w:rsidR="00AE2F11" w:rsidRPr="0030519B">
        <w:rPr>
          <w:rFonts w:ascii="Arial" w:hAnsi="Arial" w:cs="Arial"/>
          <w:b/>
          <w:sz w:val="22"/>
          <w:szCs w:val="22"/>
          <w:lang w:eastAsia="zh-CN"/>
        </w:rPr>
        <w:tab/>
        <w:t>Professor Campbell</w:t>
      </w:r>
    </w:p>
    <w:p w14:paraId="0501E1EB" w14:textId="77777777" w:rsidR="00AE2F11" w:rsidRPr="0030519B" w:rsidRDefault="00AE2F11" w:rsidP="00AE2F11">
      <w:pPr>
        <w:jc w:val="both"/>
        <w:rPr>
          <w:rFonts w:ascii="Arial" w:hAnsi="Arial" w:cs="Arial"/>
          <w:b/>
          <w:sz w:val="22"/>
          <w:szCs w:val="22"/>
        </w:rPr>
      </w:pPr>
    </w:p>
    <w:p w14:paraId="3444BA6E" w14:textId="77777777" w:rsidR="00194C60" w:rsidRPr="0030519B" w:rsidRDefault="00AE2F11" w:rsidP="000C2972">
      <w:pPr>
        <w:ind w:left="1440"/>
        <w:rPr>
          <w:rFonts w:ascii="Arial" w:hAnsi="Arial" w:cs="Arial"/>
          <w:b/>
          <w:bCs/>
          <w:sz w:val="22"/>
          <w:szCs w:val="22"/>
        </w:rPr>
      </w:pPr>
      <w:r w:rsidRPr="0030519B">
        <w:rPr>
          <w:rFonts w:ascii="Arial" w:hAnsi="Arial" w:cs="Arial"/>
          <w:sz w:val="22"/>
          <w:szCs w:val="22"/>
        </w:rPr>
        <w:t>In this session we will continue our discussion of venture financing.</w:t>
      </w:r>
      <w:r w:rsidRPr="0030519B">
        <w:rPr>
          <w:rFonts w:ascii="Arial" w:hAnsi="Arial" w:cs="Arial"/>
          <w:b/>
          <w:bCs/>
          <w:sz w:val="22"/>
          <w:szCs w:val="22"/>
        </w:rPr>
        <w:t xml:space="preserve"> </w:t>
      </w:r>
    </w:p>
    <w:p w14:paraId="4BB0E16E" w14:textId="77777777" w:rsidR="00D327C4" w:rsidRPr="0030519B" w:rsidRDefault="00D327C4" w:rsidP="003A2326">
      <w:pPr>
        <w:jc w:val="both"/>
        <w:rPr>
          <w:rFonts w:ascii="Arial" w:hAnsi="Arial" w:cs="Arial"/>
          <w:sz w:val="22"/>
          <w:szCs w:val="22"/>
        </w:rPr>
      </w:pPr>
    </w:p>
    <w:p w14:paraId="5BC52023" w14:textId="77777777" w:rsidR="00D327C4" w:rsidRPr="0030519B" w:rsidRDefault="00D327C4" w:rsidP="003A2326">
      <w:pPr>
        <w:jc w:val="both"/>
        <w:rPr>
          <w:rFonts w:ascii="Arial" w:hAnsi="Arial" w:cs="Arial"/>
          <w:b/>
          <w:sz w:val="22"/>
          <w:szCs w:val="22"/>
        </w:rPr>
      </w:pPr>
      <w:r w:rsidRPr="0030519B">
        <w:rPr>
          <w:rFonts w:ascii="Arial" w:hAnsi="Arial" w:cs="Arial"/>
          <w:b/>
          <w:sz w:val="22"/>
          <w:szCs w:val="22"/>
        </w:rPr>
        <w:t>3:00-3:15</w:t>
      </w:r>
      <w:r w:rsidRPr="0030519B">
        <w:rPr>
          <w:rFonts w:ascii="Arial" w:hAnsi="Arial" w:cs="Arial"/>
          <w:b/>
          <w:sz w:val="22"/>
          <w:szCs w:val="22"/>
        </w:rPr>
        <w:tab/>
        <w:t>Break</w:t>
      </w:r>
    </w:p>
    <w:p w14:paraId="346EBD20" w14:textId="77777777" w:rsidR="00D327C4" w:rsidRPr="0030519B" w:rsidRDefault="00D327C4" w:rsidP="003A2326">
      <w:pPr>
        <w:ind w:right="36"/>
        <w:jc w:val="both"/>
        <w:rPr>
          <w:rFonts w:ascii="Arial" w:hAnsi="Arial" w:cs="Arial"/>
          <w:b/>
          <w:sz w:val="22"/>
          <w:szCs w:val="22"/>
        </w:rPr>
      </w:pPr>
    </w:p>
    <w:p w14:paraId="175A495F" w14:textId="77777777" w:rsidR="00194C60" w:rsidRPr="0030519B" w:rsidRDefault="00D327C4" w:rsidP="000C2972">
      <w:pPr>
        <w:ind w:right="36"/>
        <w:jc w:val="both"/>
        <w:rPr>
          <w:rFonts w:ascii="Arial" w:hAnsi="Arial" w:cs="Arial"/>
          <w:sz w:val="22"/>
          <w:szCs w:val="22"/>
        </w:rPr>
      </w:pPr>
      <w:r w:rsidRPr="0030519B">
        <w:rPr>
          <w:rFonts w:ascii="Arial" w:hAnsi="Arial" w:cs="Arial"/>
          <w:b/>
          <w:sz w:val="22"/>
          <w:szCs w:val="22"/>
        </w:rPr>
        <w:t>3:15-4:30</w:t>
      </w:r>
      <w:r w:rsidRPr="0030519B">
        <w:rPr>
          <w:rFonts w:ascii="Arial" w:hAnsi="Arial" w:cs="Arial"/>
          <w:b/>
          <w:sz w:val="22"/>
          <w:szCs w:val="22"/>
        </w:rPr>
        <w:tab/>
      </w:r>
      <w:r w:rsidR="00AE2F11" w:rsidRPr="0030519B">
        <w:rPr>
          <w:rFonts w:ascii="Arial" w:hAnsi="Arial" w:cs="Arial"/>
          <w:b/>
          <w:sz w:val="22"/>
          <w:szCs w:val="22"/>
        </w:rPr>
        <w:t>Project Workshop</w:t>
      </w:r>
    </w:p>
    <w:p w14:paraId="7DBD85B1" w14:textId="77777777" w:rsidR="00194C60" w:rsidRPr="0030519B" w:rsidRDefault="00194C60" w:rsidP="003A2326">
      <w:pPr>
        <w:ind w:right="36"/>
        <w:jc w:val="both"/>
        <w:rPr>
          <w:rFonts w:ascii="Arial" w:hAnsi="Arial" w:cs="Arial"/>
          <w:b/>
          <w:sz w:val="22"/>
          <w:szCs w:val="22"/>
        </w:rPr>
      </w:pPr>
    </w:p>
    <w:p w14:paraId="6ABEE2BD" w14:textId="77777777" w:rsidR="00D327C4" w:rsidRPr="0030519B" w:rsidRDefault="00D327C4" w:rsidP="003A2326">
      <w:pPr>
        <w:ind w:right="36"/>
        <w:jc w:val="both"/>
        <w:rPr>
          <w:rFonts w:ascii="Arial" w:hAnsi="Arial" w:cs="Arial"/>
          <w:b/>
          <w:sz w:val="22"/>
          <w:szCs w:val="22"/>
        </w:rPr>
      </w:pPr>
      <w:r w:rsidRPr="0030519B">
        <w:rPr>
          <w:rFonts w:ascii="Arial" w:hAnsi="Arial" w:cs="Arial"/>
          <w:b/>
          <w:sz w:val="22"/>
          <w:szCs w:val="22"/>
        </w:rPr>
        <w:t>4:30-4:45</w:t>
      </w:r>
      <w:r w:rsidRPr="0030519B">
        <w:rPr>
          <w:rFonts w:ascii="Arial" w:hAnsi="Arial" w:cs="Arial"/>
          <w:b/>
          <w:sz w:val="22"/>
          <w:szCs w:val="22"/>
        </w:rPr>
        <w:tab/>
        <w:t>Break</w:t>
      </w:r>
    </w:p>
    <w:p w14:paraId="380D6E36" w14:textId="77777777" w:rsidR="000C2972" w:rsidRPr="0030519B" w:rsidRDefault="000C2972" w:rsidP="003A2326">
      <w:pPr>
        <w:ind w:right="36"/>
        <w:jc w:val="both"/>
        <w:rPr>
          <w:rFonts w:ascii="Arial" w:hAnsi="Arial" w:cs="Arial"/>
          <w:b/>
          <w:sz w:val="22"/>
          <w:szCs w:val="22"/>
        </w:rPr>
      </w:pPr>
    </w:p>
    <w:p w14:paraId="7649E9A0" w14:textId="77777777" w:rsidR="000C2972" w:rsidRPr="0030519B" w:rsidRDefault="000C2972" w:rsidP="003A2326">
      <w:pPr>
        <w:ind w:right="36"/>
        <w:jc w:val="both"/>
        <w:rPr>
          <w:rFonts w:ascii="Arial" w:hAnsi="Arial" w:cs="Arial"/>
          <w:b/>
          <w:sz w:val="22"/>
          <w:szCs w:val="22"/>
        </w:rPr>
      </w:pPr>
      <w:r w:rsidRPr="0030519B">
        <w:rPr>
          <w:rFonts w:ascii="Arial" w:hAnsi="Arial" w:cs="Arial"/>
          <w:b/>
          <w:sz w:val="22"/>
          <w:szCs w:val="22"/>
        </w:rPr>
        <w:t>4:45-6:00</w:t>
      </w:r>
      <w:r w:rsidRPr="0030519B">
        <w:rPr>
          <w:rFonts w:ascii="Arial" w:hAnsi="Arial" w:cs="Arial"/>
          <w:b/>
          <w:sz w:val="22"/>
          <w:szCs w:val="22"/>
        </w:rPr>
        <w:tab/>
        <w:t>Project Workshop</w:t>
      </w:r>
    </w:p>
    <w:p w14:paraId="0C94A16E" w14:textId="77777777" w:rsidR="00A26C27" w:rsidRPr="0030519B" w:rsidRDefault="00A26C27" w:rsidP="009A7AD5">
      <w:pPr>
        <w:rPr>
          <w:rFonts w:ascii="Arial" w:hAnsi="Arial" w:cs="Arial"/>
          <w:b/>
          <w:sz w:val="22"/>
          <w:szCs w:val="22"/>
          <w:u w:val="single"/>
        </w:rPr>
      </w:pPr>
    </w:p>
    <w:p w14:paraId="3D01A7A4" w14:textId="77777777" w:rsidR="00D327C4" w:rsidRPr="0030519B" w:rsidRDefault="00D327C4" w:rsidP="009A7AD5">
      <w:pPr>
        <w:rPr>
          <w:rFonts w:ascii="Arial" w:hAnsi="Arial" w:cs="Arial"/>
          <w:sz w:val="22"/>
          <w:szCs w:val="22"/>
          <w:lang w:eastAsia="zh-CN"/>
        </w:rPr>
      </w:pPr>
      <w:r w:rsidRPr="0030519B">
        <w:rPr>
          <w:rFonts w:ascii="Arial" w:hAnsi="Arial" w:cs="Arial"/>
          <w:b/>
          <w:sz w:val="22"/>
          <w:szCs w:val="22"/>
          <w:u w:val="single"/>
        </w:rPr>
        <w:t xml:space="preserve">Sunday, </w:t>
      </w:r>
      <w:r w:rsidR="007F14B4" w:rsidRPr="0030519B">
        <w:rPr>
          <w:rFonts w:ascii="Arial" w:hAnsi="Arial" w:cs="Arial"/>
          <w:b/>
          <w:sz w:val="22"/>
          <w:szCs w:val="22"/>
          <w:u w:val="single"/>
          <w:lang w:eastAsia="zh-CN"/>
        </w:rPr>
        <w:t xml:space="preserve">November </w:t>
      </w:r>
      <w:r w:rsidR="00341DEA" w:rsidRPr="0030519B">
        <w:rPr>
          <w:rFonts w:ascii="Arial" w:hAnsi="Arial" w:cs="Arial"/>
          <w:b/>
          <w:sz w:val="22"/>
          <w:szCs w:val="22"/>
          <w:u w:val="single"/>
          <w:lang w:eastAsia="zh-CN"/>
        </w:rPr>
        <w:t>3</w:t>
      </w:r>
    </w:p>
    <w:p w14:paraId="03891EA4" w14:textId="77777777" w:rsidR="00D327C4" w:rsidRPr="0030519B" w:rsidRDefault="00D327C4" w:rsidP="003A2326">
      <w:pPr>
        <w:jc w:val="both"/>
        <w:rPr>
          <w:rFonts w:ascii="Arial" w:hAnsi="Arial" w:cs="Arial"/>
          <w:b/>
          <w:sz w:val="22"/>
          <w:szCs w:val="22"/>
        </w:rPr>
      </w:pPr>
    </w:p>
    <w:p w14:paraId="3E6927CF" w14:textId="77777777" w:rsidR="00D327C4" w:rsidRDefault="00D327C4" w:rsidP="003A2326">
      <w:pPr>
        <w:jc w:val="both"/>
        <w:rPr>
          <w:rFonts w:ascii="Arial" w:hAnsi="Arial" w:cs="Arial"/>
          <w:b/>
          <w:sz w:val="22"/>
          <w:szCs w:val="22"/>
        </w:rPr>
      </w:pPr>
      <w:r w:rsidRPr="0030519B">
        <w:rPr>
          <w:rFonts w:ascii="Arial" w:hAnsi="Arial" w:cs="Arial"/>
          <w:b/>
          <w:sz w:val="22"/>
          <w:szCs w:val="22"/>
        </w:rPr>
        <w:t>8:30-9:45</w:t>
      </w:r>
      <w:r w:rsidRPr="0030519B">
        <w:rPr>
          <w:rFonts w:ascii="Arial" w:hAnsi="Arial" w:cs="Arial"/>
          <w:b/>
          <w:sz w:val="22"/>
          <w:szCs w:val="22"/>
        </w:rPr>
        <w:tab/>
      </w:r>
      <w:r w:rsidR="00A654D9">
        <w:rPr>
          <w:rFonts w:ascii="Arial" w:hAnsi="Arial" w:cs="Arial"/>
          <w:b/>
          <w:sz w:val="22"/>
          <w:szCs w:val="22"/>
        </w:rPr>
        <w:t>Global</w:t>
      </w:r>
      <w:r w:rsidR="00941AE2">
        <w:rPr>
          <w:rFonts w:ascii="Arial" w:hAnsi="Arial" w:cs="Arial"/>
          <w:b/>
          <w:sz w:val="22"/>
          <w:szCs w:val="22"/>
        </w:rPr>
        <w:t xml:space="preserve"> Acquisitions (1) </w:t>
      </w:r>
      <w:r w:rsidR="000C2972" w:rsidRPr="0030519B">
        <w:rPr>
          <w:rFonts w:ascii="Arial" w:hAnsi="Arial" w:cs="Arial"/>
          <w:b/>
          <w:sz w:val="22"/>
          <w:szCs w:val="22"/>
        </w:rPr>
        <w:tab/>
      </w:r>
      <w:r w:rsidR="000C2972" w:rsidRPr="0030519B">
        <w:rPr>
          <w:rFonts w:ascii="Arial" w:hAnsi="Arial" w:cs="Arial"/>
          <w:b/>
          <w:sz w:val="22"/>
          <w:szCs w:val="22"/>
        </w:rPr>
        <w:tab/>
      </w:r>
      <w:r w:rsidR="000C2972" w:rsidRPr="0030519B">
        <w:rPr>
          <w:rFonts w:ascii="Arial" w:hAnsi="Arial" w:cs="Arial"/>
          <w:b/>
          <w:sz w:val="22"/>
          <w:szCs w:val="22"/>
        </w:rPr>
        <w:tab/>
      </w:r>
      <w:r w:rsidR="000C2972" w:rsidRPr="0030519B">
        <w:rPr>
          <w:rFonts w:ascii="Arial" w:hAnsi="Arial" w:cs="Arial"/>
          <w:b/>
          <w:sz w:val="22"/>
          <w:szCs w:val="22"/>
        </w:rPr>
        <w:tab/>
      </w:r>
      <w:r w:rsidRPr="0030519B">
        <w:rPr>
          <w:rFonts w:ascii="Arial" w:hAnsi="Arial" w:cs="Arial"/>
          <w:b/>
          <w:sz w:val="22"/>
          <w:szCs w:val="22"/>
        </w:rPr>
        <w:t>Professor Bhambri</w:t>
      </w:r>
    </w:p>
    <w:p w14:paraId="63290CCF" w14:textId="77777777" w:rsidR="00A654D9" w:rsidRDefault="00A654D9" w:rsidP="003A2326">
      <w:pPr>
        <w:jc w:val="both"/>
        <w:rPr>
          <w:rFonts w:ascii="Arial" w:hAnsi="Arial" w:cs="Arial"/>
          <w:b/>
          <w:sz w:val="22"/>
          <w:szCs w:val="22"/>
        </w:rPr>
      </w:pPr>
    </w:p>
    <w:p w14:paraId="575EF8CB" w14:textId="64A9051A" w:rsidR="002D2A3A" w:rsidRDefault="002D2A3A" w:rsidP="003A2326">
      <w:pPr>
        <w:jc w:val="both"/>
        <w:rPr>
          <w:rFonts w:ascii="Arial" w:hAnsi="Arial" w:cs="Arial"/>
          <w:sz w:val="22"/>
          <w:szCs w:val="22"/>
        </w:rPr>
      </w:pPr>
      <w:r>
        <w:rPr>
          <w:rFonts w:ascii="Arial" w:hAnsi="Arial" w:cs="Arial"/>
          <w:sz w:val="22"/>
          <w:szCs w:val="22"/>
        </w:rPr>
        <w:t>Mittal Steel’s remarkable rise to the top of the steel industry spearheaded a wave of cross-border consolidation that fundamentally changed the industry’s competitive and geographic structure. We will examine how Mittal built up the company through international acquisitions and analyze the logic of global integration in the steel industry.</w:t>
      </w:r>
    </w:p>
    <w:p w14:paraId="717B6E11" w14:textId="77777777" w:rsidR="002D2A3A" w:rsidRDefault="002D2A3A" w:rsidP="003A2326">
      <w:pPr>
        <w:jc w:val="both"/>
        <w:rPr>
          <w:rFonts w:ascii="Arial" w:hAnsi="Arial" w:cs="Arial"/>
          <w:sz w:val="22"/>
          <w:szCs w:val="22"/>
        </w:rPr>
      </w:pPr>
    </w:p>
    <w:p w14:paraId="21D86221" w14:textId="0539520D" w:rsidR="002D2A3A" w:rsidRDefault="002D2A3A" w:rsidP="003A2326">
      <w:pPr>
        <w:jc w:val="both"/>
        <w:rPr>
          <w:rFonts w:ascii="Arial" w:hAnsi="Arial" w:cs="Arial"/>
          <w:sz w:val="22"/>
          <w:szCs w:val="22"/>
        </w:rPr>
      </w:pPr>
      <w:r>
        <w:rPr>
          <w:rFonts w:ascii="Arial" w:hAnsi="Arial" w:cs="Arial"/>
          <w:sz w:val="22"/>
          <w:szCs w:val="22"/>
        </w:rPr>
        <w:t>Reading:</w:t>
      </w:r>
    </w:p>
    <w:p w14:paraId="0AD7FA7C" w14:textId="77777777" w:rsidR="00A13EE2" w:rsidRDefault="00A13EE2" w:rsidP="003A2326">
      <w:pPr>
        <w:jc w:val="both"/>
        <w:rPr>
          <w:rFonts w:ascii="Arial" w:hAnsi="Arial" w:cs="Arial"/>
          <w:sz w:val="22"/>
          <w:szCs w:val="22"/>
        </w:rPr>
      </w:pPr>
    </w:p>
    <w:p w14:paraId="38DD4E85" w14:textId="77777777" w:rsidR="00A654D9" w:rsidRDefault="00A654D9" w:rsidP="003A2326">
      <w:pPr>
        <w:jc w:val="both"/>
        <w:rPr>
          <w:rFonts w:ascii="Arial" w:hAnsi="Arial" w:cs="Arial"/>
          <w:sz w:val="22"/>
          <w:szCs w:val="22"/>
        </w:rPr>
      </w:pPr>
      <w:r>
        <w:rPr>
          <w:rFonts w:ascii="Arial" w:hAnsi="Arial" w:cs="Arial"/>
          <w:sz w:val="22"/>
          <w:szCs w:val="22"/>
        </w:rPr>
        <w:t xml:space="preserve">Case: Mittal Steel in 2006: Changing the Steel Game </w:t>
      </w:r>
      <w:r>
        <w:rPr>
          <w:rFonts w:ascii="Arial" w:hAnsi="Arial" w:cs="Arial"/>
          <w:sz w:val="22"/>
          <w:szCs w:val="22"/>
        </w:rPr>
        <w:tab/>
        <w:t>HBSP PG0002</w:t>
      </w:r>
    </w:p>
    <w:p w14:paraId="2ACABA5E" w14:textId="77777777" w:rsidR="00A13EE2" w:rsidRDefault="00A13EE2" w:rsidP="003A2326">
      <w:pPr>
        <w:jc w:val="both"/>
        <w:rPr>
          <w:rFonts w:ascii="Arial" w:hAnsi="Arial" w:cs="Arial"/>
          <w:sz w:val="22"/>
          <w:szCs w:val="22"/>
        </w:rPr>
      </w:pPr>
    </w:p>
    <w:p w14:paraId="3E5C6344" w14:textId="686BCE58" w:rsidR="00A13EE2" w:rsidRDefault="00A13EE2" w:rsidP="003A2326">
      <w:pPr>
        <w:jc w:val="both"/>
        <w:rPr>
          <w:rFonts w:ascii="Arial" w:hAnsi="Arial" w:cs="Arial"/>
          <w:sz w:val="22"/>
          <w:szCs w:val="22"/>
        </w:rPr>
      </w:pPr>
      <w:r>
        <w:rPr>
          <w:rFonts w:ascii="Arial" w:hAnsi="Arial" w:cs="Arial"/>
          <w:sz w:val="22"/>
          <w:szCs w:val="22"/>
        </w:rPr>
        <w:t>Questions:</w:t>
      </w:r>
    </w:p>
    <w:p w14:paraId="79590D9A" w14:textId="77777777" w:rsidR="00A13EE2" w:rsidRDefault="00A13EE2" w:rsidP="003A2326">
      <w:pPr>
        <w:jc w:val="both"/>
        <w:rPr>
          <w:rFonts w:ascii="Arial" w:hAnsi="Arial" w:cs="Arial"/>
          <w:sz w:val="22"/>
          <w:szCs w:val="22"/>
        </w:rPr>
      </w:pPr>
    </w:p>
    <w:p w14:paraId="1AB12BD5" w14:textId="74FADAD3" w:rsidR="00A13EE2" w:rsidRPr="00A13EE2" w:rsidRDefault="00A13EE2" w:rsidP="00A13EE2">
      <w:pPr>
        <w:pStyle w:val="ListParagraph"/>
        <w:numPr>
          <w:ilvl w:val="0"/>
          <w:numId w:val="10"/>
        </w:numPr>
        <w:jc w:val="both"/>
        <w:rPr>
          <w:rFonts w:ascii="Arial" w:hAnsi="Arial" w:cs="Arial"/>
          <w:sz w:val="22"/>
          <w:szCs w:val="22"/>
        </w:rPr>
      </w:pPr>
      <w:r w:rsidRPr="00A13EE2">
        <w:rPr>
          <w:rFonts w:ascii="Arial" w:hAnsi="Arial" w:cs="Arial"/>
          <w:sz w:val="22"/>
          <w:szCs w:val="22"/>
        </w:rPr>
        <w:t>How has Mittal managed to expand from a marginal position to become the largest steel producer in the world? What new sources of value has Mittal seen and capitalized on?</w:t>
      </w:r>
    </w:p>
    <w:p w14:paraId="19EB5A7B" w14:textId="4F6E6E5F" w:rsidR="00A13EE2" w:rsidRPr="00A13EE2" w:rsidRDefault="00A13EE2" w:rsidP="00A13EE2">
      <w:pPr>
        <w:pStyle w:val="ListParagraph"/>
        <w:numPr>
          <w:ilvl w:val="0"/>
          <w:numId w:val="10"/>
        </w:numPr>
        <w:jc w:val="both"/>
        <w:rPr>
          <w:rFonts w:ascii="Arial" w:hAnsi="Arial" w:cs="Arial"/>
          <w:sz w:val="22"/>
          <w:szCs w:val="22"/>
        </w:rPr>
      </w:pPr>
      <w:r w:rsidRPr="00A13EE2">
        <w:rPr>
          <w:rFonts w:ascii="Arial" w:hAnsi="Arial" w:cs="Arial"/>
          <w:sz w:val="22"/>
          <w:szCs w:val="22"/>
        </w:rPr>
        <w:t xml:space="preserve">How would you characterize Mittal Steel’s competitive position in 2004? Please compare Mittal’s economics per ton of crude steel shipped with its leading </w:t>
      </w:r>
      <w:proofErr w:type="spellStart"/>
      <w:r w:rsidRPr="00A13EE2">
        <w:rPr>
          <w:rFonts w:ascii="Arial" w:hAnsi="Arial" w:cs="Arial"/>
          <w:sz w:val="22"/>
          <w:szCs w:val="22"/>
        </w:rPr>
        <w:t>competitiors</w:t>
      </w:r>
      <w:proofErr w:type="spellEnd"/>
      <w:r w:rsidRPr="00A13EE2">
        <w:rPr>
          <w:rFonts w:ascii="Arial" w:hAnsi="Arial" w:cs="Arial"/>
          <w:sz w:val="22"/>
          <w:szCs w:val="22"/>
        </w:rPr>
        <w:t>.</w:t>
      </w:r>
    </w:p>
    <w:p w14:paraId="60559CD5" w14:textId="6F7611FF" w:rsidR="00A13EE2" w:rsidRPr="00A13EE2" w:rsidRDefault="00A13EE2" w:rsidP="00A13EE2">
      <w:pPr>
        <w:pStyle w:val="ListParagraph"/>
        <w:numPr>
          <w:ilvl w:val="0"/>
          <w:numId w:val="10"/>
        </w:numPr>
        <w:jc w:val="both"/>
        <w:rPr>
          <w:rFonts w:ascii="Arial" w:hAnsi="Arial" w:cs="Arial"/>
          <w:sz w:val="22"/>
          <w:szCs w:val="22"/>
        </w:rPr>
      </w:pPr>
      <w:r w:rsidRPr="00A13EE2">
        <w:rPr>
          <w:rFonts w:ascii="Arial" w:hAnsi="Arial" w:cs="Arial"/>
          <w:sz w:val="22"/>
          <w:szCs w:val="22"/>
        </w:rPr>
        <w:t>What threats does Mittal face in sustaining its record of profitable growth?</w:t>
      </w:r>
    </w:p>
    <w:p w14:paraId="5A8D07EE" w14:textId="702C4D8B" w:rsidR="00A13EE2" w:rsidRPr="00A13EE2" w:rsidRDefault="00A13EE2" w:rsidP="00A13EE2">
      <w:pPr>
        <w:pStyle w:val="ListParagraph"/>
        <w:numPr>
          <w:ilvl w:val="0"/>
          <w:numId w:val="10"/>
        </w:numPr>
        <w:jc w:val="both"/>
        <w:rPr>
          <w:rFonts w:ascii="Arial" w:hAnsi="Arial" w:cs="Arial"/>
          <w:sz w:val="22"/>
          <w:szCs w:val="22"/>
        </w:rPr>
      </w:pPr>
      <w:r w:rsidRPr="00A13EE2">
        <w:rPr>
          <w:rFonts w:ascii="Arial" w:hAnsi="Arial" w:cs="Arial"/>
          <w:sz w:val="22"/>
          <w:szCs w:val="22"/>
        </w:rPr>
        <w:t>How strong is the global consolidation dynamic in the steel industry? To what extent is profitability driven by global scale? What other considerations are relevant?</w:t>
      </w:r>
    </w:p>
    <w:p w14:paraId="1F9D49FE" w14:textId="3329E4C7" w:rsidR="00A13EE2" w:rsidRPr="00A13EE2" w:rsidRDefault="00A13EE2" w:rsidP="00A13EE2">
      <w:pPr>
        <w:pStyle w:val="ListParagraph"/>
        <w:numPr>
          <w:ilvl w:val="0"/>
          <w:numId w:val="10"/>
        </w:numPr>
        <w:jc w:val="both"/>
        <w:rPr>
          <w:rFonts w:ascii="Arial" w:hAnsi="Arial" w:cs="Arial"/>
          <w:sz w:val="22"/>
          <w:szCs w:val="22"/>
        </w:rPr>
      </w:pPr>
      <w:r w:rsidRPr="00A13EE2">
        <w:rPr>
          <w:rFonts w:ascii="Arial" w:hAnsi="Arial" w:cs="Arial"/>
          <w:sz w:val="22"/>
          <w:szCs w:val="22"/>
        </w:rPr>
        <w:t>How plausible is vertical integration as a value driver for Mittal?</w:t>
      </w:r>
    </w:p>
    <w:p w14:paraId="6EA7B724" w14:textId="693A7424" w:rsidR="00A13EE2" w:rsidRPr="00A13EE2" w:rsidRDefault="00A13EE2" w:rsidP="00A13EE2">
      <w:pPr>
        <w:pStyle w:val="ListParagraph"/>
        <w:numPr>
          <w:ilvl w:val="0"/>
          <w:numId w:val="10"/>
        </w:numPr>
        <w:jc w:val="both"/>
        <w:rPr>
          <w:rFonts w:ascii="Arial" w:hAnsi="Arial" w:cs="Arial"/>
          <w:sz w:val="22"/>
          <w:szCs w:val="22"/>
        </w:rPr>
      </w:pPr>
      <w:r w:rsidRPr="00A13EE2">
        <w:rPr>
          <w:rFonts w:ascii="Arial" w:hAnsi="Arial" w:cs="Arial"/>
          <w:sz w:val="22"/>
          <w:szCs w:val="22"/>
        </w:rPr>
        <w:t xml:space="preserve">How would a merger of Mittal with </w:t>
      </w:r>
      <w:proofErr w:type="spellStart"/>
      <w:r w:rsidRPr="00A13EE2">
        <w:rPr>
          <w:rFonts w:ascii="Arial" w:hAnsi="Arial" w:cs="Arial"/>
          <w:sz w:val="22"/>
          <w:szCs w:val="22"/>
        </w:rPr>
        <w:t>Arcelor</w:t>
      </w:r>
      <w:proofErr w:type="spellEnd"/>
      <w:r w:rsidRPr="00A13EE2">
        <w:rPr>
          <w:rFonts w:ascii="Arial" w:hAnsi="Arial" w:cs="Arial"/>
          <w:sz w:val="22"/>
          <w:szCs w:val="22"/>
        </w:rPr>
        <w:t xml:space="preserve"> add value?</w:t>
      </w:r>
    </w:p>
    <w:p w14:paraId="1D1A1EAF" w14:textId="77777777" w:rsidR="00D327C4" w:rsidRPr="0030519B" w:rsidRDefault="00D327C4" w:rsidP="003A2326">
      <w:pPr>
        <w:jc w:val="both"/>
        <w:rPr>
          <w:rFonts w:ascii="Arial" w:hAnsi="Arial" w:cs="Arial"/>
          <w:b/>
          <w:sz w:val="22"/>
          <w:szCs w:val="22"/>
        </w:rPr>
      </w:pPr>
    </w:p>
    <w:p w14:paraId="0E17D54D" w14:textId="77777777" w:rsidR="00D327C4" w:rsidRPr="0030519B" w:rsidRDefault="00D327C4" w:rsidP="003A2326">
      <w:pPr>
        <w:jc w:val="both"/>
        <w:rPr>
          <w:rFonts w:ascii="Arial" w:hAnsi="Arial" w:cs="Arial"/>
          <w:b/>
          <w:bCs/>
          <w:sz w:val="22"/>
          <w:szCs w:val="22"/>
        </w:rPr>
      </w:pPr>
      <w:r w:rsidRPr="0030519B">
        <w:rPr>
          <w:rFonts w:ascii="Arial" w:hAnsi="Arial" w:cs="Arial"/>
          <w:b/>
          <w:bCs/>
          <w:sz w:val="22"/>
          <w:szCs w:val="22"/>
        </w:rPr>
        <w:t>9:45-10:00</w:t>
      </w:r>
      <w:r w:rsidRPr="0030519B">
        <w:rPr>
          <w:rFonts w:ascii="Arial" w:hAnsi="Arial" w:cs="Arial"/>
          <w:b/>
          <w:bCs/>
          <w:sz w:val="22"/>
          <w:szCs w:val="22"/>
        </w:rPr>
        <w:tab/>
        <w:t>Break</w:t>
      </w:r>
    </w:p>
    <w:p w14:paraId="435EA784" w14:textId="77777777" w:rsidR="00D327C4" w:rsidRPr="0030519B" w:rsidRDefault="00D327C4" w:rsidP="003A2326">
      <w:pPr>
        <w:jc w:val="both"/>
        <w:rPr>
          <w:rFonts w:ascii="Arial" w:hAnsi="Arial" w:cs="Arial"/>
          <w:sz w:val="22"/>
          <w:szCs w:val="22"/>
        </w:rPr>
      </w:pPr>
    </w:p>
    <w:p w14:paraId="214D43CE" w14:textId="77777777" w:rsidR="00D327C4" w:rsidRDefault="000C2972" w:rsidP="003A2326">
      <w:pPr>
        <w:jc w:val="both"/>
        <w:rPr>
          <w:rFonts w:ascii="Arial" w:hAnsi="Arial" w:cs="Arial"/>
          <w:sz w:val="22"/>
          <w:szCs w:val="22"/>
        </w:rPr>
      </w:pPr>
      <w:r w:rsidRPr="0030519B">
        <w:rPr>
          <w:rFonts w:ascii="Arial" w:hAnsi="Arial" w:cs="Arial"/>
          <w:b/>
          <w:sz w:val="22"/>
          <w:szCs w:val="22"/>
        </w:rPr>
        <w:t>10:00-11:15</w:t>
      </w:r>
      <w:r w:rsidRPr="0030519B">
        <w:rPr>
          <w:rFonts w:ascii="Arial" w:hAnsi="Arial" w:cs="Arial"/>
          <w:b/>
          <w:sz w:val="22"/>
          <w:szCs w:val="22"/>
        </w:rPr>
        <w:tab/>
      </w:r>
      <w:r w:rsidR="004454B1">
        <w:rPr>
          <w:rFonts w:ascii="Arial" w:hAnsi="Arial" w:cs="Arial"/>
          <w:b/>
          <w:sz w:val="22"/>
          <w:szCs w:val="22"/>
        </w:rPr>
        <w:t>Global</w:t>
      </w:r>
      <w:r w:rsidR="00941AE2">
        <w:rPr>
          <w:rFonts w:ascii="Arial" w:hAnsi="Arial" w:cs="Arial"/>
          <w:b/>
          <w:sz w:val="22"/>
          <w:szCs w:val="22"/>
        </w:rPr>
        <w:t xml:space="preserve"> Acquisitions (2)</w:t>
      </w:r>
      <w:r w:rsidRPr="0030519B">
        <w:rPr>
          <w:rFonts w:ascii="Arial" w:hAnsi="Arial" w:cs="Arial"/>
          <w:b/>
          <w:sz w:val="22"/>
          <w:szCs w:val="22"/>
        </w:rPr>
        <w:tab/>
      </w:r>
      <w:r w:rsidRPr="0030519B">
        <w:rPr>
          <w:rFonts w:ascii="Arial" w:hAnsi="Arial" w:cs="Arial"/>
          <w:b/>
          <w:sz w:val="22"/>
          <w:szCs w:val="22"/>
        </w:rPr>
        <w:tab/>
      </w:r>
      <w:r w:rsidRPr="0030519B">
        <w:rPr>
          <w:rFonts w:ascii="Arial" w:hAnsi="Arial" w:cs="Arial"/>
          <w:b/>
          <w:sz w:val="22"/>
          <w:szCs w:val="22"/>
        </w:rPr>
        <w:tab/>
      </w:r>
      <w:r w:rsidRPr="0030519B">
        <w:rPr>
          <w:rFonts w:ascii="Arial" w:hAnsi="Arial" w:cs="Arial"/>
          <w:b/>
          <w:sz w:val="22"/>
          <w:szCs w:val="22"/>
        </w:rPr>
        <w:tab/>
      </w:r>
      <w:r w:rsidR="00941AE2">
        <w:rPr>
          <w:rFonts w:ascii="Arial" w:hAnsi="Arial" w:cs="Arial"/>
          <w:b/>
          <w:sz w:val="22"/>
          <w:szCs w:val="22"/>
          <w:lang w:eastAsia="zh-CN"/>
        </w:rPr>
        <w:tab/>
      </w:r>
      <w:r w:rsidR="007F14B4" w:rsidRPr="0030519B">
        <w:rPr>
          <w:rFonts w:ascii="Arial" w:hAnsi="Arial" w:cs="Arial"/>
          <w:b/>
          <w:sz w:val="22"/>
          <w:szCs w:val="22"/>
        </w:rPr>
        <w:t>Professor Bhambri</w:t>
      </w:r>
      <w:r w:rsidR="00D327C4" w:rsidRPr="0030519B">
        <w:rPr>
          <w:rFonts w:ascii="Arial" w:hAnsi="Arial" w:cs="Arial"/>
          <w:sz w:val="22"/>
          <w:szCs w:val="22"/>
        </w:rPr>
        <w:t xml:space="preserve"> </w:t>
      </w:r>
    </w:p>
    <w:p w14:paraId="2C2EE8F0" w14:textId="77777777" w:rsidR="004454B1" w:rsidRDefault="004454B1" w:rsidP="003A2326">
      <w:pPr>
        <w:jc w:val="both"/>
        <w:rPr>
          <w:rFonts w:ascii="Arial" w:hAnsi="Arial" w:cs="Arial"/>
          <w:sz w:val="22"/>
          <w:szCs w:val="22"/>
        </w:rPr>
      </w:pPr>
    </w:p>
    <w:p w14:paraId="4335B4C6" w14:textId="410F8307" w:rsidR="002D2A3A" w:rsidRDefault="002D2A3A" w:rsidP="004454B1">
      <w:pPr>
        <w:jc w:val="both"/>
        <w:rPr>
          <w:rFonts w:ascii="Arial" w:hAnsi="Arial" w:cs="Arial"/>
          <w:sz w:val="22"/>
          <w:szCs w:val="22"/>
        </w:rPr>
      </w:pPr>
      <w:r>
        <w:rPr>
          <w:rFonts w:ascii="Arial" w:hAnsi="Arial" w:cs="Arial"/>
          <w:sz w:val="22"/>
          <w:szCs w:val="22"/>
        </w:rPr>
        <w:t>While continuing a review of international acquisitions based on Mittal Steel, we will broaden our conversation to examine the changing pattern of global acquisitions by Chinese companies.</w:t>
      </w:r>
    </w:p>
    <w:p w14:paraId="7E64F335" w14:textId="77777777" w:rsidR="002D2A3A" w:rsidRDefault="002D2A3A" w:rsidP="004454B1">
      <w:pPr>
        <w:jc w:val="both"/>
        <w:rPr>
          <w:rFonts w:ascii="Arial" w:hAnsi="Arial" w:cs="Arial"/>
          <w:sz w:val="22"/>
          <w:szCs w:val="22"/>
        </w:rPr>
      </w:pPr>
    </w:p>
    <w:p w14:paraId="0B2272E5" w14:textId="32167021" w:rsidR="002D2A3A" w:rsidRDefault="002D2A3A" w:rsidP="004454B1">
      <w:pPr>
        <w:jc w:val="both"/>
        <w:rPr>
          <w:rFonts w:ascii="Arial" w:hAnsi="Arial" w:cs="Arial"/>
          <w:sz w:val="22"/>
          <w:szCs w:val="22"/>
        </w:rPr>
      </w:pPr>
      <w:r>
        <w:rPr>
          <w:rFonts w:ascii="Arial" w:hAnsi="Arial" w:cs="Arial"/>
          <w:sz w:val="22"/>
          <w:szCs w:val="22"/>
        </w:rPr>
        <w:lastRenderedPageBreak/>
        <w:t>Reading:</w:t>
      </w:r>
    </w:p>
    <w:p w14:paraId="439E7C61" w14:textId="77777777" w:rsidR="002D2A3A" w:rsidRDefault="002D2A3A" w:rsidP="004454B1">
      <w:pPr>
        <w:jc w:val="both"/>
        <w:rPr>
          <w:rFonts w:ascii="Arial" w:hAnsi="Arial" w:cs="Arial"/>
          <w:sz w:val="22"/>
          <w:szCs w:val="22"/>
        </w:rPr>
      </w:pPr>
    </w:p>
    <w:p w14:paraId="1EAB1462" w14:textId="77777777" w:rsidR="004454B1" w:rsidRPr="00A65651" w:rsidRDefault="004454B1" w:rsidP="004454B1">
      <w:pPr>
        <w:jc w:val="both"/>
        <w:rPr>
          <w:rFonts w:ascii="Arial" w:hAnsi="Arial" w:cs="Arial"/>
          <w:sz w:val="22"/>
          <w:szCs w:val="22"/>
        </w:rPr>
      </w:pPr>
      <w:r>
        <w:rPr>
          <w:rFonts w:ascii="Arial" w:hAnsi="Arial" w:cs="Arial"/>
          <w:sz w:val="22"/>
          <w:szCs w:val="22"/>
        </w:rPr>
        <w:t>How China Resets its Global Acquisition Agenda by P.J. Williamson and A. Raman, HBR R1104K</w:t>
      </w:r>
    </w:p>
    <w:p w14:paraId="2439BB3C" w14:textId="77777777" w:rsidR="004454B1" w:rsidRPr="0030519B" w:rsidRDefault="004454B1" w:rsidP="003A2326">
      <w:pPr>
        <w:jc w:val="both"/>
        <w:rPr>
          <w:rFonts w:ascii="Arial" w:hAnsi="Arial" w:cs="Arial"/>
          <w:sz w:val="22"/>
          <w:szCs w:val="22"/>
        </w:rPr>
      </w:pPr>
    </w:p>
    <w:p w14:paraId="55D0B926" w14:textId="77777777" w:rsidR="00D327C4" w:rsidRPr="0030519B" w:rsidRDefault="00D327C4" w:rsidP="003A2326">
      <w:pPr>
        <w:jc w:val="both"/>
        <w:rPr>
          <w:rFonts w:ascii="Arial" w:hAnsi="Arial" w:cs="Arial"/>
          <w:sz w:val="22"/>
          <w:szCs w:val="22"/>
        </w:rPr>
      </w:pPr>
    </w:p>
    <w:p w14:paraId="435BC42A" w14:textId="77777777" w:rsidR="00D327C4" w:rsidRPr="0030519B" w:rsidRDefault="00D327C4" w:rsidP="003A2326">
      <w:pPr>
        <w:jc w:val="both"/>
        <w:rPr>
          <w:rFonts w:ascii="Arial" w:hAnsi="Arial" w:cs="Arial"/>
          <w:b/>
          <w:bCs/>
          <w:sz w:val="22"/>
          <w:szCs w:val="22"/>
        </w:rPr>
      </w:pPr>
      <w:r w:rsidRPr="0030519B">
        <w:rPr>
          <w:rFonts w:ascii="Arial" w:hAnsi="Arial" w:cs="Arial"/>
          <w:b/>
          <w:bCs/>
          <w:sz w:val="22"/>
          <w:szCs w:val="22"/>
        </w:rPr>
        <w:t>11:15-11:30</w:t>
      </w:r>
      <w:r w:rsidRPr="0030519B">
        <w:rPr>
          <w:rFonts w:ascii="Arial" w:hAnsi="Arial" w:cs="Arial"/>
          <w:b/>
          <w:bCs/>
          <w:sz w:val="22"/>
          <w:szCs w:val="22"/>
        </w:rPr>
        <w:tab/>
        <w:t>Break</w:t>
      </w:r>
    </w:p>
    <w:p w14:paraId="32816589" w14:textId="77777777" w:rsidR="00D327C4" w:rsidRPr="0030519B" w:rsidRDefault="00D327C4" w:rsidP="003A2326">
      <w:pPr>
        <w:jc w:val="both"/>
        <w:rPr>
          <w:rFonts w:ascii="Arial" w:hAnsi="Arial" w:cs="Arial"/>
          <w:sz w:val="22"/>
          <w:szCs w:val="22"/>
        </w:rPr>
      </w:pPr>
    </w:p>
    <w:p w14:paraId="2921104A" w14:textId="77777777" w:rsidR="00D327C4" w:rsidRDefault="00D327C4" w:rsidP="003A2326">
      <w:pPr>
        <w:jc w:val="both"/>
        <w:rPr>
          <w:rFonts w:ascii="Arial" w:hAnsi="Arial" w:cs="Arial"/>
          <w:b/>
          <w:sz w:val="22"/>
          <w:szCs w:val="22"/>
        </w:rPr>
      </w:pPr>
      <w:r w:rsidRPr="0030519B">
        <w:rPr>
          <w:rFonts w:ascii="Arial" w:hAnsi="Arial" w:cs="Arial"/>
          <w:b/>
          <w:sz w:val="22"/>
          <w:szCs w:val="22"/>
        </w:rPr>
        <w:t>11:30-12:45</w:t>
      </w:r>
      <w:r w:rsidRPr="0030519B">
        <w:rPr>
          <w:rFonts w:ascii="Arial" w:hAnsi="Arial" w:cs="Arial"/>
          <w:b/>
          <w:sz w:val="22"/>
          <w:szCs w:val="22"/>
        </w:rPr>
        <w:tab/>
      </w:r>
      <w:r w:rsidR="004454B1">
        <w:rPr>
          <w:rFonts w:ascii="Arial" w:hAnsi="Arial" w:cs="Arial"/>
          <w:b/>
          <w:sz w:val="22"/>
          <w:szCs w:val="22"/>
        </w:rPr>
        <w:t>Integrating Acquisitions</w:t>
      </w:r>
      <w:r w:rsidR="000C2972" w:rsidRPr="0030519B">
        <w:rPr>
          <w:rFonts w:ascii="Arial" w:hAnsi="Arial" w:cs="Arial"/>
          <w:b/>
          <w:sz w:val="22"/>
          <w:szCs w:val="22"/>
        </w:rPr>
        <w:tab/>
      </w:r>
      <w:r w:rsidR="000C2972" w:rsidRPr="0030519B">
        <w:rPr>
          <w:rFonts w:ascii="Arial" w:hAnsi="Arial" w:cs="Arial"/>
          <w:b/>
          <w:sz w:val="22"/>
          <w:szCs w:val="22"/>
        </w:rPr>
        <w:tab/>
      </w:r>
      <w:r w:rsidR="000C2972" w:rsidRPr="0030519B">
        <w:rPr>
          <w:rFonts w:ascii="Arial" w:hAnsi="Arial" w:cs="Arial"/>
          <w:b/>
          <w:sz w:val="22"/>
          <w:szCs w:val="22"/>
        </w:rPr>
        <w:tab/>
      </w:r>
      <w:r w:rsidR="007F14B4" w:rsidRPr="0030519B">
        <w:rPr>
          <w:rFonts w:ascii="Arial" w:hAnsi="Arial" w:cs="Arial"/>
          <w:b/>
          <w:sz w:val="22"/>
          <w:szCs w:val="22"/>
          <w:lang w:eastAsia="zh-CN"/>
        </w:rPr>
        <w:tab/>
      </w:r>
      <w:r w:rsidR="007F14B4" w:rsidRPr="0030519B">
        <w:rPr>
          <w:rFonts w:ascii="Arial" w:hAnsi="Arial" w:cs="Arial"/>
          <w:b/>
          <w:sz w:val="22"/>
          <w:szCs w:val="22"/>
          <w:lang w:eastAsia="zh-CN"/>
        </w:rPr>
        <w:tab/>
      </w:r>
      <w:r w:rsidR="007F14B4" w:rsidRPr="0030519B">
        <w:rPr>
          <w:rFonts w:ascii="Arial" w:hAnsi="Arial" w:cs="Arial"/>
          <w:b/>
          <w:sz w:val="22"/>
          <w:szCs w:val="22"/>
        </w:rPr>
        <w:t>Professor Bhambri</w:t>
      </w:r>
    </w:p>
    <w:p w14:paraId="747AA05A" w14:textId="77777777" w:rsidR="00C018C5" w:rsidRDefault="00C018C5" w:rsidP="003A2326">
      <w:pPr>
        <w:jc w:val="both"/>
        <w:rPr>
          <w:rFonts w:ascii="Arial" w:hAnsi="Arial" w:cs="Arial"/>
          <w:b/>
          <w:sz w:val="22"/>
          <w:szCs w:val="22"/>
        </w:rPr>
      </w:pPr>
    </w:p>
    <w:p w14:paraId="5D801567" w14:textId="64C534DC" w:rsidR="00A13EE2" w:rsidRDefault="00A13EE2" w:rsidP="003A2326">
      <w:pPr>
        <w:jc w:val="both"/>
        <w:rPr>
          <w:rFonts w:ascii="Arial" w:hAnsi="Arial" w:cs="Arial"/>
          <w:sz w:val="22"/>
          <w:szCs w:val="22"/>
        </w:rPr>
      </w:pPr>
      <w:r>
        <w:rPr>
          <w:rFonts w:ascii="Arial" w:hAnsi="Arial" w:cs="Arial"/>
          <w:sz w:val="22"/>
          <w:szCs w:val="22"/>
        </w:rPr>
        <w:t>As we will discuss, value added in acquisitions depends on the effectiveness of the integration process. The following article is an in-depth examination of the HP-Compaq merger in which one of the authors (Webb McKinney, USC engineering alum) was a senior HP executive closely involved in leading the integration team and shares reflections on his experience.</w:t>
      </w:r>
    </w:p>
    <w:p w14:paraId="15C20A08" w14:textId="77777777" w:rsidR="00A13EE2" w:rsidRDefault="00A13EE2" w:rsidP="003A2326">
      <w:pPr>
        <w:jc w:val="both"/>
        <w:rPr>
          <w:rFonts w:ascii="Arial" w:hAnsi="Arial" w:cs="Arial"/>
          <w:sz w:val="22"/>
          <w:szCs w:val="22"/>
        </w:rPr>
      </w:pPr>
    </w:p>
    <w:p w14:paraId="1F6682C0" w14:textId="77777777" w:rsidR="00C018C5" w:rsidRPr="00C018C5" w:rsidRDefault="00C018C5" w:rsidP="003A2326">
      <w:pPr>
        <w:jc w:val="both"/>
        <w:rPr>
          <w:rFonts w:ascii="Arial" w:hAnsi="Arial" w:cs="Arial"/>
          <w:sz w:val="22"/>
          <w:szCs w:val="22"/>
        </w:rPr>
      </w:pPr>
      <w:r>
        <w:rPr>
          <w:rFonts w:ascii="Arial" w:hAnsi="Arial" w:cs="Arial"/>
          <w:sz w:val="22"/>
          <w:szCs w:val="22"/>
        </w:rPr>
        <w:t xml:space="preserve">Managing the Strategic Dynamics of Acquisition Integration: Lessons from HP-Compaq by R. </w:t>
      </w:r>
      <w:proofErr w:type="spellStart"/>
      <w:r>
        <w:rPr>
          <w:rFonts w:ascii="Arial" w:hAnsi="Arial" w:cs="Arial"/>
          <w:sz w:val="22"/>
          <w:szCs w:val="22"/>
        </w:rPr>
        <w:t>Burgelman</w:t>
      </w:r>
      <w:proofErr w:type="spellEnd"/>
      <w:r>
        <w:rPr>
          <w:rFonts w:ascii="Arial" w:hAnsi="Arial" w:cs="Arial"/>
          <w:sz w:val="22"/>
          <w:szCs w:val="22"/>
        </w:rPr>
        <w:t xml:space="preserve"> and W. McKinney </w:t>
      </w:r>
      <w:r>
        <w:rPr>
          <w:rFonts w:ascii="Arial" w:hAnsi="Arial" w:cs="Arial"/>
          <w:sz w:val="22"/>
          <w:szCs w:val="22"/>
        </w:rPr>
        <w:tab/>
        <w:t xml:space="preserve">HBSP </w:t>
      </w:r>
      <w:r>
        <w:rPr>
          <w:rFonts w:ascii="Arial" w:hAnsi="Arial" w:cs="Arial"/>
          <w:sz w:val="22"/>
          <w:szCs w:val="22"/>
        </w:rPr>
        <w:tab/>
        <w:t>CMR336</w:t>
      </w:r>
    </w:p>
    <w:p w14:paraId="3AB2C283" w14:textId="77777777" w:rsidR="00A65651" w:rsidRDefault="00A65651" w:rsidP="003A2326">
      <w:pPr>
        <w:jc w:val="both"/>
        <w:rPr>
          <w:rFonts w:ascii="Arial" w:hAnsi="Arial" w:cs="Arial"/>
          <w:b/>
          <w:sz w:val="22"/>
          <w:szCs w:val="22"/>
        </w:rPr>
      </w:pPr>
    </w:p>
    <w:p w14:paraId="76DCEF5B" w14:textId="77777777" w:rsidR="00D327C4" w:rsidRPr="0030519B" w:rsidRDefault="00D327C4" w:rsidP="003A2326">
      <w:pPr>
        <w:jc w:val="both"/>
        <w:rPr>
          <w:rFonts w:ascii="Arial" w:hAnsi="Arial" w:cs="Arial"/>
          <w:sz w:val="22"/>
          <w:szCs w:val="22"/>
        </w:rPr>
      </w:pPr>
      <w:r w:rsidRPr="0030519B">
        <w:rPr>
          <w:rFonts w:ascii="Arial" w:hAnsi="Arial" w:cs="Arial"/>
          <w:b/>
          <w:sz w:val="22"/>
          <w:szCs w:val="22"/>
        </w:rPr>
        <w:tab/>
      </w:r>
      <w:r w:rsidRPr="0030519B">
        <w:rPr>
          <w:rFonts w:ascii="Arial" w:hAnsi="Arial" w:cs="Arial"/>
          <w:b/>
          <w:sz w:val="22"/>
          <w:szCs w:val="22"/>
        </w:rPr>
        <w:tab/>
      </w:r>
      <w:r w:rsidRPr="0030519B">
        <w:rPr>
          <w:rFonts w:ascii="Arial" w:hAnsi="Arial" w:cs="Arial"/>
          <w:b/>
          <w:sz w:val="22"/>
          <w:szCs w:val="22"/>
        </w:rPr>
        <w:tab/>
      </w:r>
      <w:r w:rsidRPr="0030519B">
        <w:rPr>
          <w:rFonts w:ascii="Arial" w:hAnsi="Arial" w:cs="Arial"/>
          <w:b/>
          <w:sz w:val="22"/>
          <w:szCs w:val="22"/>
        </w:rPr>
        <w:tab/>
      </w:r>
      <w:r w:rsidRPr="0030519B">
        <w:rPr>
          <w:rFonts w:ascii="Arial" w:hAnsi="Arial" w:cs="Arial"/>
          <w:b/>
          <w:sz w:val="22"/>
          <w:szCs w:val="22"/>
        </w:rPr>
        <w:tab/>
      </w:r>
    </w:p>
    <w:p w14:paraId="14D7791C" w14:textId="77777777" w:rsidR="00D327C4" w:rsidRPr="0030519B" w:rsidRDefault="00D327C4" w:rsidP="003A2326">
      <w:pPr>
        <w:jc w:val="both"/>
        <w:rPr>
          <w:rFonts w:ascii="Arial" w:hAnsi="Arial" w:cs="Arial"/>
          <w:b/>
          <w:bCs/>
          <w:sz w:val="22"/>
          <w:szCs w:val="22"/>
        </w:rPr>
      </w:pPr>
      <w:r w:rsidRPr="0030519B">
        <w:rPr>
          <w:rFonts w:ascii="Arial" w:hAnsi="Arial" w:cs="Arial"/>
          <w:b/>
          <w:bCs/>
          <w:sz w:val="22"/>
          <w:szCs w:val="22"/>
        </w:rPr>
        <w:t>12:45-1:45</w:t>
      </w:r>
      <w:r w:rsidRPr="0030519B">
        <w:rPr>
          <w:rFonts w:ascii="Arial" w:hAnsi="Arial" w:cs="Arial"/>
          <w:b/>
          <w:bCs/>
          <w:sz w:val="22"/>
          <w:szCs w:val="22"/>
        </w:rPr>
        <w:tab/>
        <w:t>Lunch</w:t>
      </w:r>
    </w:p>
    <w:p w14:paraId="294DF52D" w14:textId="77777777" w:rsidR="00D327C4" w:rsidRPr="0030519B" w:rsidRDefault="00D327C4" w:rsidP="003A2326">
      <w:pPr>
        <w:jc w:val="both"/>
        <w:rPr>
          <w:rFonts w:ascii="Arial" w:hAnsi="Arial" w:cs="Arial"/>
          <w:b/>
          <w:bCs/>
          <w:sz w:val="22"/>
          <w:szCs w:val="22"/>
        </w:rPr>
      </w:pPr>
    </w:p>
    <w:p w14:paraId="2EC37632" w14:textId="77777777" w:rsidR="00504060" w:rsidRPr="0030519B" w:rsidRDefault="00D327C4" w:rsidP="00504060">
      <w:pPr>
        <w:jc w:val="both"/>
        <w:rPr>
          <w:rFonts w:ascii="Arial" w:hAnsi="Arial" w:cs="Arial"/>
          <w:sz w:val="22"/>
          <w:szCs w:val="22"/>
          <w:lang w:eastAsia="zh-CN"/>
        </w:rPr>
      </w:pPr>
      <w:r w:rsidRPr="0030519B">
        <w:rPr>
          <w:rFonts w:ascii="Arial" w:hAnsi="Arial" w:cs="Arial"/>
          <w:b/>
          <w:sz w:val="22"/>
          <w:szCs w:val="22"/>
        </w:rPr>
        <w:t>1:45–3:00</w:t>
      </w:r>
      <w:r w:rsidR="00504060">
        <w:rPr>
          <w:rFonts w:ascii="Arial" w:hAnsi="Arial" w:cs="Arial"/>
          <w:b/>
          <w:sz w:val="22"/>
          <w:szCs w:val="22"/>
        </w:rPr>
        <w:tab/>
        <w:t>Prosperity &amp; Demographics</w:t>
      </w:r>
      <w:r w:rsidR="00504060">
        <w:rPr>
          <w:rFonts w:ascii="Arial" w:hAnsi="Arial" w:cs="Arial"/>
          <w:b/>
          <w:sz w:val="22"/>
          <w:szCs w:val="22"/>
        </w:rPr>
        <w:tab/>
      </w:r>
      <w:r w:rsidR="00504060" w:rsidRPr="0030519B">
        <w:rPr>
          <w:rFonts w:ascii="Arial" w:hAnsi="Arial" w:cs="Arial"/>
          <w:b/>
          <w:sz w:val="22"/>
          <w:szCs w:val="22"/>
        </w:rPr>
        <w:tab/>
      </w:r>
      <w:r w:rsidR="00504060" w:rsidRPr="0030519B">
        <w:rPr>
          <w:rFonts w:ascii="Arial" w:hAnsi="Arial" w:cs="Arial"/>
          <w:b/>
          <w:sz w:val="22"/>
          <w:szCs w:val="22"/>
        </w:rPr>
        <w:tab/>
      </w:r>
      <w:r w:rsidR="00504060" w:rsidRPr="0030519B">
        <w:rPr>
          <w:rFonts w:ascii="Arial" w:hAnsi="Arial" w:cs="Arial"/>
          <w:b/>
          <w:sz w:val="22"/>
          <w:szCs w:val="22"/>
        </w:rPr>
        <w:tab/>
        <w:t xml:space="preserve">Professor </w:t>
      </w:r>
      <w:r w:rsidR="00504060" w:rsidRPr="0030519B">
        <w:rPr>
          <w:rFonts w:ascii="Arial" w:hAnsi="Arial" w:cs="Arial"/>
          <w:b/>
          <w:sz w:val="22"/>
          <w:szCs w:val="22"/>
          <w:lang w:eastAsia="zh-CN"/>
        </w:rPr>
        <w:t>Campbell</w:t>
      </w:r>
    </w:p>
    <w:p w14:paraId="1B9A3482" w14:textId="77777777" w:rsidR="00504060" w:rsidRPr="0030519B" w:rsidRDefault="00504060" w:rsidP="00504060">
      <w:pPr>
        <w:tabs>
          <w:tab w:val="left" w:pos="-1440"/>
          <w:tab w:val="left" w:pos="-720"/>
          <w:tab w:val="center" w:pos="180"/>
          <w:tab w:val="left" w:pos="900"/>
          <w:tab w:val="left" w:pos="1440"/>
          <w:tab w:val="left" w:pos="3240"/>
          <w:tab w:val="left" w:pos="7740"/>
        </w:tabs>
        <w:ind w:left="1440" w:right="-720" w:hanging="1440"/>
        <w:rPr>
          <w:rFonts w:ascii="Arial" w:hAnsi="Arial" w:cs="Arial"/>
          <w:bCs/>
          <w:sz w:val="22"/>
          <w:szCs w:val="22"/>
        </w:rPr>
      </w:pPr>
      <w:r w:rsidRPr="0030519B">
        <w:rPr>
          <w:rFonts w:ascii="Arial" w:hAnsi="Arial" w:cs="Arial"/>
          <w:bCs/>
          <w:sz w:val="22"/>
          <w:szCs w:val="22"/>
        </w:rPr>
        <w:tab/>
      </w:r>
      <w:r w:rsidRPr="0030519B">
        <w:rPr>
          <w:rFonts w:ascii="Arial" w:hAnsi="Arial" w:cs="Arial"/>
          <w:bCs/>
          <w:sz w:val="22"/>
          <w:szCs w:val="22"/>
        </w:rPr>
        <w:tab/>
      </w:r>
      <w:r w:rsidRPr="0030519B">
        <w:rPr>
          <w:rFonts w:ascii="Arial" w:hAnsi="Arial" w:cs="Arial"/>
          <w:bCs/>
          <w:sz w:val="22"/>
          <w:szCs w:val="22"/>
        </w:rPr>
        <w:tab/>
        <w:t xml:space="preserve"> </w:t>
      </w:r>
    </w:p>
    <w:p w14:paraId="05DD18A0" w14:textId="77777777" w:rsidR="00504060" w:rsidRPr="0030519B" w:rsidRDefault="00504060" w:rsidP="00504060">
      <w:pPr>
        <w:tabs>
          <w:tab w:val="left" w:pos="-1440"/>
          <w:tab w:val="left" w:pos="-720"/>
          <w:tab w:val="center" w:pos="180"/>
          <w:tab w:val="left" w:pos="900"/>
          <w:tab w:val="left" w:pos="1440"/>
          <w:tab w:val="left" w:pos="3240"/>
          <w:tab w:val="left" w:pos="7740"/>
        </w:tabs>
        <w:ind w:left="1440" w:right="-720" w:hanging="1440"/>
        <w:rPr>
          <w:rFonts w:ascii="Arial" w:hAnsi="Arial" w:cs="Arial"/>
          <w:bCs/>
          <w:sz w:val="22"/>
          <w:szCs w:val="22"/>
        </w:rPr>
      </w:pPr>
      <w:r w:rsidRPr="0030519B">
        <w:rPr>
          <w:rFonts w:ascii="Arial" w:hAnsi="Arial" w:cs="Arial"/>
          <w:bCs/>
          <w:sz w:val="22"/>
          <w:szCs w:val="22"/>
        </w:rPr>
        <w:tab/>
      </w:r>
      <w:r w:rsidRPr="0030519B">
        <w:rPr>
          <w:rFonts w:ascii="Arial" w:hAnsi="Arial" w:cs="Arial"/>
          <w:bCs/>
          <w:sz w:val="22"/>
          <w:szCs w:val="22"/>
        </w:rPr>
        <w:tab/>
      </w:r>
      <w:r w:rsidRPr="0030519B">
        <w:rPr>
          <w:rFonts w:ascii="Arial" w:hAnsi="Arial" w:cs="Arial"/>
          <w:bCs/>
          <w:sz w:val="22"/>
          <w:szCs w:val="22"/>
        </w:rPr>
        <w:tab/>
        <w:t xml:space="preserve">In this session we will discuss some of the key </w:t>
      </w:r>
      <w:r>
        <w:rPr>
          <w:rFonts w:ascii="Arial" w:hAnsi="Arial" w:cs="Arial"/>
          <w:bCs/>
          <w:sz w:val="22"/>
          <w:szCs w:val="22"/>
        </w:rPr>
        <w:t xml:space="preserve">economic and financial </w:t>
      </w:r>
      <w:r w:rsidRPr="0030519B">
        <w:rPr>
          <w:rFonts w:ascii="Arial" w:hAnsi="Arial" w:cs="Arial"/>
          <w:bCs/>
          <w:sz w:val="22"/>
          <w:szCs w:val="22"/>
        </w:rPr>
        <w:t xml:space="preserve">issues facing the global </w:t>
      </w:r>
      <w:r>
        <w:rPr>
          <w:rFonts w:ascii="Arial" w:hAnsi="Arial" w:cs="Arial"/>
          <w:bCs/>
          <w:sz w:val="22"/>
          <w:szCs w:val="22"/>
        </w:rPr>
        <w:t>financial system</w:t>
      </w:r>
      <w:r w:rsidRPr="0030519B">
        <w:rPr>
          <w:rFonts w:ascii="Arial" w:hAnsi="Arial" w:cs="Arial"/>
          <w:bCs/>
          <w:sz w:val="22"/>
          <w:szCs w:val="22"/>
        </w:rPr>
        <w:t>.</w:t>
      </w:r>
    </w:p>
    <w:p w14:paraId="0E066AD9" w14:textId="77777777" w:rsidR="00504060" w:rsidRPr="0030519B" w:rsidRDefault="00504060" w:rsidP="00504060">
      <w:pPr>
        <w:tabs>
          <w:tab w:val="left" w:pos="-1440"/>
          <w:tab w:val="left" w:pos="-720"/>
          <w:tab w:val="center" w:pos="180"/>
          <w:tab w:val="left" w:pos="900"/>
          <w:tab w:val="left" w:pos="1440"/>
          <w:tab w:val="left" w:pos="3240"/>
          <w:tab w:val="left" w:pos="7740"/>
        </w:tabs>
        <w:ind w:left="1440" w:right="-720" w:hanging="1440"/>
        <w:rPr>
          <w:rFonts w:ascii="Arial" w:hAnsi="Arial" w:cs="Arial"/>
          <w:bCs/>
          <w:sz w:val="22"/>
          <w:szCs w:val="22"/>
        </w:rPr>
      </w:pPr>
    </w:p>
    <w:p w14:paraId="273DCD91" w14:textId="77777777" w:rsidR="00504060" w:rsidRPr="0030519B" w:rsidRDefault="00504060" w:rsidP="00504060">
      <w:pPr>
        <w:tabs>
          <w:tab w:val="left" w:pos="-1440"/>
          <w:tab w:val="left" w:pos="-720"/>
          <w:tab w:val="center" w:pos="180"/>
          <w:tab w:val="left" w:pos="900"/>
          <w:tab w:val="left" w:pos="1440"/>
          <w:tab w:val="left" w:pos="3240"/>
          <w:tab w:val="left" w:pos="7740"/>
        </w:tabs>
        <w:ind w:left="1440" w:right="-720" w:hanging="1440"/>
        <w:rPr>
          <w:rFonts w:ascii="Arial" w:hAnsi="Arial" w:cs="Arial"/>
          <w:b/>
          <w:bCs/>
          <w:sz w:val="22"/>
          <w:szCs w:val="22"/>
        </w:rPr>
      </w:pPr>
      <w:r w:rsidRPr="0030519B">
        <w:rPr>
          <w:rFonts w:ascii="Arial" w:hAnsi="Arial" w:cs="Arial"/>
          <w:bCs/>
          <w:sz w:val="22"/>
          <w:szCs w:val="22"/>
        </w:rPr>
        <w:tab/>
      </w:r>
      <w:r w:rsidRPr="0030519B">
        <w:rPr>
          <w:rFonts w:ascii="Arial" w:hAnsi="Arial" w:cs="Arial"/>
          <w:bCs/>
          <w:sz w:val="22"/>
          <w:szCs w:val="22"/>
        </w:rPr>
        <w:tab/>
      </w:r>
      <w:r w:rsidRPr="0030519B">
        <w:rPr>
          <w:rFonts w:ascii="Arial" w:hAnsi="Arial" w:cs="Arial"/>
          <w:bCs/>
          <w:sz w:val="22"/>
          <w:szCs w:val="22"/>
        </w:rPr>
        <w:tab/>
      </w:r>
      <w:r w:rsidRPr="0030519B">
        <w:rPr>
          <w:rFonts w:ascii="Arial" w:hAnsi="Arial" w:cs="Arial"/>
          <w:b/>
          <w:bCs/>
          <w:sz w:val="22"/>
          <w:szCs w:val="22"/>
        </w:rPr>
        <w:t>Background Reading (all are available via the internet):</w:t>
      </w:r>
    </w:p>
    <w:p w14:paraId="0903F923" w14:textId="77777777" w:rsidR="00504060" w:rsidRPr="0030519B" w:rsidRDefault="00504060" w:rsidP="00504060">
      <w:pPr>
        <w:tabs>
          <w:tab w:val="left" w:pos="-1440"/>
          <w:tab w:val="left" w:pos="-720"/>
          <w:tab w:val="center" w:pos="180"/>
          <w:tab w:val="left" w:pos="900"/>
          <w:tab w:val="left" w:pos="1440"/>
          <w:tab w:val="left" w:pos="3240"/>
          <w:tab w:val="left" w:pos="7740"/>
        </w:tabs>
        <w:ind w:left="1440" w:right="-720" w:hanging="1440"/>
        <w:rPr>
          <w:rFonts w:ascii="Arial" w:hAnsi="Arial" w:cs="Arial"/>
          <w:sz w:val="22"/>
          <w:szCs w:val="22"/>
        </w:rPr>
      </w:pPr>
      <w:r w:rsidRPr="0030519B">
        <w:rPr>
          <w:rFonts w:ascii="Arial" w:hAnsi="Arial" w:cs="Arial"/>
          <w:bCs/>
          <w:sz w:val="22"/>
          <w:szCs w:val="22"/>
        </w:rPr>
        <w:tab/>
      </w:r>
      <w:r w:rsidRPr="0030519B">
        <w:rPr>
          <w:rFonts w:ascii="Arial" w:hAnsi="Arial" w:cs="Arial"/>
          <w:bCs/>
          <w:sz w:val="22"/>
          <w:szCs w:val="22"/>
        </w:rPr>
        <w:tab/>
      </w:r>
      <w:r w:rsidRPr="0030519B">
        <w:rPr>
          <w:rFonts w:ascii="Arial" w:hAnsi="Arial" w:cs="Arial"/>
          <w:bCs/>
          <w:sz w:val="22"/>
          <w:szCs w:val="22"/>
        </w:rPr>
        <w:tab/>
      </w:r>
    </w:p>
    <w:p w14:paraId="787975CC" w14:textId="77777777" w:rsidR="00504060" w:rsidRPr="0030519B" w:rsidRDefault="00504060" w:rsidP="001C7694">
      <w:pPr>
        <w:numPr>
          <w:ilvl w:val="0"/>
          <w:numId w:val="4"/>
        </w:numPr>
        <w:shd w:val="clear" w:color="auto" w:fill="FFFFFF"/>
        <w:rPr>
          <w:rFonts w:ascii="Arial" w:hAnsi="Arial" w:cs="Arial"/>
          <w:sz w:val="22"/>
          <w:szCs w:val="22"/>
        </w:rPr>
      </w:pPr>
      <w:r w:rsidRPr="0030519B">
        <w:rPr>
          <w:rFonts w:ascii="Arial" w:hAnsi="Arial" w:cs="Arial"/>
          <w:sz w:val="22"/>
          <w:szCs w:val="22"/>
        </w:rPr>
        <w:t xml:space="preserve">Nicholas </w:t>
      </w:r>
      <w:proofErr w:type="spellStart"/>
      <w:r w:rsidRPr="0030519B">
        <w:rPr>
          <w:rFonts w:ascii="Arial" w:hAnsi="Arial" w:cs="Arial"/>
          <w:sz w:val="22"/>
          <w:szCs w:val="22"/>
        </w:rPr>
        <w:t>Eberstadt</w:t>
      </w:r>
      <w:proofErr w:type="spellEnd"/>
      <w:r w:rsidRPr="0030519B">
        <w:rPr>
          <w:rFonts w:ascii="Arial" w:hAnsi="Arial" w:cs="Arial"/>
          <w:sz w:val="22"/>
          <w:szCs w:val="22"/>
        </w:rPr>
        <w:t xml:space="preserve">, “World Population Prospects and the Global Economic Outlook:  The Shape of Things to Come”, American Enterprise Institute, February 2011, </w:t>
      </w:r>
      <w:hyperlink r:id="rId8" w:history="1">
        <w:r w:rsidRPr="0030519B">
          <w:rPr>
            <w:rStyle w:val="Hyperlink"/>
            <w:rFonts w:ascii="Arial" w:hAnsi="Arial" w:cs="Arial"/>
            <w:sz w:val="22"/>
            <w:szCs w:val="22"/>
          </w:rPr>
          <w:t>http://www.aei.org/paper/society-and-culture/citizenship/world-population-prospects-and-the-global-economic-outlook-paper/</w:t>
        </w:r>
      </w:hyperlink>
    </w:p>
    <w:p w14:paraId="66A91B41" w14:textId="77777777" w:rsidR="00504060" w:rsidRPr="0030519B" w:rsidRDefault="00504060" w:rsidP="001C7694">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rPr>
      </w:pPr>
      <w:r w:rsidRPr="0030519B">
        <w:rPr>
          <w:rFonts w:ascii="Arial" w:hAnsi="Arial" w:cs="Arial"/>
          <w:bCs/>
          <w:sz w:val="22"/>
          <w:szCs w:val="22"/>
        </w:rPr>
        <w:t>Michael Lewis, “</w:t>
      </w:r>
      <w:proofErr w:type="spellStart"/>
      <w:r w:rsidRPr="0030519B">
        <w:rPr>
          <w:rFonts w:ascii="Arial" w:hAnsi="Arial" w:cs="Arial"/>
          <w:bCs/>
          <w:sz w:val="22"/>
          <w:szCs w:val="22"/>
        </w:rPr>
        <w:t>Berware</w:t>
      </w:r>
      <w:proofErr w:type="spellEnd"/>
      <w:r w:rsidRPr="0030519B">
        <w:rPr>
          <w:rFonts w:ascii="Arial" w:hAnsi="Arial" w:cs="Arial"/>
          <w:bCs/>
          <w:sz w:val="22"/>
          <w:szCs w:val="22"/>
        </w:rPr>
        <w:t xml:space="preserve"> of Greeks Bearing Bonds”, Vanity Fair, October 1, 2010,  </w:t>
      </w:r>
      <w:hyperlink r:id="rId9" w:history="1">
        <w:r w:rsidRPr="0030519B">
          <w:rPr>
            <w:rStyle w:val="Hyperlink"/>
            <w:rFonts w:ascii="Arial" w:hAnsi="Arial" w:cs="Arial"/>
            <w:bCs/>
            <w:sz w:val="22"/>
            <w:szCs w:val="22"/>
          </w:rPr>
          <w:t>http://www.vanityfair.com/business/features/2010/10/greeks-bearing-bonds-201010?printable=true</w:t>
        </w:r>
      </w:hyperlink>
    </w:p>
    <w:p w14:paraId="0087681B" w14:textId="77777777" w:rsidR="00504060" w:rsidRPr="0030519B" w:rsidRDefault="00504060" w:rsidP="005040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bCs/>
          <w:sz w:val="22"/>
          <w:szCs w:val="22"/>
        </w:rPr>
      </w:pPr>
    </w:p>
    <w:p w14:paraId="65B17EF7" w14:textId="77777777" w:rsidR="00504060" w:rsidRPr="0030519B" w:rsidRDefault="00504060" w:rsidP="001C7694">
      <w:pPr>
        <w:numPr>
          <w:ilvl w:val="0"/>
          <w:numId w:val="4"/>
        </w:numPr>
        <w:shd w:val="clear" w:color="auto" w:fill="FFFFFF"/>
        <w:rPr>
          <w:rFonts w:ascii="Arial" w:hAnsi="Arial" w:cs="Arial"/>
          <w:sz w:val="22"/>
          <w:szCs w:val="22"/>
        </w:rPr>
      </w:pPr>
      <w:r w:rsidRPr="0030519B">
        <w:rPr>
          <w:rFonts w:ascii="Arial" w:hAnsi="Arial" w:cs="Arial"/>
          <w:sz w:val="22"/>
          <w:szCs w:val="22"/>
        </w:rPr>
        <w:t xml:space="preserve">George Friedman, “Recognizing the End of the Chinese Economic Miracle”, </w:t>
      </w:r>
      <w:proofErr w:type="spellStart"/>
      <w:r w:rsidRPr="0030519B">
        <w:rPr>
          <w:rFonts w:ascii="Arial" w:hAnsi="Arial" w:cs="Arial"/>
          <w:sz w:val="22"/>
          <w:szCs w:val="22"/>
        </w:rPr>
        <w:t>Stratfor</w:t>
      </w:r>
      <w:proofErr w:type="spellEnd"/>
      <w:r w:rsidRPr="0030519B">
        <w:rPr>
          <w:rFonts w:ascii="Arial" w:hAnsi="Arial" w:cs="Arial"/>
          <w:sz w:val="22"/>
          <w:szCs w:val="22"/>
        </w:rPr>
        <w:t xml:space="preserve">, July 23, 2013, </w:t>
      </w:r>
      <w:hyperlink r:id="rId10" w:history="1">
        <w:r w:rsidRPr="0030519B">
          <w:rPr>
            <w:rStyle w:val="Hyperlink"/>
            <w:rFonts w:ascii="Arial" w:hAnsi="Arial" w:cs="Arial"/>
            <w:sz w:val="22"/>
            <w:szCs w:val="22"/>
          </w:rPr>
          <w:t>http://www.stratfor.com/weekly/recognizing-end-chinese-economic-miracle</w:t>
        </w:r>
      </w:hyperlink>
    </w:p>
    <w:p w14:paraId="6560BB8C" w14:textId="77777777" w:rsidR="00504060" w:rsidRPr="0030519B" w:rsidRDefault="00504060" w:rsidP="00504060">
      <w:pPr>
        <w:pStyle w:val="ListParagraph"/>
        <w:rPr>
          <w:rFonts w:ascii="Arial" w:hAnsi="Arial" w:cs="Arial"/>
          <w:sz w:val="22"/>
          <w:szCs w:val="22"/>
        </w:rPr>
      </w:pPr>
    </w:p>
    <w:p w14:paraId="4B07CBCA" w14:textId="77777777" w:rsidR="00504060" w:rsidRPr="0030519B" w:rsidRDefault="00504060" w:rsidP="001C7694">
      <w:pPr>
        <w:numPr>
          <w:ilvl w:val="0"/>
          <w:numId w:val="4"/>
        </w:numPr>
        <w:shd w:val="clear" w:color="auto" w:fill="FFFFFF"/>
        <w:rPr>
          <w:rFonts w:ascii="Arial" w:hAnsi="Arial" w:cs="Arial"/>
          <w:sz w:val="22"/>
          <w:szCs w:val="22"/>
        </w:rPr>
      </w:pPr>
      <w:r w:rsidRPr="0030519B">
        <w:rPr>
          <w:rFonts w:ascii="Arial" w:hAnsi="Arial" w:cs="Arial"/>
          <w:sz w:val="22"/>
          <w:szCs w:val="22"/>
        </w:rPr>
        <w:t>Martin Feldstein, “When Interest Rates Rise”, April 9, 2013,</w:t>
      </w:r>
      <w:r w:rsidRPr="0030519B">
        <w:rPr>
          <w:rFonts w:ascii="Arial" w:hAnsi="Arial" w:cs="Arial"/>
        </w:rPr>
        <w:t xml:space="preserve"> </w:t>
      </w:r>
      <w:hyperlink r:id="rId11" w:history="1">
        <w:r w:rsidRPr="0030519B">
          <w:rPr>
            <w:rStyle w:val="Hyperlink"/>
            <w:rFonts w:ascii="Arial" w:hAnsi="Arial" w:cs="Arial"/>
            <w:sz w:val="22"/>
            <w:szCs w:val="22"/>
          </w:rPr>
          <w:t>http://www.project-syndicate.org/commentary/higher-interest-rates-and-financial-stability-by-martin-feldstein</w:t>
        </w:r>
      </w:hyperlink>
    </w:p>
    <w:p w14:paraId="0521EDBC" w14:textId="77777777" w:rsidR="00504060" w:rsidRPr="0030519B" w:rsidRDefault="00504060" w:rsidP="00504060">
      <w:pPr>
        <w:shd w:val="clear" w:color="auto" w:fill="FFFFFF"/>
        <w:ind w:left="1440"/>
        <w:rPr>
          <w:rFonts w:ascii="Arial" w:hAnsi="Arial" w:cs="Arial"/>
          <w:sz w:val="22"/>
          <w:szCs w:val="22"/>
        </w:rPr>
      </w:pPr>
    </w:p>
    <w:p w14:paraId="01AA079D" w14:textId="77777777" w:rsidR="00504060" w:rsidRPr="0030519B" w:rsidRDefault="00504060" w:rsidP="001C7694">
      <w:pPr>
        <w:numPr>
          <w:ilvl w:val="0"/>
          <w:numId w:val="4"/>
        </w:numPr>
        <w:rPr>
          <w:rFonts w:ascii="Arial" w:hAnsi="Arial" w:cs="Arial"/>
          <w:sz w:val="22"/>
          <w:szCs w:val="22"/>
        </w:rPr>
      </w:pPr>
      <w:r w:rsidRPr="0030519B">
        <w:rPr>
          <w:rFonts w:ascii="Arial" w:hAnsi="Arial" w:cs="Arial"/>
          <w:sz w:val="22"/>
          <w:szCs w:val="22"/>
        </w:rPr>
        <w:t xml:space="preserve">“The Credit Crisis and Cycle Proof Regulation”,  </w:t>
      </w:r>
      <w:proofErr w:type="spellStart"/>
      <w:r w:rsidRPr="0030519B">
        <w:rPr>
          <w:rFonts w:ascii="Arial" w:hAnsi="Arial" w:cs="Arial"/>
          <w:sz w:val="22"/>
          <w:szCs w:val="22"/>
        </w:rPr>
        <w:t>Raghuram</w:t>
      </w:r>
      <w:proofErr w:type="spellEnd"/>
      <w:r w:rsidRPr="0030519B">
        <w:rPr>
          <w:rFonts w:ascii="Arial" w:hAnsi="Arial" w:cs="Arial"/>
          <w:sz w:val="22"/>
          <w:szCs w:val="22"/>
        </w:rPr>
        <w:t xml:space="preserve"> G. </w:t>
      </w:r>
      <w:proofErr w:type="spellStart"/>
      <w:r w:rsidRPr="0030519B">
        <w:rPr>
          <w:rFonts w:ascii="Arial" w:hAnsi="Arial" w:cs="Arial"/>
          <w:sz w:val="22"/>
          <w:szCs w:val="22"/>
        </w:rPr>
        <w:t>Rajan</w:t>
      </w:r>
      <w:proofErr w:type="spellEnd"/>
      <w:r w:rsidRPr="0030519B">
        <w:rPr>
          <w:rFonts w:ascii="Arial" w:hAnsi="Arial" w:cs="Arial"/>
          <w:sz w:val="22"/>
          <w:szCs w:val="22"/>
        </w:rPr>
        <w:t xml:space="preserve">, Federal Reserve Bank of St. Louis Review, September-October 2009, </w:t>
      </w:r>
      <w:hyperlink r:id="rId12" w:history="1">
        <w:r w:rsidRPr="0030519B">
          <w:rPr>
            <w:rStyle w:val="Hyperlink"/>
            <w:rFonts w:ascii="Arial" w:hAnsi="Arial" w:cs="Arial"/>
            <w:sz w:val="22"/>
            <w:szCs w:val="22"/>
          </w:rPr>
          <w:t>http://www.stlouisfed.org/newsroom/fiyc/assets/2009HomerJones.pdf</w:t>
        </w:r>
      </w:hyperlink>
    </w:p>
    <w:p w14:paraId="72F2BBFE" w14:textId="77777777" w:rsidR="00504060" w:rsidRPr="0030519B" w:rsidRDefault="00504060" w:rsidP="00504060">
      <w:pPr>
        <w:pStyle w:val="ListParagraph"/>
        <w:rPr>
          <w:rFonts w:ascii="Arial" w:hAnsi="Arial" w:cs="Arial"/>
          <w:color w:val="000000"/>
          <w:sz w:val="22"/>
          <w:szCs w:val="22"/>
        </w:rPr>
      </w:pPr>
    </w:p>
    <w:p w14:paraId="6522F4AF" w14:textId="77777777" w:rsidR="00504060" w:rsidRPr="00AC645E" w:rsidRDefault="00504060" w:rsidP="001C7694">
      <w:pPr>
        <w:numPr>
          <w:ilvl w:val="0"/>
          <w:numId w:val="4"/>
        </w:numPr>
        <w:rPr>
          <w:rStyle w:val="Hyperlink"/>
          <w:rFonts w:ascii="Arial" w:hAnsi="Arial" w:cs="Arial"/>
          <w:color w:val="auto"/>
          <w:sz w:val="22"/>
          <w:szCs w:val="22"/>
          <w:u w:val="none"/>
        </w:rPr>
      </w:pPr>
      <w:r w:rsidRPr="0030519B">
        <w:rPr>
          <w:rFonts w:ascii="Arial" w:eastAsia="Times New Roman" w:hAnsi="Arial" w:cs="Arial"/>
          <w:color w:val="000000"/>
          <w:sz w:val="22"/>
          <w:szCs w:val="22"/>
        </w:rPr>
        <w:t xml:space="preserve">“Can Europe Be Saved?”, Paul </w:t>
      </w:r>
      <w:proofErr w:type="spellStart"/>
      <w:r w:rsidRPr="0030519B">
        <w:rPr>
          <w:rFonts w:ascii="Arial" w:eastAsia="Times New Roman" w:hAnsi="Arial" w:cs="Arial"/>
          <w:color w:val="000000"/>
          <w:sz w:val="22"/>
          <w:szCs w:val="22"/>
        </w:rPr>
        <w:t>Krugman</w:t>
      </w:r>
      <w:proofErr w:type="spellEnd"/>
      <w:r w:rsidRPr="0030519B">
        <w:rPr>
          <w:rFonts w:ascii="Arial" w:eastAsia="Times New Roman" w:hAnsi="Arial" w:cs="Arial"/>
          <w:color w:val="000000"/>
          <w:sz w:val="22"/>
          <w:szCs w:val="22"/>
        </w:rPr>
        <w:t xml:space="preserve">, New York Times Magazine, </w:t>
      </w:r>
      <w:r w:rsidRPr="0030519B">
        <w:rPr>
          <w:rFonts w:ascii="Arial" w:eastAsia="Times New Roman" w:hAnsi="Arial" w:cs="Arial"/>
          <w:color w:val="000000"/>
          <w:sz w:val="22"/>
          <w:szCs w:val="22"/>
        </w:rPr>
        <w:lastRenderedPageBreak/>
        <w:t xml:space="preserve">January 12, 2011, </w:t>
      </w:r>
      <w:hyperlink r:id="rId13" w:history="1">
        <w:r w:rsidRPr="0030519B">
          <w:rPr>
            <w:rStyle w:val="Hyperlink"/>
            <w:rFonts w:ascii="Arial" w:eastAsia="Times New Roman" w:hAnsi="Arial" w:cs="Arial"/>
            <w:sz w:val="22"/>
            <w:szCs w:val="22"/>
          </w:rPr>
          <w:t>http://www.nytimes.com/2011/01/16/magazine/16Europe-t.html?_r=1&amp;adxnnl=1&amp;ref=magazine&amp;pagewanted=all&amp;adxnnlx=1295197204-7dQbT3Gh5Mn3TkU/65Is/g</w:t>
        </w:r>
      </w:hyperlink>
    </w:p>
    <w:p w14:paraId="0911DB3C" w14:textId="77777777" w:rsidR="00504060" w:rsidRPr="0030519B" w:rsidRDefault="00504060" w:rsidP="003A2326">
      <w:pPr>
        <w:jc w:val="both"/>
        <w:rPr>
          <w:rFonts w:ascii="Arial" w:hAnsi="Arial" w:cs="Arial"/>
          <w:sz w:val="22"/>
          <w:szCs w:val="22"/>
        </w:rPr>
      </w:pPr>
    </w:p>
    <w:p w14:paraId="0D14315E" w14:textId="77777777" w:rsidR="00D327C4" w:rsidRPr="0030519B" w:rsidRDefault="00D327C4" w:rsidP="003A2326">
      <w:pPr>
        <w:jc w:val="both"/>
        <w:rPr>
          <w:rFonts w:ascii="Arial" w:hAnsi="Arial" w:cs="Arial"/>
          <w:b/>
          <w:sz w:val="22"/>
          <w:szCs w:val="22"/>
        </w:rPr>
      </w:pPr>
      <w:r w:rsidRPr="0030519B">
        <w:rPr>
          <w:rFonts w:ascii="Arial" w:hAnsi="Arial" w:cs="Arial"/>
          <w:b/>
          <w:sz w:val="22"/>
          <w:szCs w:val="22"/>
        </w:rPr>
        <w:t>3:00-3:15</w:t>
      </w:r>
      <w:r w:rsidRPr="0030519B">
        <w:rPr>
          <w:rFonts w:ascii="Arial" w:hAnsi="Arial" w:cs="Arial"/>
          <w:b/>
          <w:sz w:val="22"/>
          <w:szCs w:val="22"/>
        </w:rPr>
        <w:tab/>
        <w:t>Break</w:t>
      </w:r>
    </w:p>
    <w:p w14:paraId="5AB688D6" w14:textId="77777777" w:rsidR="00D327C4" w:rsidRPr="0030519B" w:rsidRDefault="00D327C4" w:rsidP="003A2326">
      <w:pPr>
        <w:jc w:val="both"/>
        <w:rPr>
          <w:rFonts w:ascii="Arial" w:hAnsi="Arial" w:cs="Arial"/>
          <w:b/>
          <w:sz w:val="22"/>
          <w:szCs w:val="22"/>
        </w:rPr>
      </w:pPr>
    </w:p>
    <w:p w14:paraId="27AC6198" w14:textId="77777777" w:rsidR="00504060" w:rsidRDefault="00504060" w:rsidP="00504060">
      <w:pPr>
        <w:jc w:val="both"/>
        <w:rPr>
          <w:rFonts w:ascii="Arial" w:hAnsi="Arial" w:cs="Arial"/>
          <w:b/>
          <w:sz w:val="22"/>
          <w:szCs w:val="22"/>
        </w:rPr>
      </w:pPr>
      <w:r>
        <w:rPr>
          <w:rFonts w:ascii="Arial" w:hAnsi="Arial" w:cs="Arial"/>
          <w:b/>
          <w:sz w:val="22"/>
          <w:szCs w:val="22"/>
        </w:rPr>
        <w:t>3:15-4:0</w:t>
      </w:r>
      <w:r w:rsidR="00D327C4" w:rsidRPr="0030519B">
        <w:rPr>
          <w:rFonts w:ascii="Arial" w:hAnsi="Arial" w:cs="Arial"/>
          <w:b/>
          <w:sz w:val="22"/>
          <w:szCs w:val="22"/>
        </w:rPr>
        <w:t>0</w:t>
      </w:r>
      <w:r w:rsidR="00D327C4" w:rsidRPr="0030519B">
        <w:rPr>
          <w:rFonts w:ascii="Arial" w:hAnsi="Arial" w:cs="Arial"/>
          <w:b/>
          <w:sz w:val="22"/>
          <w:szCs w:val="22"/>
        </w:rPr>
        <w:tab/>
      </w:r>
      <w:r w:rsidR="00D96B1F" w:rsidRPr="0030519B">
        <w:rPr>
          <w:rFonts w:ascii="Arial" w:hAnsi="Arial" w:cs="Arial"/>
          <w:b/>
          <w:bCs/>
          <w:sz w:val="22"/>
          <w:szCs w:val="22"/>
        </w:rPr>
        <w:t xml:space="preserve"> </w:t>
      </w:r>
      <w:r>
        <w:rPr>
          <w:rFonts w:ascii="Arial" w:hAnsi="Arial" w:cs="Arial"/>
          <w:b/>
          <w:sz w:val="22"/>
          <w:szCs w:val="22"/>
        </w:rPr>
        <w:t>Prosperity &amp; Demographics Continued</w:t>
      </w:r>
    </w:p>
    <w:p w14:paraId="1B28D49F" w14:textId="77777777" w:rsidR="009A7AD5" w:rsidRPr="0030519B" w:rsidRDefault="009A7AD5" w:rsidP="003A2326">
      <w:pPr>
        <w:jc w:val="both"/>
        <w:rPr>
          <w:rFonts w:ascii="Arial" w:hAnsi="Arial" w:cs="Arial"/>
          <w:b/>
          <w:sz w:val="22"/>
          <w:szCs w:val="22"/>
          <w:u w:val="single"/>
          <w:lang w:eastAsia="zh-CN"/>
        </w:rPr>
      </w:pPr>
    </w:p>
    <w:p w14:paraId="0871876B" w14:textId="77777777" w:rsidR="00D327C4" w:rsidRPr="0030519B" w:rsidRDefault="00D327C4" w:rsidP="003A2326">
      <w:pPr>
        <w:jc w:val="both"/>
        <w:rPr>
          <w:rFonts w:ascii="Arial" w:hAnsi="Arial" w:cs="Arial"/>
          <w:b/>
          <w:sz w:val="22"/>
          <w:szCs w:val="22"/>
          <w:lang w:eastAsia="zh-CN"/>
        </w:rPr>
      </w:pPr>
      <w:r w:rsidRPr="0030519B">
        <w:rPr>
          <w:rFonts w:ascii="Arial" w:hAnsi="Arial" w:cs="Arial"/>
          <w:b/>
          <w:sz w:val="22"/>
          <w:szCs w:val="22"/>
          <w:u w:val="single"/>
        </w:rPr>
        <w:t xml:space="preserve">Monday, </w:t>
      </w:r>
      <w:r w:rsidR="002B25F6" w:rsidRPr="0030519B">
        <w:rPr>
          <w:rFonts w:ascii="Arial" w:hAnsi="Arial" w:cs="Arial"/>
          <w:b/>
          <w:sz w:val="22"/>
          <w:szCs w:val="22"/>
          <w:u w:val="single"/>
          <w:lang w:eastAsia="zh-CN"/>
        </w:rPr>
        <w:t xml:space="preserve">November </w:t>
      </w:r>
      <w:r w:rsidR="00341DEA" w:rsidRPr="0030519B">
        <w:rPr>
          <w:rFonts w:ascii="Arial" w:hAnsi="Arial" w:cs="Arial"/>
          <w:b/>
          <w:sz w:val="22"/>
          <w:szCs w:val="22"/>
          <w:u w:val="single"/>
          <w:lang w:eastAsia="zh-CN"/>
        </w:rPr>
        <w:t>4</w:t>
      </w:r>
    </w:p>
    <w:p w14:paraId="0664DB6E" w14:textId="77777777" w:rsidR="00D327C4" w:rsidRPr="0030519B" w:rsidRDefault="00D327C4" w:rsidP="003A2326">
      <w:pPr>
        <w:jc w:val="both"/>
        <w:rPr>
          <w:rFonts w:ascii="Arial" w:hAnsi="Arial" w:cs="Arial"/>
          <w:sz w:val="22"/>
          <w:szCs w:val="22"/>
        </w:rPr>
      </w:pPr>
    </w:p>
    <w:p w14:paraId="6642D058" w14:textId="77777777" w:rsidR="00C018C5" w:rsidRPr="00C018C5" w:rsidRDefault="006A0CB1" w:rsidP="00C018C5">
      <w:pPr>
        <w:jc w:val="both"/>
        <w:rPr>
          <w:rFonts w:ascii="Arial" w:hAnsi="Arial" w:cs="Arial"/>
          <w:b/>
          <w:sz w:val="22"/>
          <w:szCs w:val="22"/>
        </w:rPr>
      </w:pPr>
      <w:r w:rsidRPr="0030519B">
        <w:rPr>
          <w:rFonts w:ascii="Arial" w:hAnsi="Arial" w:cs="Arial"/>
          <w:b/>
          <w:sz w:val="22"/>
          <w:szCs w:val="22"/>
        </w:rPr>
        <w:t>8:30-9:45</w:t>
      </w:r>
      <w:r w:rsidR="002B25F6" w:rsidRPr="0030519B">
        <w:rPr>
          <w:rFonts w:ascii="Arial" w:hAnsi="Arial" w:cs="Arial"/>
          <w:b/>
          <w:sz w:val="22"/>
          <w:szCs w:val="22"/>
          <w:lang w:eastAsia="zh-CN"/>
        </w:rPr>
        <w:tab/>
      </w:r>
      <w:r w:rsidR="00C018C5">
        <w:rPr>
          <w:rFonts w:ascii="Arial" w:hAnsi="Arial" w:cs="Arial"/>
          <w:b/>
          <w:sz w:val="22"/>
          <w:szCs w:val="22"/>
          <w:lang w:eastAsia="zh-CN"/>
        </w:rPr>
        <w:tab/>
        <w:t>Strategic Alliances</w:t>
      </w:r>
      <w:r w:rsidR="002B25F6" w:rsidRPr="0030519B">
        <w:rPr>
          <w:rFonts w:ascii="Arial" w:hAnsi="Arial" w:cs="Arial"/>
          <w:b/>
          <w:sz w:val="22"/>
          <w:szCs w:val="22"/>
          <w:lang w:eastAsia="zh-CN"/>
        </w:rPr>
        <w:tab/>
      </w:r>
      <w:r w:rsidR="002B25F6" w:rsidRPr="0030519B">
        <w:rPr>
          <w:rFonts w:ascii="Arial" w:hAnsi="Arial" w:cs="Arial"/>
          <w:b/>
          <w:sz w:val="22"/>
          <w:szCs w:val="22"/>
          <w:lang w:eastAsia="zh-CN"/>
        </w:rPr>
        <w:tab/>
      </w:r>
      <w:r w:rsidR="002B25F6" w:rsidRPr="0030519B">
        <w:rPr>
          <w:rFonts w:ascii="Arial" w:hAnsi="Arial" w:cs="Arial"/>
          <w:b/>
          <w:sz w:val="22"/>
          <w:szCs w:val="22"/>
          <w:lang w:eastAsia="zh-CN"/>
        </w:rPr>
        <w:tab/>
      </w:r>
      <w:r w:rsidR="00D327C4" w:rsidRPr="0030519B">
        <w:rPr>
          <w:rFonts w:ascii="Arial" w:hAnsi="Arial" w:cs="Arial"/>
          <w:b/>
          <w:sz w:val="22"/>
          <w:szCs w:val="22"/>
        </w:rPr>
        <w:tab/>
        <w:t xml:space="preserve">Professor </w:t>
      </w:r>
      <w:r w:rsidRPr="0030519B">
        <w:rPr>
          <w:rFonts w:ascii="Arial" w:hAnsi="Arial" w:cs="Arial"/>
          <w:b/>
          <w:sz w:val="22"/>
          <w:szCs w:val="22"/>
        </w:rPr>
        <w:t>Bhambri</w:t>
      </w:r>
      <w:r w:rsidR="00C018C5">
        <w:rPr>
          <w:b/>
          <w:sz w:val="24"/>
          <w:szCs w:val="24"/>
        </w:rPr>
        <w:tab/>
      </w:r>
    </w:p>
    <w:p w14:paraId="2C3FA174" w14:textId="77777777" w:rsidR="00C018C5" w:rsidRPr="00697998" w:rsidRDefault="00C018C5" w:rsidP="00C018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0219EAF" w14:textId="77777777" w:rsidR="00C018C5" w:rsidRDefault="00C018C5" w:rsidP="00C018C5">
      <w:pPr>
        <w:jc w:val="both"/>
        <w:rPr>
          <w:bCs/>
          <w:sz w:val="24"/>
          <w:szCs w:val="24"/>
        </w:rPr>
      </w:pPr>
      <w:r>
        <w:rPr>
          <w:bCs/>
          <w:sz w:val="24"/>
          <w:szCs w:val="24"/>
        </w:rPr>
        <w:t>While some companies develop capabilities in house, many companies, regardless of size, are partnering to develop and leverage capabilities. In this session, we will look at the imperatives, benefits, and challenges of global alliances.</w:t>
      </w:r>
    </w:p>
    <w:p w14:paraId="44D15440" w14:textId="77777777" w:rsidR="00C018C5" w:rsidRDefault="00C018C5" w:rsidP="00C018C5">
      <w:pPr>
        <w:jc w:val="both"/>
        <w:rPr>
          <w:bCs/>
          <w:sz w:val="24"/>
          <w:szCs w:val="24"/>
        </w:rPr>
      </w:pPr>
    </w:p>
    <w:p w14:paraId="2D99E954" w14:textId="77777777" w:rsidR="00C018C5" w:rsidRDefault="00C018C5" w:rsidP="00C018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Key topics:</w:t>
      </w:r>
    </w:p>
    <w:p w14:paraId="0498F956" w14:textId="77777777" w:rsidR="00C018C5" w:rsidRDefault="00C018C5" w:rsidP="00C018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BA20618" w14:textId="77777777" w:rsidR="00C018C5" w:rsidRPr="00697998" w:rsidRDefault="00C018C5" w:rsidP="00C018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97998">
        <w:rPr>
          <w:sz w:val="24"/>
          <w:szCs w:val="24"/>
        </w:rPr>
        <w:t>Key Success Factors in Strategic Alliances</w:t>
      </w:r>
    </w:p>
    <w:p w14:paraId="11D0CD38" w14:textId="77777777" w:rsidR="00C018C5" w:rsidRDefault="00C018C5" w:rsidP="00C018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97998">
        <w:rPr>
          <w:sz w:val="24"/>
          <w:szCs w:val="24"/>
        </w:rPr>
        <w:t>Different types of alliances</w:t>
      </w:r>
    </w:p>
    <w:p w14:paraId="125D929F" w14:textId="77777777" w:rsidR="00C018C5" w:rsidRPr="00697998" w:rsidRDefault="00C018C5" w:rsidP="00C018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Evolution of strategic alliances</w:t>
      </w:r>
    </w:p>
    <w:p w14:paraId="2ACE96DC" w14:textId="77777777" w:rsidR="00C018C5" w:rsidRPr="00697998" w:rsidRDefault="00C018C5" w:rsidP="00C018C5">
      <w:pPr>
        <w:rPr>
          <w:sz w:val="24"/>
          <w:szCs w:val="24"/>
        </w:rPr>
      </w:pPr>
      <w:r>
        <w:rPr>
          <w:sz w:val="24"/>
          <w:szCs w:val="24"/>
        </w:rPr>
        <w:t>Creativity and Design in Strategy</w:t>
      </w:r>
    </w:p>
    <w:p w14:paraId="527E3922" w14:textId="77777777" w:rsidR="00C018C5" w:rsidRPr="00697998" w:rsidRDefault="00C018C5" w:rsidP="00C018C5">
      <w:pPr>
        <w:jc w:val="both"/>
        <w:rPr>
          <w:sz w:val="24"/>
          <w:szCs w:val="24"/>
        </w:rPr>
      </w:pPr>
    </w:p>
    <w:p w14:paraId="4F62A491" w14:textId="77777777" w:rsidR="00C018C5" w:rsidRDefault="00C018C5" w:rsidP="00C018C5">
      <w:pPr>
        <w:jc w:val="both"/>
        <w:rPr>
          <w:bCs/>
          <w:sz w:val="24"/>
          <w:szCs w:val="24"/>
        </w:rPr>
      </w:pPr>
    </w:p>
    <w:p w14:paraId="16503900" w14:textId="77777777" w:rsidR="00C018C5" w:rsidRDefault="00C018C5" w:rsidP="00C018C5">
      <w:pPr>
        <w:jc w:val="both"/>
        <w:rPr>
          <w:bCs/>
          <w:sz w:val="24"/>
          <w:szCs w:val="24"/>
        </w:rPr>
      </w:pPr>
      <w:r w:rsidRPr="001F1C5A">
        <w:rPr>
          <w:bCs/>
          <w:sz w:val="24"/>
          <w:szCs w:val="24"/>
        </w:rPr>
        <w:t xml:space="preserve">Case: </w:t>
      </w:r>
      <w:proofErr w:type="spellStart"/>
      <w:r>
        <w:rPr>
          <w:bCs/>
          <w:sz w:val="24"/>
          <w:szCs w:val="24"/>
        </w:rPr>
        <w:t>Bharti</w:t>
      </w:r>
      <w:proofErr w:type="spellEnd"/>
      <w:r>
        <w:rPr>
          <w:bCs/>
          <w:sz w:val="24"/>
          <w:szCs w:val="24"/>
        </w:rPr>
        <w:t>: Flying on the Wings of Others (A) IMD-3-1115</w:t>
      </w:r>
    </w:p>
    <w:p w14:paraId="1EA7852D" w14:textId="77777777" w:rsidR="00C018C5" w:rsidRDefault="00C018C5" w:rsidP="00C018C5">
      <w:pPr>
        <w:jc w:val="both"/>
        <w:rPr>
          <w:bCs/>
          <w:sz w:val="24"/>
          <w:szCs w:val="24"/>
        </w:rPr>
      </w:pPr>
    </w:p>
    <w:p w14:paraId="1BACD076" w14:textId="77777777" w:rsidR="00C018C5" w:rsidRDefault="00C018C5" w:rsidP="00C018C5">
      <w:pPr>
        <w:jc w:val="both"/>
        <w:rPr>
          <w:bCs/>
          <w:sz w:val="24"/>
          <w:szCs w:val="24"/>
        </w:rPr>
      </w:pPr>
      <w:r>
        <w:rPr>
          <w:bCs/>
          <w:sz w:val="24"/>
          <w:szCs w:val="24"/>
        </w:rPr>
        <w:t>Questions:</w:t>
      </w:r>
    </w:p>
    <w:p w14:paraId="4FC612C9" w14:textId="77777777" w:rsidR="00C018C5" w:rsidRDefault="00C018C5" w:rsidP="00C018C5">
      <w:pPr>
        <w:jc w:val="both"/>
        <w:rPr>
          <w:bCs/>
          <w:sz w:val="24"/>
          <w:szCs w:val="24"/>
        </w:rPr>
      </w:pPr>
    </w:p>
    <w:p w14:paraId="7CCB93A4" w14:textId="77777777" w:rsidR="00C018C5" w:rsidRDefault="00C018C5" w:rsidP="00C018C5">
      <w:pPr>
        <w:numPr>
          <w:ilvl w:val="0"/>
          <w:numId w:val="9"/>
        </w:numPr>
        <w:jc w:val="both"/>
        <w:rPr>
          <w:bCs/>
          <w:sz w:val="24"/>
          <w:szCs w:val="24"/>
        </w:rPr>
      </w:pPr>
      <w:r>
        <w:rPr>
          <w:bCs/>
          <w:sz w:val="24"/>
          <w:szCs w:val="24"/>
        </w:rPr>
        <w:t xml:space="preserve">If you were leading the negotiations for </w:t>
      </w:r>
      <w:proofErr w:type="spellStart"/>
      <w:r>
        <w:rPr>
          <w:bCs/>
          <w:sz w:val="24"/>
          <w:szCs w:val="24"/>
        </w:rPr>
        <w:t>Bharti</w:t>
      </w:r>
      <w:proofErr w:type="spellEnd"/>
      <w:r>
        <w:rPr>
          <w:bCs/>
          <w:sz w:val="24"/>
          <w:szCs w:val="24"/>
        </w:rPr>
        <w:t>, what would be your position? What is your strategic goal? What would you compromise? What would you hold firm? What alternatives should you consider? Analyze the logic of your position clearly.</w:t>
      </w:r>
    </w:p>
    <w:p w14:paraId="28EBE6A0" w14:textId="77777777" w:rsidR="00C018C5" w:rsidRDefault="00C018C5" w:rsidP="00C018C5">
      <w:pPr>
        <w:jc w:val="both"/>
        <w:rPr>
          <w:bCs/>
          <w:sz w:val="24"/>
          <w:szCs w:val="24"/>
        </w:rPr>
      </w:pPr>
    </w:p>
    <w:p w14:paraId="7CFB5F43" w14:textId="77777777" w:rsidR="00C018C5" w:rsidRDefault="00C018C5" w:rsidP="00C018C5">
      <w:pPr>
        <w:numPr>
          <w:ilvl w:val="0"/>
          <w:numId w:val="9"/>
        </w:numPr>
        <w:jc w:val="both"/>
        <w:rPr>
          <w:bCs/>
          <w:sz w:val="24"/>
          <w:szCs w:val="24"/>
        </w:rPr>
      </w:pPr>
      <w:r>
        <w:rPr>
          <w:bCs/>
          <w:sz w:val="24"/>
          <w:szCs w:val="24"/>
        </w:rPr>
        <w:t>If you were leading the negotiations for BT, what would be your position? What is your strategic goal? What would you compromise? What would you hold firm? What alternatives should you consider? Analyze the logic of your position clearly.</w:t>
      </w:r>
    </w:p>
    <w:p w14:paraId="5282970F" w14:textId="77777777" w:rsidR="00C018C5" w:rsidRPr="0030519B" w:rsidRDefault="00C018C5" w:rsidP="003A2326">
      <w:pPr>
        <w:jc w:val="both"/>
        <w:rPr>
          <w:rFonts w:ascii="Arial" w:hAnsi="Arial" w:cs="Arial"/>
          <w:sz w:val="22"/>
          <w:szCs w:val="22"/>
          <w:lang w:eastAsia="zh-CN"/>
        </w:rPr>
      </w:pPr>
    </w:p>
    <w:p w14:paraId="76E9EEE4" w14:textId="77777777" w:rsidR="00D327C4" w:rsidRPr="0030519B" w:rsidRDefault="00D327C4" w:rsidP="003A2326">
      <w:pPr>
        <w:jc w:val="both"/>
        <w:rPr>
          <w:rFonts w:ascii="Arial" w:hAnsi="Arial" w:cs="Arial"/>
          <w:sz w:val="22"/>
          <w:szCs w:val="22"/>
        </w:rPr>
      </w:pPr>
    </w:p>
    <w:p w14:paraId="077E95DF" w14:textId="77777777" w:rsidR="00D327C4" w:rsidRPr="0030519B" w:rsidRDefault="00D327C4" w:rsidP="003A2326">
      <w:pPr>
        <w:jc w:val="both"/>
        <w:rPr>
          <w:rFonts w:ascii="Arial" w:hAnsi="Arial" w:cs="Arial"/>
          <w:b/>
          <w:bCs/>
          <w:sz w:val="22"/>
          <w:szCs w:val="22"/>
        </w:rPr>
      </w:pPr>
      <w:r w:rsidRPr="0030519B">
        <w:rPr>
          <w:rFonts w:ascii="Arial" w:hAnsi="Arial" w:cs="Arial"/>
          <w:b/>
          <w:bCs/>
          <w:sz w:val="22"/>
          <w:szCs w:val="22"/>
        </w:rPr>
        <w:t>9:45-10:00</w:t>
      </w:r>
      <w:r w:rsidRPr="0030519B">
        <w:rPr>
          <w:rFonts w:ascii="Arial" w:hAnsi="Arial" w:cs="Arial"/>
          <w:b/>
          <w:bCs/>
          <w:sz w:val="22"/>
          <w:szCs w:val="22"/>
        </w:rPr>
        <w:tab/>
        <w:t>Break</w:t>
      </w:r>
    </w:p>
    <w:p w14:paraId="1E483500" w14:textId="77777777" w:rsidR="00D327C4" w:rsidRPr="0030519B" w:rsidRDefault="00D327C4" w:rsidP="003A2326">
      <w:pPr>
        <w:jc w:val="both"/>
        <w:rPr>
          <w:rFonts w:ascii="Arial" w:hAnsi="Arial" w:cs="Arial"/>
          <w:sz w:val="22"/>
          <w:szCs w:val="22"/>
        </w:rPr>
      </w:pPr>
    </w:p>
    <w:p w14:paraId="53260230" w14:textId="77777777" w:rsidR="00D96B1F" w:rsidRDefault="00D96B1F" w:rsidP="006A0CB1">
      <w:pPr>
        <w:jc w:val="both"/>
        <w:rPr>
          <w:rFonts w:ascii="Arial" w:hAnsi="Arial" w:cs="Arial"/>
          <w:b/>
          <w:sz w:val="22"/>
          <w:szCs w:val="22"/>
        </w:rPr>
      </w:pPr>
      <w:r w:rsidRPr="0030519B">
        <w:rPr>
          <w:rFonts w:ascii="Arial" w:hAnsi="Arial" w:cs="Arial"/>
          <w:b/>
          <w:sz w:val="22"/>
          <w:szCs w:val="22"/>
        </w:rPr>
        <w:t>10:00-11:15</w:t>
      </w:r>
      <w:r w:rsidR="006A0CB1" w:rsidRPr="0030519B">
        <w:rPr>
          <w:rFonts w:ascii="Arial" w:hAnsi="Arial" w:cs="Arial"/>
          <w:b/>
          <w:sz w:val="22"/>
          <w:szCs w:val="22"/>
        </w:rPr>
        <w:tab/>
      </w:r>
      <w:r w:rsidR="000A7B38">
        <w:rPr>
          <w:rFonts w:ascii="Arial" w:hAnsi="Arial" w:cs="Arial"/>
          <w:b/>
          <w:sz w:val="22"/>
          <w:szCs w:val="22"/>
        </w:rPr>
        <w:t>Strategic Alliances (2)</w:t>
      </w:r>
      <w:r w:rsidR="000A7B38">
        <w:rPr>
          <w:rFonts w:ascii="Arial" w:hAnsi="Arial" w:cs="Arial"/>
          <w:b/>
          <w:sz w:val="22"/>
          <w:szCs w:val="22"/>
        </w:rPr>
        <w:tab/>
      </w:r>
      <w:r w:rsidR="000A7B38">
        <w:rPr>
          <w:rFonts w:ascii="Arial" w:hAnsi="Arial" w:cs="Arial"/>
          <w:b/>
          <w:sz w:val="22"/>
          <w:szCs w:val="22"/>
        </w:rPr>
        <w:tab/>
      </w:r>
      <w:r w:rsidR="000A7B38">
        <w:rPr>
          <w:rFonts w:ascii="Arial" w:hAnsi="Arial" w:cs="Arial"/>
          <w:b/>
          <w:sz w:val="22"/>
          <w:szCs w:val="22"/>
        </w:rPr>
        <w:tab/>
      </w:r>
      <w:r w:rsidR="000A7B38">
        <w:rPr>
          <w:rFonts w:ascii="Arial" w:hAnsi="Arial" w:cs="Arial"/>
          <w:b/>
          <w:sz w:val="22"/>
          <w:szCs w:val="22"/>
        </w:rPr>
        <w:tab/>
      </w:r>
      <w:r w:rsidR="000A7B38">
        <w:rPr>
          <w:rFonts w:ascii="Arial" w:hAnsi="Arial" w:cs="Arial"/>
          <w:b/>
          <w:sz w:val="22"/>
          <w:szCs w:val="22"/>
        </w:rPr>
        <w:tab/>
      </w:r>
      <w:r w:rsidR="006A0CB1" w:rsidRPr="0030519B">
        <w:rPr>
          <w:rFonts w:ascii="Arial" w:hAnsi="Arial" w:cs="Arial"/>
          <w:b/>
          <w:sz w:val="22"/>
          <w:szCs w:val="22"/>
        </w:rPr>
        <w:t>Professor Bhambri</w:t>
      </w:r>
    </w:p>
    <w:p w14:paraId="742EC653" w14:textId="77777777" w:rsidR="000A7B38" w:rsidRDefault="000A7B38" w:rsidP="006A0CB1">
      <w:pPr>
        <w:jc w:val="both"/>
        <w:rPr>
          <w:rFonts w:ascii="Arial" w:hAnsi="Arial" w:cs="Arial"/>
          <w:b/>
          <w:sz w:val="22"/>
          <w:szCs w:val="22"/>
        </w:rPr>
      </w:pPr>
    </w:p>
    <w:p w14:paraId="00C0CA56" w14:textId="4FDE3C7F" w:rsidR="00884E24" w:rsidRDefault="00884E24" w:rsidP="006A0CB1">
      <w:pPr>
        <w:jc w:val="both"/>
        <w:rPr>
          <w:rFonts w:ascii="Arial" w:hAnsi="Arial" w:cs="Arial"/>
          <w:sz w:val="22"/>
          <w:szCs w:val="22"/>
        </w:rPr>
      </w:pPr>
      <w:r>
        <w:rPr>
          <w:rFonts w:ascii="Arial" w:hAnsi="Arial" w:cs="Arial"/>
          <w:sz w:val="22"/>
          <w:szCs w:val="22"/>
        </w:rPr>
        <w:t>Eli Lilly in the mid 2000s had emerged as a pharmaceutical company with a reputation for excellence in partnering. This case describes the development of the office of alliance management at Eli Lilly and will help us discuss alliance strategy from a corporate perspective.</w:t>
      </w:r>
      <w:bookmarkStart w:id="0" w:name="_GoBack"/>
      <w:bookmarkEnd w:id="0"/>
    </w:p>
    <w:p w14:paraId="7F1EE9F4" w14:textId="77777777" w:rsidR="00884E24" w:rsidRDefault="00884E24" w:rsidP="006A0CB1">
      <w:pPr>
        <w:jc w:val="both"/>
        <w:rPr>
          <w:rFonts w:ascii="Arial" w:hAnsi="Arial" w:cs="Arial"/>
          <w:sz w:val="22"/>
          <w:szCs w:val="22"/>
        </w:rPr>
      </w:pPr>
    </w:p>
    <w:p w14:paraId="417B44A8" w14:textId="77777777" w:rsidR="000A7B38" w:rsidRPr="000A7B38" w:rsidRDefault="000A7B38" w:rsidP="006A0CB1">
      <w:pPr>
        <w:jc w:val="both"/>
        <w:rPr>
          <w:rFonts w:ascii="Arial" w:hAnsi="Arial" w:cs="Arial"/>
          <w:sz w:val="22"/>
          <w:szCs w:val="22"/>
        </w:rPr>
      </w:pPr>
      <w:r w:rsidRPr="000A7B38">
        <w:rPr>
          <w:rFonts w:ascii="Arial" w:hAnsi="Arial" w:cs="Arial"/>
          <w:sz w:val="22"/>
          <w:szCs w:val="22"/>
        </w:rPr>
        <w:lastRenderedPageBreak/>
        <w:t>Reading:</w:t>
      </w:r>
      <w:r w:rsidRPr="000A7B38">
        <w:rPr>
          <w:rFonts w:ascii="Arial" w:hAnsi="Arial" w:cs="Arial"/>
          <w:sz w:val="22"/>
          <w:szCs w:val="22"/>
        </w:rPr>
        <w:tab/>
        <w:t xml:space="preserve">Innovation without walls: Alliance Management at Eli Lilly and </w:t>
      </w:r>
      <w:proofErr w:type="gramStart"/>
      <w:r w:rsidRPr="000A7B38">
        <w:rPr>
          <w:rFonts w:ascii="Arial" w:hAnsi="Arial" w:cs="Arial"/>
          <w:sz w:val="22"/>
          <w:szCs w:val="22"/>
        </w:rPr>
        <w:t>Company  HBSP</w:t>
      </w:r>
      <w:proofErr w:type="gramEnd"/>
      <w:r w:rsidRPr="000A7B38">
        <w:rPr>
          <w:rFonts w:ascii="Arial" w:hAnsi="Arial" w:cs="Arial"/>
          <w:sz w:val="22"/>
          <w:szCs w:val="22"/>
        </w:rPr>
        <w:t xml:space="preserve"> 907M15</w:t>
      </w:r>
    </w:p>
    <w:p w14:paraId="3105A717" w14:textId="77777777" w:rsidR="00D96B1F" w:rsidRPr="0030519B" w:rsidRDefault="00D96B1F" w:rsidP="00D96B1F">
      <w:pPr>
        <w:shd w:val="clear" w:color="auto" w:fill="FFFFFF"/>
        <w:ind w:left="1440"/>
        <w:rPr>
          <w:rFonts w:ascii="Arial" w:eastAsia="Times New Roman" w:hAnsi="Arial" w:cs="Arial"/>
          <w:color w:val="000000"/>
          <w:sz w:val="22"/>
          <w:szCs w:val="22"/>
        </w:rPr>
      </w:pPr>
    </w:p>
    <w:p w14:paraId="40E7F0D3" w14:textId="77777777" w:rsidR="00D327C4" w:rsidRPr="0030519B" w:rsidRDefault="00D327C4" w:rsidP="003A2326">
      <w:pPr>
        <w:jc w:val="both"/>
        <w:rPr>
          <w:rFonts w:ascii="Arial" w:hAnsi="Arial" w:cs="Arial"/>
          <w:b/>
          <w:bCs/>
          <w:sz w:val="22"/>
          <w:szCs w:val="22"/>
        </w:rPr>
      </w:pPr>
      <w:r w:rsidRPr="0030519B">
        <w:rPr>
          <w:rFonts w:ascii="Arial" w:hAnsi="Arial" w:cs="Arial"/>
          <w:b/>
          <w:bCs/>
          <w:sz w:val="22"/>
          <w:szCs w:val="22"/>
        </w:rPr>
        <w:t>11:15-11:30</w:t>
      </w:r>
      <w:r w:rsidRPr="0030519B">
        <w:rPr>
          <w:rFonts w:ascii="Arial" w:hAnsi="Arial" w:cs="Arial"/>
          <w:b/>
          <w:bCs/>
          <w:sz w:val="22"/>
          <w:szCs w:val="22"/>
        </w:rPr>
        <w:tab/>
        <w:t>Break</w:t>
      </w:r>
    </w:p>
    <w:p w14:paraId="1D0EB5D5" w14:textId="77777777" w:rsidR="00D327C4" w:rsidRPr="0030519B" w:rsidRDefault="00D327C4" w:rsidP="003A2326">
      <w:pPr>
        <w:jc w:val="both"/>
        <w:rPr>
          <w:rFonts w:ascii="Arial" w:hAnsi="Arial" w:cs="Arial"/>
          <w:sz w:val="22"/>
          <w:szCs w:val="22"/>
        </w:rPr>
      </w:pPr>
    </w:p>
    <w:p w14:paraId="5862646D" w14:textId="77777777" w:rsidR="00D327C4" w:rsidRDefault="00D327C4" w:rsidP="003A2326">
      <w:pPr>
        <w:jc w:val="both"/>
        <w:rPr>
          <w:rFonts w:ascii="Arial" w:hAnsi="Arial" w:cs="Arial"/>
          <w:b/>
          <w:sz w:val="22"/>
          <w:szCs w:val="22"/>
        </w:rPr>
      </w:pPr>
      <w:r w:rsidRPr="0030519B">
        <w:rPr>
          <w:rFonts w:ascii="Arial" w:hAnsi="Arial" w:cs="Arial"/>
          <w:b/>
          <w:sz w:val="22"/>
          <w:szCs w:val="22"/>
        </w:rPr>
        <w:t>11:30-12:45</w:t>
      </w:r>
      <w:r w:rsidRPr="0030519B">
        <w:rPr>
          <w:rFonts w:ascii="Arial" w:hAnsi="Arial" w:cs="Arial"/>
          <w:b/>
          <w:sz w:val="22"/>
          <w:szCs w:val="22"/>
        </w:rPr>
        <w:tab/>
      </w:r>
      <w:r w:rsidR="00004593">
        <w:rPr>
          <w:rFonts w:ascii="Arial" w:hAnsi="Arial" w:cs="Arial"/>
          <w:b/>
          <w:sz w:val="22"/>
          <w:szCs w:val="22"/>
        </w:rPr>
        <w:t>Strategy Review</w:t>
      </w:r>
      <w:r w:rsidR="006A0CB1" w:rsidRPr="0030519B">
        <w:rPr>
          <w:rFonts w:ascii="Arial" w:hAnsi="Arial" w:cs="Arial"/>
          <w:b/>
          <w:sz w:val="22"/>
          <w:szCs w:val="22"/>
        </w:rPr>
        <w:tab/>
      </w:r>
      <w:r w:rsidR="006A0CB1" w:rsidRPr="0030519B">
        <w:rPr>
          <w:rFonts w:ascii="Arial" w:hAnsi="Arial" w:cs="Arial"/>
          <w:b/>
          <w:sz w:val="22"/>
          <w:szCs w:val="22"/>
        </w:rPr>
        <w:tab/>
      </w:r>
      <w:r w:rsidR="006A0CB1" w:rsidRPr="0030519B">
        <w:rPr>
          <w:rFonts w:ascii="Arial" w:hAnsi="Arial" w:cs="Arial"/>
          <w:b/>
          <w:sz w:val="22"/>
          <w:szCs w:val="22"/>
        </w:rPr>
        <w:tab/>
      </w:r>
      <w:r w:rsidR="006A0CB1" w:rsidRPr="0030519B">
        <w:rPr>
          <w:rFonts w:ascii="Arial" w:hAnsi="Arial" w:cs="Arial"/>
          <w:b/>
          <w:sz w:val="22"/>
          <w:szCs w:val="22"/>
        </w:rPr>
        <w:tab/>
      </w:r>
      <w:r w:rsidR="002B25F6" w:rsidRPr="0030519B">
        <w:rPr>
          <w:rFonts w:ascii="Arial" w:hAnsi="Arial" w:cs="Arial"/>
          <w:b/>
          <w:sz w:val="22"/>
          <w:szCs w:val="22"/>
          <w:lang w:eastAsia="zh-CN"/>
        </w:rPr>
        <w:t xml:space="preserve"> </w:t>
      </w:r>
      <w:r w:rsidR="002B25F6" w:rsidRPr="0030519B">
        <w:rPr>
          <w:rFonts w:ascii="Arial" w:hAnsi="Arial" w:cs="Arial"/>
          <w:b/>
          <w:sz w:val="22"/>
          <w:szCs w:val="22"/>
          <w:lang w:eastAsia="zh-CN"/>
        </w:rPr>
        <w:tab/>
      </w:r>
      <w:r w:rsidR="002B25F6" w:rsidRPr="0030519B">
        <w:rPr>
          <w:rFonts w:ascii="Arial" w:hAnsi="Arial" w:cs="Arial"/>
          <w:b/>
          <w:sz w:val="22"/>
          <w:szCs w:val="22"/>
          <w:lang w:eastAsia="zh-CN"/>
        </w:rPr>
        <w:tab/>
      </w:r>
      <w:r w:rsidRPr="0030519B">
        <w:rPr>
          <w:rFonts w:ascii="Arial" w:hAnsi="Arial" w:cs="Arial"/>
          <w:b/>
          <w:sz w:val="22"/>
          <w:szCs w:val="22"/>
        </w:rPr>
        <w:t>Professor Bhambri</w:t>
      </w:r>
    </w:p>
    <w:p w14:paraId="51B37E57" w14:textId="77777777" w:rsidR="00004593" w:rsidRDefault="00004593" w:rsidP="003A2326">
      <w:pPr>
        <w:jc w:val="both"/>
        <w:rPr>
          <w:rFonts w:ascii="Arial" w:hAnsi="Arial" w:cs="Arial"/>
          <w:b/>
          <w:sz w:val="22"/>
          <w:szCs w:val="22"/>
        </w:rPr>
      </w:pPr>
    </w:p>
    <w:p w14:paraId="79AC4F3E" w14:textId="77777777" w:rsidR="00D327C4" w:rsidRPr="0030519B" w:rsidRDefault="00D327C4" w:rsidP="003A2326">
      <w:pPr>
        <w:jc w:val="both"/>
        <w:rPr>
          <w:rFonts w:ascii="Arial" w:hAnsi="Arial" w:cs="Arial"/>
          <w:sz w:val="22"/>
          <w:szCs w:val="22"/>
        </w:rPr>
      </w:pPr>
    </w:p>
    <w:p w14:paraId="6268FF13" w14:textId="77777777" w:rsidR="00D327C4" w:rsidRPr="0030519B" w:rsidRDefault="00D327C4" w:rsidP="003A2326">
      <w:pPr>
        <w:jc w:val="both"/>
        <w:rPr>
          <w:rFonts w:ascii="Arial" w:hAnsi="Arial" w:cs="Arial"/>
          <w:b/>
          <w:bCs/>
          <w:sz w:val="22"/>
          <w:szCs w:val="22"/>
        </w:rPr>
      </w:pPr>
      <w:r w:rsidRPr="0030519B">
        <w:rPr>
          <w:rFonts w:ascii="Arial" w:hAnsi="Arial" w:cs="Arial"/>
          <w:b/>
          <w:bCs/>
          <w:sz w:val="22"/>
          <w:szCs w:val="22"/>
        </w:rPr>
        <w:t>12:45-</w:t>
      </w:r>
      <w:r w:rsidR="006A0CB1" w:rsidRPr="0030519B">
        <w:rPr>
          <w:rFonts w:ascii="Arial" w:hAnsi="Arial" w:cs="Arial"/>
          <w:b/>
          <w:bCs/>
          <w:sz w:val="22"/>
          <w:szCs w:val="22"/>
        </w:rPr>
        <w:t>3:00</w:t>
      </w:r>
      <w:r w:rsidRPr="0030519B">
        <w:rPr>
          <w:rFonts w:ascii="Arial" w:hAnsi="Arial" w:cs="Arial"/>
          <w:b/>
          <w:bCs/>
          <w:sz w:val="22"/>
          <w:szCs w:val="22"/>
        </w:rPr>
        <w:tab/>
        <w:t>Lunch</w:t>
      </w:r>
      <w:r w:rsidR="006A0CB1" w:rsidRPr="0030519B">
        <w:rPr>
          <w:rFonts w:ascii="Arial" w:hAnsi="Arial" w:cs="Arial"/>
          <w:b/>
          <w:bCs/>
          <w:sz w:val="22"/>
          <w:szCs w:val="22"/>
        </w:rPr>
        <w:t xml:space="preserve"> on main campus and photo</w:t>
      </w:r>
    </w:p>
    <w:p w14:paraId="710E57FD" w14:textId="77777777" w:rsidR="002B25F6" w:rsidRPr="0030519B" w:rsidRDefault="00D327C4" w:rsidP="003A2326">
      <w:pPr>
        <w:jc w:val="both"/>
        <w:rPr>
          <w:rFonts w:ascii="Arial" w:hAnsi="Arial" w:cs="Arial"/>
          <w:b/>
          <w:bCs/>
          <w:sz w:val="22"/>
          <w:szCs w:val="22"/>
          <w:lang w:eastAsia="zh-CN"/>
        </w:rPr>
      </w:pPr>
      <w:r w:rsidRPr="0030519B">
        <w:rPr>
          <w:rFonts w:ascii="Arial" w:hAnsi="Arial" w:cs="Arial"/>
          <w:b/>
          <w:sz w:val="22"/>
          <w:szCs w:val="22"/>
        </w:rPr>
        <w:tab/>
      </w:r>
    </w:p>
    <w:p w14:paraId="4E5267D1" w14:textId="47518269" w:rsidR="002B25F6" w:rsidRPr="0030519B" w:rsidRDefault="002B25F6" w:rsidP="002B25F6">
      <w:pPr>
        <w:jc w:val="both"/>
        <w:rPr>
          <w:rFonts w:ascii="Arial" w:hAnsi="Arial" w:cs="Arial"/>
          <w:b/>
          <w:sz w:val="22"/>
          <w:szCs w:val="22"/>
        </w:rPr>
      </w:pPr>
      <w:r w:rsidRPr="0030519B">
        <w:rPr>
          <w:rFonts w:ascii="Arial" w:hAnsi="Arial" w:cs="Arial"/>
          <w:b/>
          <w:sz w:val="22"/>
          <w:szCs w:val="22"/>
          <w:lang w:eastAsia="zh-CN"/>
        </w:rPr>
        <w:t>3</w:t>
      </w:r>
      <w:r w:rsidRPr="0030519B">
        <w:rPr>
          <w:rFonts w:ascii="Arial" w:hAnsi="Arial" w:cs="Arial"/>
          <w:b/>
          <w:sz w:val="22"/>
          <w:szCs w:val="22"/>
        </w:rPr>
        <w:t>:</w:t>
      </w:r>
      <w:r w:rsidRPr="0030519B">
        <w:rPr>
          <w:rFonts w:ascii="Arial" w:hAnsi="Arial" w:cs="Arial"/>
          <w:b/>
          <w:sz w:val="22"/>
          <w:szCs w:val="22"/>
          <w:lang w:eastAsia="zh-CN"/>
        </w:rPr>
        <w:t>1</w:t>
      </w:r>
      <w:r w:rsidRPr="0030519B">
        <w:rPr>
          <w:rFonts w:ascii="Arial" w:hAnsi="Arial" w:cs="Arial"/>
          <w:b/>
          <w:sz w:val="22"/>
          <w:szCs w:val="22"/>
        </w:rPr>
        <w:t>5-</w:t>
      </w:r>
      <w:r w:rsidRPr="0030519B">
        <w:rPr>
          <w:rFonts w:ascii="Arial" w:hAnsi="Arial" w:cs="Arial"/>
          <w:b/>
          <w:sz w:val="22"/>
          <w:szCs w:val="22"/>
          <w:lang w:eastAsia="zh-CN"/>
        </w:rPr>
        <w:t>4</w:t>
      </w:r>
      <w:r w:rsidRPr="0030519B">
        <w:rPr>
          <w:rFonts w:ascii="Arial" w:hAnsi="Arial" w:cs="Arial"/>
          <w:b/>
          <w:sz w:val="22"/>
          <w:szCs w:val="22"/>
        </w:rPr>
        <w:t>:</w:t>
      </w:r>
      <w:r w:rsidR="00B85C98">
        <w:rPr>
          <w:rFonts w:ascii="Arial" w:hAnsi="Arial" w:cs="Arial"/>
          <w:b/>
          <w:sz w:val="22"/>
          <w:szCs w:val="22"/>
          <w:lang w:eastAsia="zh-CN"/>
        </w:rPr>
        <w:t>0</w:t>
      </w:r>
      <w:r w:rsidRPr="0030519B">
        <w:rPr>
          <w:rFonts w:ascii="Arial" w:hAnsi="Arial" w:cs="Arial"/>
          <w:b/>
          <w:sz w:val="22"/>
          <w:szCs w:val="22"/>
        </w:rPr>
        <w:t>0</w:t>
      </w:r>
      <w:r w:rsidRPr="0030519B">
        <w:rPr>
          <w:rFonts w:ascii="Arial" w:hAnsi="Arial" w:cs="Arial"/>
          <w:b/>
          <w:sz w:val="22"/>
          <w:szCs w:val="22"/>
        </w:rPr>
        <w:tab/>
      </w:r>
      <w:r w:rsidR="006A0CB1" w:rsidRPr="0030519B">
        <w:rPr>
          <w:rFonts w:ascii="Arial" w:hAnsi="Arial" w:cs="Arial"/>
          <w:b/>
          <w:sz w:val="22"/>
          <w:szCs w:val="22"/>
        </w:rPr>
        <w:t>Evaluation</w:t>
      </w:r>
      <w:r w:rsidR="006A0CB1" w:rsidRPr="0030519B">
        <w:rPr>
          <w:rFonts w:ascii="Arial" w:hAnsi="Arial" w:cs="Arial"/>
          <w:b/>
          <w:sz w:val="22"/>
          <w:szCs w:val="22"/>
        </w:rPr>
        <w:tab/>
      </w:r>
      <w:r w:rsidRPr="0030519B">
        <w:rPr>
          <w:rFonts w:ascii="Arial" w:hAnsi="Arial" w:cs="Arial"/>
          <w:b/>
          <w:sz w:val="22"/>
          <w:szCs w:val="22"/>
          <w:lang w:eastAsia="zh-CN"/>
        </w:rPr>
        <w:t xml:space="preserve"> </w:t>
      </w:r>
      <w:r w:rsidRPr="0030519B">
        <w:rPr>
          <w:rFonts w:ascii="Arial" w:hAnsi="Arial" w:cs="Arial"/>
          <w:b/>
          <w:sz w:val="22"/>
          <w:szCs w:val="22"/>
          <w:lang w:eastAsia="zh-CN"/>
        </w:rPr>
        <w:tab/>
      </w:r>
      <w:r w:rsidRPr="0030519B">
        <w:rPr>
          <w:rFonts w:ascii="Arial" w:hAnsi="Arial" w:cs="Arial"/>
          <w:b/>
          <w:sz w:val="22"/>
          <w:szCs w:val="22"/>
          <w:lang w:eastAsia="zh-CN"/>
        </w:rPr>
        <w:tab/>
      </w:r>
      <w:r w:rsidR="00B85C98">
        <w:rPr>
          <w:rFonts w:ascii="Arial" w:hAnsi="Arial" w:cs="Arial"/>
          <w:b/>
          <w:sz w:val="22"/>
          <w:szCs w:val="22"/>
        </w:rPr>
        <w:tab/>
      </w:r>
      <w:r w:rsidR="00B85C98">
        <w:rPr>
          <w:rFonts w:ascii="Arial" w:hAnsi="Arial" w:cs="Arial"/>
          <w:b/>
          <w:sz w:val="22"/>
          <w:szCs w:val="22"/>
        </w:rPr>
        <w:tab/>
      </w:r>
      <w:r w:rsidR="00B85C98">
        <w:rPr>
          <w:rFonts w:ascii="Arial" w:hAnsi="Arial" w:cs="Arial"/>
          <w:b/>
          <w:sz w:val="22"/>
          <w:szCs w:val="22"/>
        </w:rPr>
        <w:tab/>
      </w:r>
      <w:r w:rsidR="00B85C98">
        <w:rPr>
          <w:rFonts w:ascii="Arial" w:hAnsi="Arial" w:cs="Arial"/>
          <w:b/>
          <w:sz w:val="22"/>
          <w:szCs w:val="22"/>
        </w:rPr>
        <w:tab/>
        <w:t>GEMBA office</w:t>
      </w:r>
    </w:p>
    <w:p w14:paraId="4A658DC6" w14:textId="77777777" w:rsidR="00D327C4" w:rsidRPr="0030519B" w:rsidRDefault="00D327C4" w:rsidP="002B25F6">
      <w:pPr>
        <w:tabs>
          <w:tab w:val="left" w:pos="2700"/>
        </w:tabs>
        <w:jc w:val="both"/>
        <w:rPr>
          <w:rFonts w:ascii="Arial" w:hAnsi="Arial" w:cs="Arial"/>
          <w:b/>
          <w:bCs/>
          <w:sz w:val="22"/>
          <w:szCs w:val="22"/>
          <w:lang w:eastAsia="zh-CN"/>
        </w:rPr>
      </w:pPr>
    </w:p>
    <w:p w14:paraId="34FCBE65" w14:textId="77777777" w:rsidR="00D327C4" w:rsidRPr="0030519B" w:rsidRDefault="00D327C4" w:rsidP="003A2326">
      <w:pPr>
        <w:jc w:val="both"/>
        <w:rPr>
          <w:rFonts w:ascii="Arial" w:hAnsi="Arial" w:cs="Arial"/>
          <w:b/>
          <w:sz w:val="22"/>
          <w:szCs w:val="22"/>
        </w:rPr>
      </w:pPr>
    </w:p>
    <w:p w14:paraId="5F20FDE2" w14:textId="77777777" w:rsidR="00D327C4" w:rsidRPr="0030519B" w:rsidRDefault="00D327C4" w:rsidP="003A2326">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cs="Arial"/>
          <w:szCs w:val="22"/>
        </w:rPr>
      </w:pPr>
    </w:p>
    <w:p w14:paraId="0FB8B519" w14:textId="77777777" w:rsidR="00D327C4" w:rsidRPr="0030519B" w:rsidRDefault="00D327C4" w:rsidP="003A2326">
      <w:pPr>
        <w:ind w:right="-720"/>
        <w:jc w:val="both"/>
        <w:rPr>
          <w:rFonts w:ascii="Arial" w:hAnsi="Arial" w:cs="Arial"/>
          <w:sz w:val="22"/>
          <w:szCs w:val="22"/>
        </w:rPr>
      </w:pPr>
    </w:p>
    <w:p w14:paraId="3C084C6F" w14:textId="77777777" w:rsidR="00004593" w:rsidRDefault="00E75105" w:rsidP="00E75105">
      <w:pPr>
        <w:jc w:val="center"/>
        <w:rPr>
          <w:rFonts w:ascii="Arial" w:hAnsi="Arial" w:cs="Arial"/>
          <w:sz w:val="22"/>
          <w:szCs w:val="22"/>
        </w:rPr>
      </w:pPr>
      <w:r w:rsidRPr="0030519B">
        <w:rPr>
          <w:rFonts w:ascii="Arial" w:hAnsi="Arial" w:cs="Arial"/>
          <w:sz w:val="22"/>
          <w:szCs w:val="22"/>
        </w:rPr>
        <w:br w:type="page"/>
      </w:r>
    </w:p>
    <w:p w14:paraId="25691BB0" w14:textId="77777777" w:rsidR="00004593" w:rsidRPr="004A317A" w:rsidRDefault="00004593" w:rsidP="00004593">
      <w:pPr>
        <w:ind w:right="-720"/>
        <w:jc w:val="both"/>
        <w:rPr>
          <w:rFonts w:asciiTheme="minorHAnsi" w:hAnsiTheme="minorHAnsi" w:cs="Arial"/>
          <w:b/>
          <w:sz w:val="24"/>
          <w:szCs w:val="24"/>
        </w:rPr>
      </w:pPr>
      <w:r w:rsidRPr="004A317A">
        <w:rPr>
          <w:rFonts w:asciiTheme="minorHAnsi" w:hAnsiTheme="minorHAnsi" w:cs="Arial"/>
          <w:b/>
          <w:sz w:val="24"/>
          <w:szCs w:val="24"/>
        </w:rPr>
        <w:lastRenderedPageBreak/>
        <w:t>Professor Bhambri Readings: from HBS</w:t>
      </w:r>
    </w:p>
    <w:p w14:paraId="4C57EEDA" w14:textId="77777777" w:rsidR="00004593" w:rsidRPr="004A317A" w:rsidRDefault="00004593" w:rsidP="00004593">
      <w:pPr>
        <w:ind w:right="-720"/>
        <w:jc w:val="both"/>
        <w:rPr>
          <w:rFonts w:asciiTheme="minorHAnsi" w:hAnsiTheme="minorHAnsi" w:cs="Arial"/>
          <w:sz w:val="24"/>
          <w:szCs w:val="24"/>
        </w:rPr>
      </w:pPr>
    </w:p>
    <w:p w14:paraId="6472F8B6" w14:textId="77777777" w:rsidR="00004593" w:rsidRPr="00A05CC9" w:rsidRDefault="00004593" w:rsidP="00004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A05CC9">
        <w:rPr>
          <w:rFonts w:asciiTheme="minorHAnsi" w:hAnsiTheme="minorHAnsi"/>
          <w:sz w:val="24"/>
          <w:szCs w:val="24"/>
        </w:rPr>
        <w:t>Danaher Corporation #9 708 445</w:t>
      </w:r>
    </w:p>
    <w:p w14:paraId="29BC3DF4" w14:textId="77777777" w:rsidR="00004593" w:rsidRPr="00A05CC9" w:rsidRDefault="00004593" w:rsidP="00004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A05CC9">
        <w:rPr>
          <w:rFonts w:asciiTheme="minorHAnsi" w:hAnsiTheme="minorHAnsi"/>
          <w:sz w:val="24"/>
          <w:szCs w:val="24"/>
        </w:rPr>
        <w:t>Corporate Strategy – Module Note</w:t>
      </w:r>
      <w:r w:rsidRPr="00A05CC9">
        <w:rPr>
          <w:rFonts w:asciiTheme="minorHAnsi" w:hAnsiTheme="minorHAnsi"/>
          <w:sz w:val="24"/>
          <w:szCs w:val="24"/>
        </w:rPr>
        <w:tab/>
        <w:t>9 713 415</w:t>
      </w:r>
    </w:p>
    <w:p w14:paraId="35A17955" w14:textId="77777777" w:rsidR="00004593" w:rsidRPr="004A317A" w:rsidRDefault="00004593" w:rsidP="00004593">
      <w:pPr>
        <w:jc w:val="both"/>
        <w:rPr>
          <w:rFonts w:asciiTheme="minorHAnsi" w:hAnsiTheme="minorHAnsi"/>
          <w:sz w:val="24"/>
          <w:szCs w:val="24"/>
        </w:rPr>
      </w:pPr>
      <w:r w:rsidRPr="004A317A">
        <w:rPr>
          <w:rFonts w:asciiTheme="minorHAnsi" w:hAnsiTheme="minorHAnsi"/>
          <w:sz w:val="24"/>
          <w:szCs w:val="24"/>
        </w:rPr>
        <w:t>Cadbury Schweppes: Capturing Confectionery (A)</w:t>
      </w:r>
      <w:r w:rsidRPr="004A317A">
        <w:rPr>
          <w:rFonts w:asciiTheme="minorHAnsi" w:hAnsiTheme="minorHAnsi"/>
          <w:sz w:val="24"/>
          <w:szCs w:val="24"/>
        </w:rPr>
        <w:tab/>
        <w:t>9 708 453</w:t>
      </w:r>
    </w:p>
    <w:p w14:paraId="0EB8747E" w14:textId="11947E81" w:rsidR="00004593" w:rsidRDefault="004D74E7" w:rsidP="00004593">
      <w:pPr>
        <w:rPr>
          <w:rFonts w:ascii="Arial" w:hAnsi="Arial" w:cs="Arial"/>
          <w:sz w:val="22"/>
          <w:szCs w:val="22"/>
        </w:rPr>
      </w:pPr>
      <w:r>
        <w:rPr>
          <w:rFonts w:ascii="Arial" w:hAnsi="Arial" w:cs="Arial"/>
          <w:sz w:val="22"/>
          <w:szCs w:val="22"/>
        </w:rPr>
        <w:t xml:space="preserve">Mittal Steel in 2006: Changing the Steel Game </w:t>
      </w:r>
      <w:r>
        <w:rPr>
          <w:rFonts w:ascii="Arial" w:hAnsi="Arial" w:cs="Arial"/>
          <w:sz w:val="22"/>
          <w:szCs w:val="22"/>
        </w:rPr>
        <w:tab/>
        <w:t>HBSP PG0002</w:t>
      </w:r>
    </w:p>
    <w:p w14:paraId="1B1D79B3" w14:textId="77777777" w:rsidR="004D74E7" w:rsidRDefault="004D74E7" w:rsidP="004D74E7">
      <w:pPr>
        <w:jc w:val="both"/>
        <w:rPr>
          <w:rFonts w:ascii="Arial" w:hAnsi="Arial" w:cs="Arial"/>
          <w:sz w:val="22"/>
          <w:szCs w:val="22"/>
        </w:rPr>
      </w:pPr>
      <w:r>
        <w:rPr>
          <w:rFonts w:ascii="Arial" w:hAnsi="Arial" w:cs="Arial"/>
          <w:sz w:val="22"/>
          <w:szCs w:val="22"/>
        </w:rPr>
        <w:t>How China Resets its Global Acquisition Agenda by P.J. Williamson and A. Raman, HBR R1104K</w:t>
      </w:r>
    </w:p>
    <w:p w14:paraId="57059399" w14:textId="77777777" w:rsidR="004D74E7" w:rsidRDefault="004D74E7" w:rsidP="004D74E7">
      <w:pPr>
        <w:jc w:val="both"/>
        <w:rPr>
          <w:rFonts w:ascii="Arial" w:hAnsi="Arial" w:cs="Arial"/>
          <w:sz w:val="22"/>
          <w:szCs w:val="22"/>
        </w:rPr>
      </w:pPr>
      <w:r>
        <w:rPr>
          <w:rFonts w:ascii="Arial" w:hAnsi="Arial" w:cs="Arial"/>
          <w:sz w:val="22"/>
          <w:szCs w:val="22"/>
        </w:rPr>
        <w:t xml:space="preserve">Managing the Strategic Dynamics of Acquisition Integration: Lessons from HP-Compaq by R. </w:t>
      </w:r>
      <w:proofErr w:type="spellStart"/>
      <w:r>
        <w:rPr>
          <w:rFonts w:ascii="Arial" w:hAnsi="Arial" w:cs="Arial"/>
          <w:sz w:val="22"/>
          <w:szCs w:val="22"/>
        </w:rPr>
        <w:t>Burgelman</w:t>
      </w:r>
      <w:proofErr w:type="spellEnd"/>
      <w:r>
        <w:rPr>
          <w:rFonts w:ascii="Arial" w:hAnsi="Arial" w:cs="Arial"/>
          <w:sz w:val="22"/>
          <w:szCs w:val="22"/>
        </w:rPr>
        <w:t xml:space="preserve"> and W. McKinney </w:t>
      </w:r>
      <w:r>
        <w:rPr>
          <w:rFonts w:ascii="Arial" w:hAnsi="Arial" w:cs="Arial"/>
          <w:sz w:val="22"/>
          <w:szCs w:val="22"/>
        </w:rPr>
        <w:tab/>
        <w:t xml:space="preserve">HBSP </w:t>
      </w:r>
      <w:r>
        <w:rPr>
          <w:rFonts w:ascii="Arial" w:hAnsi="Arial" w:cs="Arial"/>
          <w:sz w:val="22"/>
          <w:szCs w:val="22"/>
        </w:rPr>
        <w:tab/>
        <w:t>CMR336</w:t>
      </w:r>
    </w:p>
    <w:p w14:paraId="662E8427" w14:textId="2190B5D2" w:rsidR="004D74E7" w:rsidRPr="00C018C5" w:rsidRDefault="004D74E7" w:rsidP="004D74E7">
      <w:pPr>
        <w:jc w:val="both"/>
        <w:rPr>
          <w:rFonts w:ascii="Arial" w:hAnsi="Arial" w:cs="Arial"/>
          <w:sz w:val="22"/>
          <w:szCs w:val="22"/>
        </w:rPr>
      </w:pPr>
      <w:r w:rsidRPr="000A7B38">
        <w:rPr>
          <w:rFonts w:ascii="Arial" w:hAnsi="Arial" w:cs="Arial"/>
          <w:sz w:val="22"/>
          <w:szCs w:val="22"/>
        </w:rPr>
        <w:t xml:space="preserve">Innovation without walls: Alliance Management at Eli Lilly and </w:t>
      </w:r>
      <w:proofErr w:type="gramStart"/>
      <w:r w:rsidRPr="000A7B38">
        <w:rPr>
          <w:rFonts w:ascii="Arial" w:hAnsi="Arial" w:cs="Arial"/>
          <w:sz w:val="22"/>
          <w:szCs w:val="22"/>
        </w:rPr>
        <w:t>Company  HBSP</w:t>
      </w:r>
      <w:proofErr w:type="gramEnd"/>
      <w:r w:rsidRPr="000A7B38">
        <w:rPr>
          <w:rFonts w:ascii="Arial" w:hAnsi="Arial" w:cs="Arial"/>
          <w:sz w:val="22"/>
          <w:szCs w:val="22"/>
        </w:rPr>
        <w:t xml:space="preserve"> 907M15</w:t>
      </w:r>
    </w:p>
    <w:p w14:paraId="2A854DC7" w14:textId="77777777" w:rsidR="004D74E7" w:rsidRPr="00A65651" w:rsidRDefault="004D74E7" w:rsidP="004D74E7">
      <w:pPr>
        <w:jc w:val="both"/>
        <w:rPr>
          <w:rFonts w:ascii="Arial" w:hAnsi="Arial" w:cs="Arial"/>
          <w:sz w:val="22"/>
          <w:szCs w:val="22"/>
        </w:rPr>
      </w:pPr>
    </w:p>
    <w:p w14:paraId="08112919" w14:textId="77777777" w:rsidR="00004593" w:rsidRDefault="00004593" w:rsidP="00004593">
      <w:pPr>
        <w:ind w:right="-720"/>
        <w:jc w:val="both"/>
        <w:rPr>
          <w:rFonts w:ascii="Arial" w:hAnsi="Arial" w:cs="Arial"/>
          <w:sz w:val="22"/>
          <w:szCs w:val="22"/>
        </w:rPr>
      </w:pPr>
    </w:p>
    <w:p w14:paraId="15625144" w14:textId="77777777" w:rsidR="00004593" w:rsidRPr="004536B8" w:rsidRDefault="00004593" w:rsidP="00004593">
      <w:pPr>
        <w:rPr>
          <w:rFonts w:ascii="Times New Roman" w:hAnsi="Times New Roman"/>
          <w:sz w:val="24"/>
          <w:szCs w:val="24"/>
        </w:rPr>
      </w:pPr>
      <w:r>
        <w:rPr>
          <w:rFonts w:ascii="Times New Roman" w:hAnsi="Times New Roman"/>
          <w:sz w:val="24"/>
          <w:szCs w:val="24"/>
        </w:rPr>
        <w:t xml:space="preserve">In addition, I will need copies of Cadbury-Schweppes: Capturing Confectionery (B), (C), and (D), 9 708 454, 9 708 455, and 9 708 491. However, these </w:t>
      </w:r>
      <w:r w:rsidRPr="00852166">
        <w:rPr>
          <w:rFonts w:ascii="Times New Roman" w:hAnsi="Times New Roman"/>
          <w:b/>
          <w:sz w:val="24"/>
          <w:szCs w:val="24"/>
          <w:u w:val="single"/>
        </w:rPr>
        <w:t>should not be distributed in advance</w:t>
      </w:r>
      <w:r>
        <w:rPr>
          <w:rFonts w:ascii="Times New Roman" w:hAnsi="Times New Roman"/>
          <w:sz w:val="24"/>
          <w:szCs w:val="24"/>
        </w:rPr>
        <w:t>. Please make copies and keep for me to distribute.</w:t>
      </w:r>
    </w:p>
    <w:p w14:paraId="77D4657B" w14:textId="77777777" w:rsidR="00004593" w:rsidRPr="008E3051" w:rsidRDefault="00004593" w:rsidP="00004593">
      <w:pPr>
        <w:ind w:right="-720"/>
        <w:jc w:val="both"/>
        <w:rPr>
          <w:rFonts w:ascii="Arial" w:hAnsi="Arial" w:cs="Arial"/>
          <w:sz w:val="22"/>
          <w:szCs w:val="22"/>
        </w:rPr>
      </w:pPr>
    </w:p>
    <w:p w14:paraId="2A462056" w14:textId="77777777" w:rsidR="00004593" w:rsidRDefault="00004593" w:rsidP="00004593">
      <w:pPr>
        <w:jc w:val="both"/>
        <w:rPr>
          <w:bCs/>
          <w:sz w:val="24"/>
          <w:szCs w:val="24"/>
        </w:rPr>
      </w:pPr>
    </w:p>
    <w:p w14:paraId="5F53586F" w14:textId="77777777" w:rsidR="00004593" w:rsidRPr="004A317A" w:rsidRDefault="00004593" w:rsidP="00004593">
      <w:pPr>
        <w:jc w:val="both"/>
        <w:rPr>
          <w:b/>
          <w:bCs/>
          <w:sz w:val="24"/>
          <w:szCs w:val="24"/>
        </w:rPr>
      </w:pPr>
      <w:r w:rsidRPr="004A317A">
        <w:rPr>
          <w:b/>
          <w:bCs/>
          <w:sz w:val="24"/>
          <w:szCs w:val="24"/>
        </w:rPr>
        <w:t>Professor Bhambri readings from IMD:</w:t>
      </w:r>
      <w:r>
        <w:rPr>
          <w:b/>
          <w:bCs/>
          <w:sz w:val="24"/>
          <w:szCs w:val="24"/>
        </w:rPr>
        <w:t xml:space="preserve"> (IMD </w:t>
      </w:r>
      <w:proofErr w:type="gramStart"/>
      <w:r>
        <w:rPr>
          <w:b/>
          <w:bCs/>
          <w:sz w:val="24"/>
          <w:szCs w:val="24"/>
        </w:rPr>
        <w:t>cases  are</w:t>
      </w:r>
      <w:proofErr w:type="gramEnd"/>
      <w:r>
        <w:rPr>
          <w:b/>
          <w:bCs/>
          <w:sz w:val="24"/>
          <w:szCs w:val="24"/>
        </w:rPr>
        <w:t xml:space="preserve"> available at www.ecch.com)</w:t>
      </w:r>
    </w:p>
    <w:p w14:paraId="1B748852" w14:textId="77777777" w:rsidR="00004593" w:rsidRDefault="00004593" w:rsidP="00004593">
      <w:pPr>
        <w:jc w:val="both"/>
        <w:rPr>
          <w:bCs/>
          <w:sz w:val="24"/>
          <w:szCs w:val="24"/>
        </w:rPr>
      </w:pPr>
    </w:p>
    <w:p w14:paraId="609E7E24" w14:textId="77777777" w:rsidR="00004593" w:rsidRDefault="00004593" w:rsidP="00004593">
      <w:pPr>
        <w:jc w:val="both"/>
        <w:rPr>
          <w:bCs/>
          <w:sz w:val="24"/>
          <w:szCs w:val="24"/>
        </w:rPr>
      </w:pPr>
      <w:proofErr w:type="spellStart"/>
      <w:r>
        <w:rPr>
          <w:bCs/>
          <w:sz w:val="24"/>
          <w:szCs w:val="24"/>
        </w:rPr>
        <w:t>Bharti</w:t>
      </w:r>
      <w:proofErr w:type="spellEnd"/>
      <w:r>
        <w:rPr>
          <w:bCs/>
          <w:sz w:val="24"/>
          <w:szCs w:val="24"/>
        </w:rPr>
        <w:t>: Flying on the Wings of Others (A) IMD-3-1115</w:t>
      </w:r>
    </w:p>
    <w:p w14:paraId="3B5A0870" w14:textId="77777777" w:rsidR="00004593" w:rsidRDefault="00004593" w:rsidP="00004593">
      <w:pPr>
        <w:rPr>
          <w:rFonts w:ascii="Times New Roman" w:hAnsi="Times New Roman"/>
          <w:sz w:val="24"/>
          <w:szCs w:val="24"/>
        </w:rPr>
      </w:pPr>
    </w:p>
    <w:p w14:paraId="080296F8" w14:textId="77777777" w:rsidR="00004593" w:rsidRDefault="00004593" w:rsidP="00004593">
      <w:pPr>
        <w:rPr>
          <w:rFonts w:ascii="Times New Roman" w:hAnsi="Times New Roman"/>
          <w:sz w:val="24"/>
          <w:szCs w:val="24"/>
        </w:rPr>
      </w:pPr>
      <w:r>
        <w:rPr>
          <w:rFonts w:ascii="Times New Roman" w:hAnsi="Times New Roman"/>
          <w:sz w:val="24"/>
          <w:szCs w:val="24"/>
        </w:rPr>
        <w:t xml:space="preserve">In addition, I will need copies of </w:t>
      </w:r>
      <w:proofErr w:type="spellStart"/>
      <w:r>
        <w:rPr>
          <w:bCs/>
          <w:sz w:val="24"/>
          <w:szCs w:val="24"/>
        </w:rPr>
        <w:t>Bharti</w:t>
      </w:r>
      <w:proofErr w:type="spellEnd"/>
      <w:r>
        <w:rPr>
          <w:bCs/>
          <w:sz w:val="24"/>
          <w:szCs w:val="24"/>
        </w:rPr>
        <w:t>: Flying on the Wings of Others (B) IMD-3-1138</w:t>
      </w:r>
      <w:r>
        <w:rPr>
          <w:rFonts w:ascii="Times New Roman" w:hAnsi="Times New Roman"/>
          <w:sz w:val="24"/>
          <w:szCs w:val="24"/>
        </w:rPr>
        <w:t xml:space="preserve">. </w:t>
      </w:r>
    </w:p>
    <w:p w14:paraId="6666593F" w14:textId="77777777" w:rsidR="00004593" w:rsidRPr="004536B8" w:rsidRDefault="00004593" w:rsidP="00004593">
      <w:pPr>
        <w:rPr>
          <w:rFonts w:ascii="Times New Roman" w:hAnsi="Times New Roman"/>
          <w:sz w:val="24"/>
          <w:szCs w:val="24"/>
        </w:rPr>
      </w:pPr>
      <w:r>
        <w:rPr>
          <w:rFonts w:ascii="Times New Roman" w:hAnsi="Times New Roman"/>
          <w:sz w:val="24"/>
          <w:szCs w:val="24"/>
        </w:rPr>
        <w:t xml:space="preserve">However, the B case </w:t>
      </w:r>
      <w:r w:rsidRPr="00852166">
        <w:rPr>
          <w:rFonts w:ascii="Times New Roman" w:hAnsi="Times New Roman"/>
          <w:b/>
          <w:sz w:val="24"/>
          <w:szCs w:val="24"/>
          <w:u w:val="single"/>
        </w:rPr>
        <w:t>should not be distributed in advance</w:t>
      </w:r>
      <w:r>
        <w:rPr>
          <w:rFonts w:ascii="Times New Roman" w:hAnsi="Times New Roman"/>
          <w:sz w:val="24"/>
          <w:szCs w:val="24"/>
        </w:rPr>
        <w:t>. Please make copies and keep for me to distribute.</w:t>
      </w:r>
    </w:p>
    <w:p w14:paraId="7F7AA5B7" w14:textId="77777777" w:rsidR="00004593" w:rsidRDefault="00004593" w:rsidP="00E75105">
      <w:pPr>
        <w:jc w:val="center"/>
        <w:rPr>
          <w:rFonts w:ascii="Arial" w:hAnsi="Arial" w:cs="Arial"/>
          <w:sz w:val="22"/>
          <w:szCs w:val="22"/>
        </w:rPr>
      </w:pPr>
    </w:p>
    <w:p w14:paraId="52FC3D53" w14:textId="447DA560" w:rsidR="00E75105" w:rsidRDefault="004D74E7" w:rsidP="004D74E7">
      <w:pPr>
        <w:jc w:val="both"/>
        <w:rPr>
          <w:rFonts w:ascii="Arial" w:hAnsi="Arial" w:cs="Arial"/>
          <w:b/>
          <w:sz w:val="24"/>
          <w:szCs w:val="24"/>
        </w:rPr>
      </w:pPr>
      <w:r>
        <w:rPr>
          <w:rFonts w:ascii="Arial" w:hAnsi="Arial" w:cs="Arial"/>
          <w:sz w:val="22"/>
          <w:szCs w:val="22"/>
        </w:rPr>
        <w:t xml:space="preserve">Professor Campbell </w:t>
      </w:r>
      <w:r w:rsidR="00E75105" w:rsidRPr="004D74E7">
        <w:rPr>
          <w:rFonts w:ascii="Arial" w:hAnsi="Arial" w:cs="Arial"/>
          <w:b/>
          <w:sz w:val="24"/>
          <w:szCs w:val="24"/>
        </w:rPr>
        <w:t>Readings</w:t>
      </w:r>
    </w:p>
    <w:p w14:paraId="233E246D" w14:textId="77777777" w:rsidR="004D74E7" w:rsidRPr="004D74E7" w:rsidRDefault="004D74E7" w:rsidP="004D74E7">
      <w:pPr>
        <w:jc w:val="both"/>
        <w:rPr>
          <w:rFonts w:ascii="Arial" w:hAnsi="Arial" w:cs="Arial"/>
          <w:b/>
          <w:sz w:val="24"/>
          <w:szCs w:val="24"/>
        </w:rPr>
      </w:pPr>
    </w:p>
    <w:p w14:paraId="31C978B0" w14:textId="77777777" w:rsidR="00E75105" w:rsidRPr="004D74E7" w:rsidRDefault="00E75105" w:rsidP="004D74E7">
      <w:pPr>
        <w:ind w:firstLine="720"/>
        <w:jc w:val="both"/>
        <w:rPr>
          <w:rFonts w:ascii="Arial" w:hAnsi="Arial" w:cs="Arial"/>
          <w:sz w:val="24"/>
          <w:szCs w:val="24"/>
        </w:rPr>
      </w:pPr>
      <w:r w:rsidRPr="004D74E7">
        <w:rPr>
          <w:rFonts w:ascii="Arial" w:hAnsi="Arial" w:cs="Arial"/>
          <w:sz w:val="24"/>
          <w:szCs w:val="24"/>
        </w:rPr>
        <w:t>All spreadsheets will be emailed to the class.</w:t>
      </w:r>
    </w:p>
    <w:p w14:paraId="1927C21F" w14:textId="77777777" w:rsidR="00E75105" w:rsidRPr="004D74E7" w:rsidRDefault="00E75105" w:rsidP="004D74E7">
      <w:pPr>
        <w:ind w:firstLine="720"/>
        <w:jc w:val="both"/>
        <w:rPr>
          <w:rFonts w:ascii="Arial" w:hAnsi="Arial" w:cs="Arial"/>
          <w:sz w:val="24"/>
          <w:szCs w:val="24"/>
        </w:rPr>
      </w:pPr>
      <w:r w:rsidRPr="004D74E7">
        <w:rPr>
          <w:rFonts w:ascii="Arial" w:hAnsi="Arial" w:cs="Arial"/>
          <w:sz w:val="24"/>
          <w:szCs w:val="24"/>
        </w:rPr>
        <w:t>The following are provided in digital form and do not need copyright permission:</w:t>
      </w:r>
    </w:p>
    <w:p w14:paraId="254ECBFF" w14:textId="77777777" w:rsidR="00AC645E" w:rsidRPr="004D74E7" w:rsidRDefault="00AC645E" w:rsidP="004D74E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4D74E7">
        <w:rPr>
          <w:rFonts w:ascii="Arial" w:hAnsi="Arial" w:cs="Arial"/>
          <w:sz w:val="24"/>
          <w:szCs w:val="24"/>
        </w:rPr>
        <w:t>“Performance Metrics” (short article by Tim Campbell)</w:t>
      </w:r>
    </w:p>
    <w:p w14:paraId="5AF4B9F8" w14:textId="77777777" w:rsidR="00E75105" w:rsidRPr="004D74E7" w:rsidRDefault="00E75105" w:rsidP="004D74E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4D74E7">
        <w:rPr>
          <w:rFonts w:ascii="Arial" w:hAnsi="Arial" w:cs="Arial"/>
          <w:sz w:val="24"/>
          <w:szCs w:val="24"/>
        </w:rPr>
        <w:t>“</w:t>
      </w:r>
      <w:proofErr w:type="spellStart"/>
      <w:r w:rsidRPr="004D74E7">
        <w:rPr>
          <w:rFonts w:ascii="Arial" w:hAnsi="Arial" w:cs="Arial"/>
          <w:sz w:val="24"/>
          <w:szCs w:val="24"/>
        </w:rPr>
        <w:t>Mezz</w:t>
      </w:r>
      <w:proofErr w:type="spellEnd"/>
      <w:r w:rsidRPr="004D74E7">
        <w:rPr>
          <w:rFonts w:ascii="Arial" w:hAnsi="Arial" w:cs="Arial"/>
          <w:sz w:val="24"/>
          <w:szCs w:val="24"/>
        </w:rPr>
        <w:t xml:space="preserve"> Finance” (short case by Tim Campbell)</w:t>
      </w:r>
    </w:p>
    <w:p w14:paraId="798F521B" w14:textId="77777777" w:rsidR="00682FBA" w:rsidRPr="004D74E7" w:rsidRDefault="00682FBA" w:rsidP="004D74E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4D74E7">
        <w:rPr>
          <w:rFonts w:ascii="Arial" w:hAnsi="Arial" w:cs="Arial"/>
          <w:sz w:val="24"/>
          <w:szCs w:val="24"/>
        </w:rPr>
        <w:t>“Passion Capital”</w:t>
      </w:r>
    </w:p>
    <w:p w14:paraId="0A4DCF0C" w14:textId="77777777" w:rsidR="00E75105" w:rsidRPr="004D74E7" w:rsidRDefault="00E75105" w:rsidP="004D74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bCs/>
          <w:sz w:val="24"/>
          <w:szCs w:val="24"/>
        </w:rPr>
      </w:pPr>
    </w:p>
    <w:p w14:paraId="660CAEF0" w14:textId="77777777" w:rsidR="00E75105" w:rsidRPr="004D74E7" w:rsidRDefault="00E75105" w:rsidP="004D74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4"/>
          <w:szCs w:val="24"/>
        </w:rPr>
      </w:pPr>
      <w:r w:rsidRPr="004D74E7">
        <w:rPr>
          <w:rFonts w:ascii="Arial" w:hAnsi="Arial" w:cs="Arial"/>
          <w:sz w:val="24"/>
          <w:szCs w:val="24"/>
        </w:rPr>
        <w:t>The following need to be ordered from HBS:</w:t>
      </w:r>
    </w:p>
    <w:p w14:paraId="0FA01424" w14:textId="77777777" w:rsidR="00E75105" w:rsidRPr="004D74E7" w:rsidRDefault="00E75105" w:rsidP="004D74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4"/>
          <w:szCs w:val="24"/>
        </w:rPr>
      </w:pPr>
    </w:p>
    <w:p w14:paraId="0B317296" w14:textId="77777777" w:rsidR="00E75105" w:rsidRPr="004D74E7" w:rsidRDefault="00E75105" w:rsidP="004D74E7">
      <w:pPr>
        <w:numPr>
          <w:ilvl w:val="0"/>
          <w:numId w:val="2"/>
        </w:numPr>
        <w:jc w:val="both"/>
        <w:rPr>
          <w:rFonts w:ascii="Arial" w:hAnsi="Arial" w:cs="Arial"/>
          <w:sz w:val="24"/>
          <w:szCs w:val="24"/>
        </w:rPr>
      </w:pPr>
      <w:r w:rsidRPr="004D74E7">
        <w:rPr>
          <w:rFonts w:ascii="Arial" w:hAnsi="Arial" w:cs="Arial"/>
          <w:sz w:val="24"/>
          <w:szCs w:val="24"/>
        </w:rPr>
        <w:t>Case assignment:  Term Sheet Negotiations for Trendsetter, Inc, HBS #9-801-358</w:t>
      </w:r>
    </w:p>
    <w:p w14:paraId="03059F3D" w14:textId="77777777" w:rsidR="00E75105" w:rsidRPr="004D74E7" w:rsidRDefault="00E75105" w:rsidP="004D74E7">
      <w:pPr>
        <w:numPr>
          <w:ilvl w:val="0"/>
          <w:numId w:val="2"/>
        </w:numPr>
        <w:jc w:val="both"/>
        <w:rPr>
          <w:rFonts w:ascii="Arial" w:hAnsi="Arial" w:cs="Arial"/>
          <w:sz w:val="24"/>
          <w:szCs w:val="24"/>
        </w:rPr>
      </w:pPr>
      <w:r w:rsidRPr="004D74E7">
        <w:rPr>
          <w:rFonts w:ascii="Arial" w:hAnsi="Arial" w:cs="Arial"/>
          <w:sz w:val="24"/>
          <w:szCs w:val="24"/>
        </w:rPr>
        <w:t xml:space="preserve">Background:  “A Note on Private Equity Securities”, Lerner and </w:t>
      </w:r>
      <w:proofErr w:type="spellStart"/>
      <w:r w:rsidRPr="004D74E7">
        <w:rPr>
          <w:rFonts w:ascii="Arial" w:hAnsi="Arial" w:cs="Arial"/>
          <w:sz w:val="24"/>
          <w:szCs w:val="24"/>
        </w:rPr>
        <w:t>Hardymon</w:t>
      </w:r>
      <w:proofErr w:type="spellEnd"/>
      <w:r w:rsidRPr="004D74E7">
        <w:rPr>
          <w:rFonts w:ascii="Arial" w:hAnsi="Arial" w:cs="Arial"/>
          <w:sz w:val="24"/>
          <w:szCs w:val="24"/>
        </w:rPr>
        <w:t>, HBS #9-200-027</w:t>
      </w:r>
    </w:p>
    <w:p w14:paraId="09BAAA3A" w14:textId="77777777" w:rsidR="00E75105" w:rsidRPr="004D74E7" w:rsidRDefault="00E75105" w:rsidP="004D74E7">
      <w:pPr>
        <w:numPr>
          <w:ilvl w:val="0"/>
          <w:numId w:val="3"/>
        </w:numPr>
        <w:jc w:val="both"/>
        <w:rPr>
          <w:rFonts w:ascii="Arial" w:hAnsi="Arial" w:cs="Arial"/>
          <w:sz w:val="24"/>
          <w:szCs w:val="24"/>
        </w:rPr>
      </w:pPr>
      <w:r w:rsidRPr="004D74E7">
        <w:rPr>
          <w:rFonts w:ascii="Arial" w:hAnsi="Arial" w:cs="Arial"/>
          <w:sz w:val="24"/>
          <w:szCs w:val="24"/>
        </w:rPr>
        <w:t xml:space="preserve">“The Basic Venture Capital Formula”, </w:t>
      </w:r>
      <w:proofErr w:type="spellStart"/>
      <w:r w:rsidRPr="004D74E7">
        <w:rPr>
          <w:rFonts w:ascii="Arial" w:hAnsi="Arial" w:cs="Arial"/>
          <w:sz w:val="24"/>
          <w:szCs w:val="24"/>
        </w:rPr>
        <w:t>Sahlman</w:t>
      </w:r>
      <w:proofErr w:type="spellEnd"/>
      <w:r w:rsidRPr="004D74E7">
        <w:rPr>
          <w:rFonts w:ascii="Arial" w:hAnsi="Arial" w:cs="Arial"/>
          <w:sz w:val="24"/>
          <w:szCs w:val="24"/>
        </w:rPr>
        <w:t>, HBS #9-804-042</w:t>
      </w:r>
    </w:p>
    <w:p w14:paraId="592115FD" w14:textId="77777777" w:rsidR="0047267E" w:rsidRPr="004D74E7" w:rsidRDefault="00E75105" w:rsidP="004D74E7">
      <w:pPr>
        <w:numPr>
          <w:ilvl w:val="0"/>
          <w:numId w:val="3"/>
        </w:numPr>
        <w:jc w:val="both"/>
        <w:rPr>
          <w:rFonts w:ascii="Arial" w:hAnsi="Arial" w:cs="Arial"/>
          <w:sz w:val="24"/>
          <w:szCs w:val="24"/>
        </w:rPr>
      </w:pPr>
      <w:r w:rsidRPr="004D74E7">
        <w:rPr>
          <w:rFonts w:ascii="Arial" w:hAnsi="Arial" w:cs="Arial"/>
          <w:sz w:val="24"/>
          <w:szCs w:val="24"/>
        </w:rPr>
        <w:t xml:space="preserve">“Risk and Reward in Venture Capital”, </w:t>
      </w:r>
      <w:proofErr w:type="spellStart"/>
      <w:r w:rsidRPr="004D74E7">
        <w:rPr>
          <w:rFonts w:ascii="Arial" w:hAnsi="Arial" w:cs="Arial"/>
          <w:sz w:val="24"/>
          <w:szCs w:val="24"/>
        </w:rPr>
        <w:t>Sahlman</w:t>
      </w:r>
      <w:proofErr w:type="spellEnd"/>
      <w:r w:rsidRPr="004D74E7">
        <w:rPr>
          <w:rFonts w:ascii="Arial" w:hAnsi="Arial" w:cs="Arial"/>
          <w:sz w:val="24"/>
          <w:szCs w:val="24"/>
        </w:rPr>
        <w:t>, HBS #N9-811-036</w:t>
      </w:r>
      <w:r w:rsidR="0047267E" w:rsidRPr="004D74E7">
        <w:rPr>
          <w:rFonts w:ascii="Arial" w:hAnsi="Arial" w:cs="Arial"/>
          <w:sz w:val="24"/>
          <w:szCs w:val="24"/>
        </w:rPr>
        <w:t xml:space="preserve"> </w:t>
      </w:r>
    </w:p>
    <w:p w14:paraId="65556E1B" w14:textId="77777777" w:rsidR="00E75105" w:rsidRPr="004D74E7" w:rsidRDefault="0047267E" w:rsidP="004D74E7">
      <w:pPr>
        <w:numPr>
          <w:ilvl w:val="0"/>
          <w:numId w:val="3"/>
        </w:numPr>
        <w:jc w:val="both"/>
        <w:rPr>
          <w:rFonts w:ascii="Arial" w:hAnsi="Arial" w:cs="Arial"/>
          <w:sz w:val="24"/>
          <w:szCs w:val="24"/>
        </w:rPr>
      </w:pPr>
      <w:r w:rsidRPr="004D74E7">
        <w:rPr>
          <w:rFonts w:ascii="Arial" w:hAnsi="Arial" w:cs="Arial"/>
          <w:sz w:val="24"/>
          <w:szCs w:val="24"/>
        </w:rPr>
        <w:t>HCA (A) HBS #9-207-276, HCA (B) HBS #9-208-070</w:t>
      </w:r>
    </w:p>
    <w:p w14:paraId="196DDF3F" w14:textId="77777777" w:rsidR="0047267E" w:rsidRPr="0030519B" w:rsidRDefault="0047267E" w:rsidP="00320EEA">
      <w:pPr>
        <w:ind w:left="1800"/>
        <w:rPr>
          <w:rFonts w:ascii="Arial" w:hAnsi="Arial" w:cs="Arial"/>
          <w:sz w:val="22"/>
          <w:szCs w:val="22"/>
        </w:rPr>
      </w:pPr>
    </w:p>
    <w:p w14:paraId="271A3AC5" w14:textId="77777777" w:rsidR="00E75105" w:rsidRPr="0030519B" w:rsidRDefault="00E75105" w:rsidP="003A2326">
      <w:pPr>
        <w:ind w:right="-720"/>
        <w:jc w:val="both"/>
        <w:rPr>
          <w:rFonts w:ascii="Arial" w:hAnsi="Arial" w:cs="Arial"/>
          <w:sz w:val="22"/>
          <w:szCs w:val="22"/>
        </w:rPr>
      </w:pPr>
    </w:p>
    <w:sectPr w:rsidR="00E75105" w:rsidRPr="0030519B" w:rsidSect="00D327C4">
      <w:headerReference w:type="default" r:id="rId14"/>
      <w:footerReference w:type="even" r:id="rId15"/>
      <w:footerReference w:type="default" r:id="rId16"/>
      <w:footnotePr>
        <w:numFmt w:val="lowerRoman"/>
      </w:footnotePr>
      <w:endnotePr>
        <w:numFmt w:val="decimal"/>
      </w:endnotePr>
      <w:type w:val="continuous"/>
      <w:pgSz w:w="12240" w:h="15840"/>
      <w:pgMar w:top="907" w:right="1440" w:bottom="907"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662DE" w14:textId="77777777" w:rsidR="00A13EE2" w:rsidRDefault="00A13EE2" w:rsidP="00937597">
      <w:r>
        <w:separator/>
      </w:r>
    </w:p>
  </w:endnote>
  <w:endnote w:type="continuationSeparator" w:id="0">
    <w:p w14:paraId="25970E1F" w14:textId="77777777" w:rsidR="00A13EE2" w:rsidRDefault="00A13EE2" w:rsidP="0093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Cambria"/>
    <w:panose1 w:val="00000000000000000000"/>
    <w:charset w:val="00"/>
    <w:family w:val="roman"/>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312E1F" w14:textId="77777777" w:rsidR="00A13EE2" w:rsidRDefault="00A13EE2" w:rsidP="00D327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C33EB2" w14:textId="77777777" w:rsidR="00A13EE2" w:rsidRDefault="00A13EE2" w:rsidP="00D327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5ADA98" w14:textId="77777777" w:rsidR="00A13EE2" w:rsidRDefault="00A13EE2" w:rsidP="00D327C4">
    <w:pPr>
      <w:pStyle w:val="Footer"/>
      <w:framePr w:wrap="around" w:vAnchor="text" w:hAnchor="page" w:x="10702" w:y="-121"/>
      <w:rPr>
        <w:rStyle w:val="PageNumber"/>
        <w:lang w:eastAsia="zh-CN"/>
      </w:rPr>
    </w:pPr>
  </w:p>
  <w:p w14:paraId="6680AB7E" w14:textId="77777777" w:rsidR="00A13EE2" w:rsidRDefault="00A13EE2" w:rsidP="00D327C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D6AF6" w14:textId="77777777" w:rsidR="00A13EE2" w:rsidRDefault="00A13EE2" w:rsidP="00937597">
      <w:r>
        <w:separator/>
      </w:r>
    </w:p>
  </w:footnote>
  <w:footnote w:type="continuationSeparator" w:id="0">
    <w:p w14:paraId="2C4CCCEF" w14:textId="77777777" w:rsidR="00A13EE2" w:rsidRDefault="00A13EE2" w:rsidP="009375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61A439" w14:textId="77777777" w:rsidR="00A13EE2" w:rsidRPr="00D70A9E" w:rsidRDefault="00A13EE2" w:rsidP="00D327C4">
    <w:pPr>
      <w:jc w:val="center"/>
      <w:rPr>
        <w:rFonts w:ascii="Times New Roman" w:hAnsi="Times New Roman"/>
        <w:b/>
        <w:sz w:val="24"/>
        <w:szCs w:val="24"/>
      </w:rPr>
    </w:pPr>
    <w:r>
      <w:rPr>
        <w:noProof/>
      </w:rPr>
      <w:pict w14:anchorId="578CA7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pt;margin-top:-17.8pt;width:43.65pt;height:54pt;z-index:251657216;mso-wrap-edited:f" wrapcoords="-46 0 -46 21563 21600 21563 21600 0 -46 0">
          <v:imagedata r:id="rId1" o:title=""/>
          <w10:wrap type="tight"/>
        </v:shape>
      </w:pict>
    </w:r>
    <w:r>
      <w:rPr>
        <w:noProof/>
      </w:rPr>
      <w:drawing>
        <wp:anchor distT="0" distB="0" distL="285750" distR="285750" simplePos="0" relativeHeight="251658240" behindDoc="0" locked="0" layoutInCell="1" allowOverlap="1" wp14:anchorId="4A1253FC" wp14:editId="3C2CC92F">
          <wp:simplePos x="0" y="0"/>
          <wp:positionH relativeFrom="column">
            <wp:posOffset>5029200</wp:posOffset>
          </wp:positionH>
          <wp:positionV relativeFrom="paragraph">
            <wp:posOffset>-226060</wp:posOffset>
          </wp:positionV>
          <wp:extent cx="723900" cy="695325"/>
          <wp:effectExtent l="0" t="0" r="0" b="9525"/>
          <wp:wrapSquare wrapText="bothSides"/>
          <wp:docPr id="2" name="Picture 2" descr="inne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ner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pic:spPr>
              </pic:pic>
            </a:graphicData>
          </a:graphic>
          <wp14:sizeRelH relativeFrom="page">
            <wp14:pctWidth>0</wp14:pctWidth>
          </wp14:sizeRelH>
          <wp14:sizeRelV relativeFrom="page">
            <wp14:pctHeight>0</wp14:pctHeight>
          </wp14:sizeRelV>
        </wp:anchor>
      </w:drawing>
    </w:r>
    <w:r w:rsidRPr="00D70A9E">
      <w:rPr>
        <w:rFonts w:ascii="Times New Roman" w:hAnsi="Times New Roman"/>
        <w:b/>
        <w:sz w:val="24"/>
        <w:szCs w:val="24"/>
      </w:rPr>
      <w:t>Global Executive MBA Program</w:t>
    </w:r>
  </w:p>
  <w:p w14:paraId="3CE5C393" w14:textId="77777777" w:rsidR="00A13EE2" w:rsidRPr="00D70A9E" w:rsidRDefault="00A13EE2" w:rsidP="00D327C4">
    <w:pPr>
      <w:jc w:val="center"/>
      <w:rPr>
        <w:rFonts w:ascii="Times New Roman" w:hAnsi="Times New Roman"/>
        <w:b/>
        <w:sz w:val="24"/>
        <w:szCs w:val="24"/>
        <w:lang w:eastAsia="zh-CN"/>
      </w:rPr>
    </w:pPr>
    <w:r w:rsidRPr="00D70A9E">
      <w:rPr>
        <w:rFonts w:ascii="Times New Roman" w:hAnsi="Times New Roman"/>
        <w:b/>
        <w:sz w:val="24"/>
        <w:szCs w:val="24"/>
      </w:rPr>
      <w:t>Theme 8</w:t>
    </w:r>
    <w:r>
      <w:rPr>
        <w:rFonts w:ascii="Times New Roman" w:hAnsi="Times New Roman" w:hint="eastAsia"/>
        <w:b/>
        <w:sz w:val="24"/>
        <w:szCs w:val="24"/>
        <w:lang w:eastAsia="zh-CN"/>
      </w:rPr>
      <w:t>B</w:t>
    </w:r>
    <w:r w:rsidRPr="00D70A9E">
      <w:rPr>
        <w:rFonts w:ascii="Times New Roman" w:hAnsi="Times New Roman"/>
        <w:b/>
        <w:sz w:val="24"/>
        <w:szCs w:val="24"/>
      </w:rPr>
      <w:t xml:space="preserve"> - Strategy Formulation </w:t>
    </w:r>
    <w:r>
      <w:rPr>
        <w:rFonts w:ascii="Times New Roman" w:hAnsi="Times New Roman" w:hint="eastAsia"/>
        <w:b/>
        <w:sz w:val="24"/>
        <w:szCs w:val="24"/>
        <w:lang w:eastAsia="zh-CN"/>
      </w:rPr>
      <w:t>II</w:t>
    </w:r>
  </w:p>
  <w:p w14:paraId="558C9FF7" w14:textId="77777777" w:rsidR="00A13EE2" w:rsidRPr="00D70A9E" w:rsidRDefault="00A13EE2" w:rsidP="00D327C4">
    <w:pPr>
      <w:jc w:val="center"/>
      <w:rPr>
        <w:rFonts w:ascii="Times New Roman" w:hAnsi="Times New Roman"/>
        <w:b/>
        <w:sz w:val="24"/>
        <w:szCs w:val="24"/>
      </w:rPr>
    </w:pPr>
    <w:r>
      <w:rPr>
        <w:rFonts w:ascii="Times New Roman" w:hAnsi="Times New Roman"/>
        <w:b/>
        <w:sz w:val="24"/>
        <w:szCs w:val="24"/>
      </w:rPr>
      <w:t>Shanghai – October</w:t>
    </w:r>
    <w:r>
      <w:rPr>
        <w:rFonts w:ascii="Times New Roman" w:hAnsi="Times New Roman" w:hint="eastAsia"/>
        <w:b/>
        <w:sz w:val="24"/>
        <w:szCs w:val="24"/>
        <w:lang w:eastAsia="zh-CN"/>
      </w:rPr>
      <w:t xml:space="preserve"> </w:t>
    </w:r>
    <w:r>
      <w:rPr>
        <w:rFonts w:ascii="Times New Roman" w:hAnsi="Times New Roman"/>
        <w:b/>
        <w:sz w:val="24"/>
        <w:szCs w:val="24"/>
        <w:lang w:eastAsia="zh-CN"/>
      </w:rPr>
      <w:t>31</w:t>
    </w:r>
    <w:r>
      <w:rPr>
        <w:rFonts w:ascii="Times New Roman" w:hAnsi="Times New Roman"/>
        <w:b/>
        <w:sz w:val="24"/>
        <w:szCs w:val="24"/>
      </w:rPr>
      <w:t xml:space="preserve"> – </w:t>
    </w:r>
    <w:r>
      <w:rPr>
        <w:rFonts w:ascii="Times New Roman" w:hAnsi="Times New Roman" w:hint="eastAsia"/>
        <w:b/>
        <w:sz w:val="24"/>
        <w:szCs w:val="24"/>
        <w:lang w:eastAsia="zh-CN"/>
      </w:rPr>
      <w:t xml:space="preserve">November </w:t>
    </w:r>
    <w:r>
      <w:rPr>
        <w:rFonts w:ascii="Times New Roman" w:hAnsi="Times New Roman"/>
        <w:b/>
        <w:sz w:val="24"/>
        <w:szCs w:val="24"/>
        <w:lang w:eastAsia="zh-CN"/>
      </w:rPr>
      <w:t>4</w:t>
    </w:r>
    <w:r>
      <w:rPr>
        <w:rFonts w:ascii="Times New Roman" w:hAnsi="Times New Roman"/>
        <w:b/>
        <w:sz w:val="24"/>
        <w:szCs w:val="24"/>
      </w:rPr>
      <w:t>, 2013</w:t>
    </w:r>
  </w:p>
  <w:p w14:paraId="0EE1AC7D" w14:textId="77777777" w:rsidR="00A13EE2" w:rsidRDefault="00A13E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CB7"/>
    <w:multiLevelType w:val="hybridMultilevel"/>
    <w:tmpl w:val="797E6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E5F2B"/>
    <w:multiLevelType w:val="hybridMultilevel"/>
    <w:tmpl w:val="890895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A6C02B4"/>
    <w:multiLevelType w:val="hybridMultilevel"/>
    <w:tmpl w:val="A58C7044"/>
    <w:lvl w:ilvl="0" w:tplc="7B7822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307F0"/>
    <w:multiLevelType w:val="hybridMultilevel"/>
    <w:tmpl w:val="526ECAB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F895DB8"/>
    <w:multiLevelType w:val="hybridMultilevel"/>
    <w:tmpl w:val="D286E118"/>
    <w:lvl w:ilvl="0" w:tplc="328C72C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BD3984"/>
    <w:multiLevelType w:val="hybridMultilevel"/>
    <w:tmpl w:val="02908EB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435E286A"/>
    <w:multiLevelType w:val="hybridMultilevel"/>
    <w:tmpl w:val="58C047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696E6468"/>
    <w:multiLevelType w:val="hybridMultilevel"/>
    <w:tmpl w:val="D6A2B27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0A109E"/>
    <w:multiLevelType w:val="hybridMultilevel"/>
    <w:tmpl w:val="75BE55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626666B"/>
    <w:multiLevelType w:val="hybridMultilevel"/>
    <w:tmpl w:val="E270720A"/>
    <w:lvl w:ilvl="0" w:tplc="328C72C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8"/>
  </w:num>
  <w:num w:numId="5">
    <w:abstractNumId w:val="1"/>
  </w:num>
  <w:num w:numId="6">
    <w:abstractNumId w:val="4"/>
  </w:num>
  <w:num w:numId="7">
    <w:abstractNumId w:val="9"/>
  </w:num>
  <w:num w:numId="8">
    <w:abstractNumId w:val="7"/>
  </w:num>
  <w:num w:numId="9">
    <w:abstractNumId w:val="2"/>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numFmt w:val="lowerRoman"/>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6A"/>
    <w:rsid w:val="00004593"/>
    <w:rsid w:val="00024159"/>
    <w:rsid w:val="00095A96"/>
    <w:rsid w:val="000A7B38"/>
    <w:rsid w:val="000C2972"/>
    <w:rsid w:val="0013137B"/>
    <w:rsid w:val="001443D5"/>
    <w:rsid w:val="001828E5"/>
    <w:rsid w:val="00194C60"/>
    <w:rsid w:val="001C7694"/>
    <w:rsid w:val="001E0B61"/>
    <w:rsid w:val="002B25F6"/>
    <w:rsid w:val="002B69E6"/>
    <w:rsid w:val="002D2880"/>
    <w:rsid w:val="002D2A3A"/>
    <w:rsid w:val="0030519B"/>
    <w:rsid w:val="00320EEA"/>
    <w:rsid w:val="00341DEA"/>
    <w:rsid w:val="003663A8"/>
    <w:rsid w:val="00376F80"/>
    <w:rsid w:val="003A2326"/>
    <w:rsid w:val="003A3DE0"/>
    <w:rsid w:val="00412A18"/>
    <w:rsid w:val="004454B1"/>
    <w:rsid w:val="0047267E"/>
    <w:rsid w:val="00472ADC"/>
    <w:rsid w:val="00487805"/>
    <w:rsid w:val="004A4A3D"/>
    <w:rsid w:val="004D74E7"/>
    <w:rsid w:val="00504060"/>
    <w:rsid w:val="00545799"/>
    <w:rsid w:val="00582C14"/>
    <w:rsid w:val="0059347E"/>
    <w:rsid w:val="005D640A"/>
    <w:rsid w:val="005E4955"/>
    <w:rsid w:val="00602863"/>
    <w:rsid w:val="00643B29"/>
    <w:rsid w:val="00667C7F"/>
    <w:rsid w:val="00682FBA"/>
    <w:rsid w:val="006A0CB1"/>
    <w:rsid w:val="006A5CC1"/>
    <w:rsid w:val="006C5009"/>
    <w:rsid w:val="006F2C6F"/>
    <w:rsid w:val="00701C56"/>
    <w:rsid w:val="007B756B"/>
    <w:rsid w:val="007C4456"/>
    <w:rsid w:val="007D627F"/>
    <w:rsid w:val="007F14B4"/>
    <w:rsid w:val="007F5B09"/>
    <w:rsid w:val="00805C65"/>
    <w:rsid w:val="0082397D"/>
    <w:rsid w:val="00835B4E"/>
    <w:rsid w:val="00884E24"/>
    <w:rsid w:val="008A3348"/>
    <w:rsid w:val="008E3051"/>
    <w:rsid w:val="008F420E"/>
    <w:rsid w:val="008F6B05"/>
    <w:rsid w:val="009039E2"/>
    <w:rsid w:val="00937597"/>
    <w:rsid w:val="00941AE2"/>
    <w:rsid w:val="00944C6A"/>
    <w:rsid w:val="009561F8"/>
    <w:rsid w:val="009A7472"/>
    <w:rsid w:val="009A7AD5"/>
    <w:rsid w:val="009C7C6A"/>
    <w:rsid w:val="009F365D"/>
    <w:rsid w:val="00A13EE2"/>
    <w:rsid w:val="00A26C27"/>
    <w:rsid w:val="00A654D9"/>
    <w:rsid w:val="00A65651"/>
    <w:rsid w:val="00A82972"/>
    <w:rsid w:val="00AC645E"/>
    <w:rsid w:val="00AD75F0"/>
    <w:rsid w:val="00AE2F11"/>
    <w:rsid w:val="00B64BCB"/>
    <w:rsid w:val="00B85C98"/>
    <w:rsid w:val="00BA4406"/>
    <w:rsid w:val="00BB63E5"/>
    <w:rsid w:val="00BD52BC"/>
    <w:rsid w:val="00BE2D2A"/>
    <w:rsid w:val="00C018C5"/>
    <w:rsid w:val="00C13F2B"/>
    <w:rsid w:val="00C86973"/>
    <w:rsid w:val="00CF2D5D"/>
    <w:rsid w:val="00D06A2C"/>
    <w:rsid w:val="00D073E0"/>
    <w:rsid w:val="00D327C4"/>
    <w:rsid w:val="00D759D2"/>
    <w:rsid w:val="00D96B1F"/>
    <w:rsid w:val="00DF2F48"/>
    <w:rsid w:val="00E23A77"/>
    <w:rsid w:val="00E3108C"/>
    <w:rsid w:val="00E333D9"/>
    <w:rsid w:val="00E409E4"/>
    <w:rsid w:val="00E75105"/>
    <w:rsid w:val="00F001B4"/>
    <w:rsid w:val="00F63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AE1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21A95"/>
  </w:style>
  <w:style w:type="paragraph" w:styleId="Heading1">
    <w:name w:val="heading 1"/>
    <w:basedOn w:val="Normal"/>
    <w:next w:val="Normal"/>
    <w:qFormat/>
    <w:rsid w:val="00376F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Arial" w:hAnsi="Arial"/>
      <w:b/>
      <w:sz w:val="22"/>
      <w:u w:val="single"/>
    </w:rPr>
  </w:style>
  <w:style w:type="paragraph" w:styleId="Heading2">
    <w:name w:val="heading 2"/>
    <w:basedOn w:val="Normal"/>
    <w:next w:val="Normal"/>
    <w:qFormat/>
    <w:rsid w:val="00376F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Arial" w:hAnsi="Arial"/>
      <w:b/>
      <w:sz w:val="22"/>
      <w:u w:val="single"/>
    </w:rPr>
  </w:style>
  <w:style w:type="paragraph" w:styleId="Heading3">
    <w:name w:val="heading 3"/>
    <w:basedOn w:val="Normal"/>
    <w:next w:val="Normal"/>
    <w:qFormat/>
    <w:rsid w:val="00376F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hAnsi="Arial"/>
      <w:b/>
      <w:sz w:val="22"/>
    </w:rPr>
  </w:style>
  <w:style w:type="paragraph" w:styleId="Heading4">
    <w:name w:val="heading 4"/>
    <w:basedOn w:val="Normal"/>
    <w:next w:val="Normal"/>
    <w:qFormat/>
    <w:rsid w:val="00376F80"/>
    <w:pPr>
      <w:keepNext/>
      <w:suppressAutoHyphens/>
      <w:ind w:right="36"/>
      <w:jc w:val="center"/>
      <w:outlineLvl w:val="3"/>
    </w:pPr>
    <w:rPr>
      <w:rFonts w:ascii="Arial" w:hAnsi="Arial" w:cs="Arial"/>
      <w:b/>
      <w:bCs/>
      <w:spacing w:val="-3"/>
      <w:sz w:val="22"/>
      <w:szCs w:val="24"/>
      <w:u w:val="single"/>
    </w:rPr>
  </w:style>
  <w:style w:type="paragraph" w:styleId="Heading5">
    <w:name w:val="heading 5"/>
    <w:basedOn w:val="Normal"/>
    <w:next w:val="Normal"/>
    <w:qFormat/>
    <w:rsid w:val="00376F80"/>
    <w:pPr>
      <w:keepNext/>
      <w:suppressAutoHyphens/>
      <w:ind w:right="36"/>
      <w:jc w:val="center"/>
      <w:outlineLvl w:val="4"/>
    </w:pPr>
    <w:rPr>
      <w:rFonts w:ascii="Arial" w:hAnsi="Arial"/>
      <w:b/>
      <w:sz w:val="22"/>
    </w:rPr>
  </w:style>
  <w:style w:type="paragraph" w:styleId="Heading9">
    <w:name w:val="heading 9"/>
    <w:basedOn w:val="Normal"/>
    <w:next w:val="Normal"/>
    <w:qFormat/>
    <w:rsid w:val="006633B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76F80"/>
  </w:style>
  <w:style w:type="paragraph" w:styleId="BodyText">
    <w:name w:val="Body Text"/>
    <w:basedOn w:val="Normal"/>
    <w:rsid w:val="00376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z w:val="22"/>
    </w:rPr>
  </w:style>
  <w:style w:type="paragraph" w:styleId="BodyTextIndent">
    <w:name w:val="Body Text Indent"/>
    <w:basedOn w:val="Normal"/>
    <w:rsid w:val="00376F80"/>
    <w:pPr>
      <w:autoSpaceDE w:val="0"/>
      <w:autoSpaceDN w:val="0"/>
      <w:ind w:right="36"/>
      <w:jc w:val="both"/>
    </w:pPr>
    <w:rPr>
      <w:rFonts w:ascii="Arial" w:hAnsi="Arial" w:cs="Arial"/>
      <w:szCs w:val="24"/>
    </w:rPr>
  </w:style>
  <w:style w:type="paragraph" w:styleId="BodyText2">
    <w:name w:val="Body Text 2"/>
    <w:basedOn w:val="Normal"/>
    <w:rsid w:val="00376F80"/>
    <w:rPr>
      <w:rFonts w:ascii="Arial" w:hAnsi="Arial" w:cs="Arial"/>
      <w:sz w:val="22"/>
    </w:rPr>
  </w:style>
  <w:style w:type="character" w:styleId="Hyperlink">
    <w:name w:val="Hyperlink"/>
    <w:rsid w:val="00376F80"/>
    <w:rPr>
      <w:color w:val="0000FF"/>
      <w:u w:val="single"/>
    </w:rPr>
  </w:style>
  <w:style w:type="character" w:styleId="FollowedHyperlink">
    <w:name w:val="FollowedHyperlink"/>
    <w:rsid w:val="00376F80"/>
    <w:rPr>
      <w:color w:val="800080"/>
      <w:u w:val="single"/>
    </w:rPr>
  </w:style>
  <w:style w:type="paragraph" w:customStyle="1" w:styleId="Document">
    <w:name w:val="Document"/>
    <w:basedOn w:val="Normal"/>
    <w:rsid w:val="006633BB"/>
    <w:pPr>
      <w:jc w:val="center"/>
    </w:pPr>
    <w:rPr>
      <w:rFonts w:ascii="CG Times (W1)" w:hAnsi="CG Times (W1)"/>
      <w:sz w:val="24"/>
    </w:rPr>
  </w:style>
  <w:style w:type="paragraph" w:customStyle="1" w:styleId="DocInit">
    <w:name w:val="Doc Init"/>
    <w:basedOn w:val="Normal"/>
    <w:rsid w:val="00EE2049"/>
    <w:rPr>
      <w:rFonts w:ascii="CG Times (W1)" w:hAnsi="CG Times (W1)"/>
      <w:sz w:val="24"/>
    </w:rPr>
  </w:style>
  <w:style w:type="paragraph" w:styleId="DocumentMap">
    <w:name w:val="Document Map"/>
    <w:basedOn w:val="Normal"/>
    <w:semiHidden/>
    <w:rsid w:val="00E3709C"/>
    <w:pPr>
      <w:shd w:val="clear" w:color="auto" w:fill="000080"/>
    </w:pPr>
    <w:rPr>
      <w:rFonts w:ascii="Tahoma" w:hAnsi="Tahoma" w:cs="Tahoma"/>
    </w:rPr>
  </w:style>
  <w:style w:type="paragraph" w:customStyle="1" w:styleId="ColorfulList-Accent11">
    <w:name w:val="Colorful List - Accent 11"/>
    <w:basedOn w:val="Normal"/>
    <w:qFormat/>
    <w:rsid w:val="00B36D51"/>
    <w:pPr>
      <w:ind w:left="720"/>
    </w:pPr>
  </w:style>
  <w:style w:type="paragraph" w:styleId="NormalWeb">
    <w:name w:val="Normal (Web)"/>
    <w:basedOn w:val="Normal"/>
    <w:rsid w:val="004D0CAD"/>
    <w:pPr>
      <w:spacing w:before="100" w:beforeAutospacing="1" w:after="100" w:afterAutospacing="1"/>
    </w:pPr>
    <w:rPr>
      <w:rFonts w:ascii="Times New Roman" w:hAnsi="Times New Roman"/>
      <w:sz w:val="24"/>
      <w:szCs w:val="24"/>
    </w:rPr>
  </w:style>
  <w:style w:type="paragraph" w:styleId="Header">
    <w:name w:val="header"/>
    <w:basedOn w:val="Normal"/>
    <w:link w:val="HeaderChar"/>
    <w:rsid w:val="00CD3ACA"/>
    <w:pPr>
      <w:tabs>
        <w:tab w:val="center" w:pos="4320"/>
        <w:tab w:val="right" w:pos="8640"/>
      </w:tabs>
    </w:pPr>
  </w:style>
  <w:style w:type="character" w:customStyle="1" w:styleId="HeaderChar">
    <w:name w:val="Header Char"/>
    <w:basedOn w:val="DefaultParagraphFont"/>
    <w:link w:val="Header"/>
    <w:rsid w:val="00CD3ACA"/>
  </w:style>
  <w:style w:type="paragraph" w:styleId="Footer">
    <w:name w:val="footer"/>
    <w:basedOn w:val="Normal"/>
    <w:link w:val="FooterChar"/>
    <w:rsid w:val="00CD3ACA"/>
    <w:pPr>
      <w:tabs>
        <w:tab w:val="center" w:pos="4320"/>
        <w:tab w:val="right" w:pos="8640"/>
      </w:tabs>
    </w:pPr>
  </w:style>
  <w:style w:type="character" w:customStyle="1" w:styleId="FooterChar">
    <w:name w:val="Footer Char"/>
    <w:basedOn w:val="DefaultParagraphFont"/>
    <w:link w:val="Footer"/>
    <w:rsid w:val="00CD3ACA"/>
  </w:style>
  <w:style w:type="character" w:styleId="PageNumber">
    <w:name w:val="page number"/>
    <w:basedOn w:val="DefaultParagraphFont"/>
    <w:rsid w:val="00EB22AA"/>
  </w:style>
  <w:style w:type="paragraph" w:styleId="BalloonText">
    <w:name w:val="Balloon Text"/>
    <w:basedOn w:val="Normal"/>
    <w:link w:val="BalloonTextChar"/>
    <w:rsid w:val="00BD52BC"/>
    <w:rPr>
      <w:sz w:val="18"/>
      <w:szCs w:val="18"/>
    </w:rPr>
  </w:style>
  <w:style w:type="character" w:customStyle="1" w:styleId="BalloonTextChar">
    <w:name w:val="Balloon Text Char"/>
    <w:link w:val="BalloonText"/>
    <w:rsid w:val="00BD52BC"/>
    <w:rPr>
      <w:sz w:val="18"/>
      <w:szCs w:val="18"/>
      <w:lang w:eastAsia="en-US"/>
    </w:rPr>
  </w:style>
  <w:style w:type="paragraph" w:styleId="ListParagraph">
    <w:name w:val="List Paragraph"/>
    <w:basedOn w:val="Normal"/>
    <w:uiPriority w:val="34"/>
    <w:qFormat/>
    <w:rsid w:val="00194C60"/>
    <w:pPr>
      <w:ind w:left="720"/>
      <w:contextualSpacing/>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21A95"/>
  </w:style>
  <w:style w:type="paragraph" w:styleId="Heading1">
    <w:name w:val="heading 1"/>
    <w:basedOn w:val="Normal"/>
    <w:next w:val="Normal"/>
    <w:qFormat/>
    <w:rsid w:val="00376F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Arial" w:hAnsi="Arial"/>
      <w:b/>
      <w:sz w:val="22"/>
      <w:u w:val="single"/>
    </w:rPr>
  </w:style>
  <w:style w:type="paragraph" w:styleId="Heading2">
    <w:name w:val="heading 2"/>
    <w:basedOn w:val="Normal"/>
    <w:next w:val="Normal"/>
    <w:qFormat/>
    <w:rsid w:val="00376F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Arial" w:hAnsi="Arial"/>
      <w:b/>
      <w:sz w:val="22"/>
      <w:u w:val="single"/>
    </w:rPr>
  </w:style>
  <w:style w:type="paragraph" w:styleId="Heading3">
    <w:name w:val="heading 3"/>
    <w:basedOn w:val="Normal"/>
    <w:next w:val="Normal"/>
    <w:qFormat/>
    <w:rsid w:val="00376F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hAnsi="Arial"/>
      <w:b/>
      <w:sz w:val="22"/>
    </w:rPr>
  </w:style>
  <w:style w:type="paragraph" w:styleId="Heading4">
    <w:name w:val="heading 4"/>
    <w:basedOn w:val="Normal"/>
    <w:next w:val="Normal"/>
    <w:qFormat/>
    <w:rsid w:val="00376F80"/>
    <w:pPr>
      <w:keepNext/>
      <w:suppressAutoHyphens/>
      <w:ind w:right="36"/>
      <w:jc w:val="center"/>
      <w:outlineLvl w:val="3"/>
    </w:pPr>
    <w:rPr>
      <w:rFonts w:ascii="Arial" w:hAnsi="Arial" w:cs="Arial"/>
      <w:b/>
      <w:bCs/>
      <w:spacing w:val="-3"/>
      <w:sz w:val="22"/>
      <w:szCs w:val="24"/>
      <w:u w:val="single"/>
    </w:rPr>
  </w:style>
  <w:style w:type="paragraph" w:styleId="Heading5">
    <w:name w:val="heading 5"/>
    <w:basedOn w:val="Normal"/>
    <w:next w:val="Normal"/>
    <w:qFormat/>
    <w:rsid w:val="00376F80"/>
    <w:pPr>
      <w:keepNext/>
      <w:suppressAutoHyphens/>
      <w:ind w:right="36"/>
      <w:jc w:val="center"/>
      <w:outlineLvl w:val="4"/>
    </w:pPr>
    <w:rPr>
      <w:rFonts w:ascii="Arial" w:hAnsi="Arial"/>
      <w:b/>
      <w:sz w:val="22"/>
    </w:rPr>
  </w:style>
  <w:style w:type="paragraph" w:styleId="Heading9">
    <w:name w:val="heading 9"/>
    <w:basedOn w:val="Normal"/>
    <w:next w:val="Normal"/>
    <w:qFormat/>
    <w:rsid w:val="006633B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76F80"/>
  </w:style>
  <w:style w:type="paragraph" w:styleId="BodyText">
    <w:name w:val="Body Text"/>
    <w:basedOn w:val="Normal"/>
    <w:rsid w:val="00376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z w:val="22"/>
    </w:rPr>
  </w:style>
  <w:style w:type="paragraph" w:styleId="BodyTextIndent">
    <w:name w:val="Body Text Indent"/>
    <w:basedOn w:val="Normal"/>
    <w:rsid w:val="00376F80"/>
    <w:pPr>
      <w:autoSpaceDE w:val="0"/>
      <w:autoSpaceDN w:val="0"/>
      <w:ind w:right="36"/>
      <w:jc w:val="both"/>
    </w:pPr>
    <w:rPr>
      <w:rFonts w:ascii="Arial" w:hAnsi="Arial" w:cs="Arial"/>
      <w:szCs w:val="24"/>
    </w:rPr>
  </w:style>
  <w:style w:type="paragraph" w:styleId="BodyText2">
    <w:name w:val="Body Text 2"/>
    <w:basedOn w:val="Normal"/>
    <w:rsid w:val="00376F80"/>
    <w:rPr>
      <w:rFonts w:ascii="Arial" w:hAnsi="Arial" w:cs="Arial"/>
      <w:sz w:val="22"/>
    </w:rPr>
  </w:style>
  <w:style w:type="character" w:styleId="Hyperlink">
    <w:name w:val="Hyperlink"/>
    <w:rsid w:val="00376F80"/>
    <w:rPr>
      <w:color w:val="0000FF"/>
      <w:u w:val="single"/>
    </w:rPr>
  </w:style>
  <w:style w:type="character" w:styleId="FollowedHyperlink">
    <w:name w:val="FollowedHyperlink"/>
    <w:rsid w:val="00376F80"/>
    <w:rPr>
      <w:color w:val="800080"/>
      <w:u w:val="single"/>
    </w:rPr>
  </w:style>
  <w:style w:type="paragraph" w:customStyle="1" w:styleId="Document">
    <w:name w:val="Document"/>
    <w:basedOn w:val="Normal"/>
    <w:rsid w:val="006633BB"/>
    <w:pPr>
      <w:jc w:val="center"/>
    </w:pPr>
    <w:rPr>
      <w:rFonts w:ascii="CG Times (W1)" w:hAnsi="CG Times (W1)"/>
      <w:sz w:val="24"/>
    </w:rPr>
  </w:style>
  <w:style w:type="paragraph" w:customStyle="1" w:styleId="DocInit">
    <w:name w:val="Doc Init"/>
    <w:basedOn w:val="Normal"/>
    <w:rsid w:val="00EE2049"/>
    <w:rPr>
      <w:rFonts w:ascii="CG Times (W1)" w:hAnsi="CG Times (W1)"/>
      <w:sz w:val="24"/>
    </w:rPr>
  </w:style>
  <w:style w:type="paragraph" w:styleId="DocumentMap">
    <w:name w:val="Document Map"/>
    <w:basedOn w:val="Normal"/>
    <w:semiHidden/>
    <w:rsid w:val="00E3709C"/>
    <w:pPr>
      <w:shd w:val="clear" w:color="auto" w:fill="000080"/>
    </w:pPr>
    <w:rPr>
      <w:rFonts w:ascii="Tahoma" w:hAnsi="Tahoma" w:cs="Tahoma"/>
    </w:rPr>
  </w:style>
  <w:style w:type="paragraph" w:customStyle="1" w:styleId="ColorfulList-Accent11">
    <w:name w:val="Colorful List - Accent 11"/>
    <w:basedOn w:val="Normal"/>
    <w:qFormat/>
    <w:rsid w:val="00B36D51"/>
    <w:pPr>
      <w:ind w:left="720"/>
    </w:pPr>
  </w:style>
  <w:style w:type="paragraph" w:styleId="NormalWeb">
    <w:name w:val="Normal (Web)"/>
    <w:basedOn w:val="Normal"/>
    <w:rsid w:val="004D0CAD"/>
    <w:pPr>
      <w:spacing w:before="100" w:beforeAutospacing="1" w:after="100" w:afterAutospacing="1"/>
    </w:pPr>
    <w:rPr>
      <w:rFonts w:ascii="Times New Roman" w:hAnsi="Times New Roman"/>
      <w:sz w:val="24"/>
      <w:szCs w:val="24"/>
    </w:rPr>
  </w:style>
  <w:style w:type="paragraph" w:styleId="Header">
    <w:name w:val="header"/>
    <w:basedOn w:val="Normal"/>
    <w:link w:val="HeaderChar"/>
    <w:rsid w:val="00CD3ACA"/>
    <w:pPr>
      <w:tabs>
        <w:tab w:val="center" w:pos="4320"/>
        <w:tab w:val="right" w:pos="8640"/>
      </w:tabs>
    </w:pPr>
  </w:style>
  <w:style w:type="character" w:customStyle="1" w:styleId="HeaderChar">
    <w:name w:val="Header Char"/>
    <w:basedOn w:val="DefaultParagraphFont"/>
    <w:link w:val="Header"/>
    <w:rsid w:val="00CD3ACA"/>
  </w:style>
  <w:style w:type="paragraph" w:styleId="Footer">
    <w:name w:val="footer"/>
    <w:basedOn w:val="Normal"/>
    <w:link w:val="FooterChar"/>
    <w:rsid w:val="00CD3ACA"/>
    <w:pPr>
      <w:tabs>
        <w:tab w:val="center" w:pos="4320"/>
        <w:tab w:val="right" w:pos="8640"/>
      </w:tabs>
    </w:pPr>
  </w:style>
  <w:style w:type="character" w:customStyle="1" w:styleId="FooterChar">
    <w:name w:val="Footer Char"/>
    <w:basedOn w:val="DefaultParagraphFont"/>
    <w:link w:val="Footer"/>
    <w:rsid w:val="00CD3ACA"/>
  </w:style>
  <w:style w:type="character" w:styleId="PageNumber">
    <w:name w:val="page number"/>
    <w:basedOn w:val="DefaultParagraphFont"/>
    <w:rsid w:val="00EB22AA"/>
  </w:style>
  <w:style w:type="paragraph" w:styleId="BalloonText">
    <w:name w:val="Balloon Text"/>
    <w:basedOn w:val="Normal"/>
    <w:link w:val="BalloonTextChar"/>
    <w:rsid w:val="00BD52BC"/>
    <w:rPr>
      <w:sz w:val="18"/>
      <w:szCs w:val="18"/>
    </w:rPr>
  </w:style>
  <w:style w:type="character" w:customStyle="1" w:styleId="BalloonTextChar">
    <w:name w:val="Balloon Text Char"/>
    <w:link w:val="BalloonText"/>
    <w:rsid w:val="00BD52BC"/>
    <w:rPr>
      <w:sz w:val="18"/>
      <w:szCs w:val="18"/>
      <w:lang w:eastAsia="en-US"/>
    </w:rPr>
  </w:style>
  <w:style w:type="paragraph" w:styleId="ListParagraph">
    <w:name w:val="List Paragraph"/>
    <w:basedOn w:val="Normal"/>
    <w:uiPriority w:val="34"/>
    <w:qFormat/>
    <w:rsid w:val="00194C60"/>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oject-syndicate.org/commentary/higher-interest-rates-and-financial-stability-by-martin-feldstein" TargetMode="External"/><Relationship Id="rId12" Type="http://schemas.openxmlformats.org/officeDocument/2006/relationships/hyperlink" Target="http://www.stlouisfed.org/newsroom/fiyc/assets/2009HomerJones.pdf" TargetMode="External"/><Relationship Id="rId13" Type="http://schemas.openxmlformats.org/officeDocument/2006/relationships/hyperlink" Target="http://www.nytimes.com/2011/01/16/magazine/16Europe-t.html?_r=1&amp;adxnnl=1&amp;ref=magazine&amp;pagewanted=all&amp;adxnnlx=1295197204-7dQbT3Gh5Mn3TkU/65Is/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ei.org/paper/society-and-culture/citizenship/world-population-prospects-and-the-global-economic-outlook-paper/" TargetMode="External"/><Relationship Id="rId9" Type="http://schemas.openxmlformats.org/officeDocument/2006/relationships/hyperlink" Target="http://www.vanityfair.com/business/features/2010/10/greeks-bearing-bonds-201010?printable=true" TargetMode="External"/><Relationship Id="rId10" Type="http://schemas.openxmlformats.org/officeDocument/2006/relationships/hyperlink" Target="http://www.stratfor.com/weekly/recognizing-end-chinese-economic-mirac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8</Pages>
  <Words>1964</Words>
  <Characters>11198</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Executive MBA Program</vt:lpstr>
    </vt:vector>
  </TitlesOfParts>
  <Company>University of So. California</Company>
  <LinksUpToDate>false</LinksUpToDate>
  <CharactersWithSpaces>13136</CharactersWithSpaces>
  <SharedDoc>false</SharedDoc>
  <HLinks>
    <vt:vector size="42" baseType="variant">
      <vt:variant>
        <vt:i4>7864361</vt:i4>
      </vt:variant>
      <vt:variant>
        <vt:i4>15</vt:i4>
      </vt:variant>
      <vt:variant>
        <vt:i4>0</vt:i4>
      </vt:variant>
      <vt:variant>
        <vt:i4>5</vt:i4>
      </vt:variant>
      <vt:variant>
        <vt:lpwstr>http://www.theatlantic.com/doc/200812/financial-bubbles</vt:lpwstr>
      </vt:variant>
      <vt:variant>
        <vt:lpwstr/>
      </vt:variant>
      <vt:variant>
        <vt:i4>7405686</vt:i4>
      </vt:variant>
      <vt:variant>
        <vt:i4>12</vt:i4>
      </vt:variant>
      <vt:variant>
        <vt:i4>0</vt:i4>
      </vt:variant>
      <vt:variant>
        <vt:i4>5</vt:i4>
      </vt:variant>
      <vt:variant>
        <vt:lpwstr>http://online.wsj.com/article/SB123086073738348053.html</vt:lpwstr>
      </vt:variant>
      <vt:variant>
        <vt:lpwstr/>
      </vt:variant>
      <vt:variant>
        <vt:i4>7471226</vt:i4>
      </vt:variant>
      <vt:variant>
        <vt:i4>9</vt:i4>
      </vt:variant>
      <vt:variant>
        <vt:i4>0</vt:i4>
      </vt:variant>
      <vt:variant>
        <vt:i4>5</vt:i4>
      </vt:variant>
      <vt:variant>
        <vt:lpwstr>http://online.wsj.com/article/SB122463222894556573.html</vt:lpwstr>
      </vt:variant>
      <vt:variant>
        <vt:lpwstr/>
      </vt:variant>
      <vt:variant>
        <vt:i4>7012449</vt:i4>
      </vt:variant>
      <vt:variant>
        <vt:i4>6</vt:i4>
      </vt:variant>
      <vt:variant>
        <vt:i4>0</vt:i4>
      </vt:variant>
      <vt:variant>
        <vt:i4>5</vt:i4>
      </vt:variant>
      <vt:variant>
        <vt:lpwstr>http://freakonomics.blogs.nytimes.com/2010/06/17/predicting-the-financial-crisis-a-qa-with-fault-lines-author-raghuram-rajan/?scp=5&amp;sq=dwyer%20gunn&amp;st=cse</vt:lpwstr>
      </vt:variant>
      <vt:variant>
        <vt:lpwstr/>
      </vt:variant>
      <vt:variant>
        <vt:i4>1966169</vt:i4>
      </vt:variant>
      <vt:variant>
        <vt:i4>3</vt:i4>
      </vt:variant>
      <vt:variant>
        <vt:i4>0</vt:i4>
      </vt:variant>
      <vt:variant>
        <vt:i4>5</vt:i4>
      </vt:variant>
      <vt:variant>
        <vt:lpwstr>http://www.nytimes.com/2010/04/27/opinion/27mclean.html?scp=1&amp;sq=bethany%20mclean&amp;st=cse</vt:lpwstr>
      </vt:variant>
      <vt:variant>
        <vt:lpwstr/>
      </vt:variant>
      <vt:variant>
        <vt:i4>7012370</vt:i4>
      </vt:variant>
      <vt:variant>
        <vt:i4>0</vt:i4>
      </vt:variant>
      <vt:variant>
        <vt:i4>0</vt:i4>
      </vt:variant>
      <vt:variant>
        <vt:i4>5</vt:i4>
      </vt:variant>
      <vt:variant>
        <vt:lpwstr>http://www.nytimes.com/2010/05/27/opinion/27einhorn.html?_r=1</vt:lpwstr>
      </vt:variant>
      <vt:variant>
        <vt:lpwstr/>
      </vt:variant>
      <vt:variant>
        <vt:i4>3604543</vt:i4>
      </vt:variant>
      <vt:variant>
        <vt:i4>-1</vt:i4>
      </vt:variant>
      <vt:variant>
        <vt:i4>2050</vt:i4>
      </vt:variant>
      <vt:variant>
        <vt:i4>1</vt:i4>
      </vt:variant>
      <vt:variant>
        <vt:lpwstr>http://www.sjtu.edu.cn/imgs/innerlogo1.gif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 Program</dc:title>
  <dc:creator>Preferred Customer</dc:creator>
  <cp:lastModifiedBy>Arvind Bhambri</cp:lastModifiedBy>
  <cp:revision>6</cp:revision>
  <cp:lastPrinted>2010-07-28T17:47:00Z</cp:lastPrinted>
  <dcterms:created xsi:type="dcterms:W3CDTF">2013-09-17T22:18:00Z</dcterms:created>
  <dcterms:modified xsi:type="dcterms:W3CDTF">2013-09-19T03:23:00Z</dcterms:modified>
</cp:coreProperties>
</file>